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A4456" w:rsidRDefault="005A4456" w:rsidP="00D20D1B">
      <w:pPr>
        <w:pStyle w:val="ConsPlusTitlePage"/>
        <w:ind w:left="5760"/>
        <w:rPr>
          <w:rFonts w:ascii="Times New Roman" w:hAnsi="Times New Roman" w:cs="Times New Roman"/>
          <w:sz w:val="28"/>
          <w:szCs w:val="28"/>
        </w:rPr>
      </w:pPr>
      <w:r w:rsidRPr="005A4456">
        <w:rPr>
          <w:rFonts w:ascii="Times New Roman" w:hAnsi="Times New Roman" w:cs="Times New Roman"/>
          <w:sz w:val="28"/>
          <w:szCs w:val="28"/>
        </w:rPr>
        <w:t>Приложение № 1</w:t>
      </w:r>
    </w:p>
    <w:p w:rsidR="005A4456" w:rsidRDefault="005A4456" w:rsidP="00D20D1B">
      <w:pPr>
        <w:pStyle w:val="ConsPlusTitlePage"/>
        <w:ind w:left="5760"/>
        <w:rPr>
          <w:rFonts w:ascii="Times New Roman" w:hAnsi="Times New Roman" w:cs="Times New Roman"/>
          <w:sz w:val="28"/>
          <w:szCs w:val="28"/>
        </w:rPr>
      </w:pPr>
    </w:p>
    <w:p w:rsidR="00D20D1B" w:rsidRPr="00E65FBD" w:rsidRDefault="00D20D1B" w:rsidP="00D20D1B">
      <w:pPr>
        <w:pStyle w:val="ConsPlusTitlePage"/>
        <w:ind w:left="5760"/>
        <w:rPr>
          <w:rFonts w:ascii="Times New Roman" w:hAnsi="Times New Roman" w:cs="Times New Roman"/>
          <w:sz w:val="28"/>
          <w:szCs w:val="28"/>
        </w:rPr>
      </w:pPr>
      <w:r w:rsidRPr="00E65FBD">
        <w:rPr>
          <w:rFonts w:ascii="Times New Roman" w:hAnsi="Times New Roman" w:cs="Times New Roman"/>
          <w:sz w:val="28"/>
          <w:szCs w:val="28"/>
        </w:rPr>
        <w:t>УТВЕРЖДЕН</w:t>
      </w:r>
    </w:p>
    <w:p w:rsidR="00521B92" w:rsidRPr="00E65FBD" w:rsidRDefault="00521B92" w:rsidP="00D20D1B">
      <w:pPr>
        <w:pStyle w:val="ConsPlusTitlePage"/>
        <w:ind w:left="5760"/>
        <w:rPr>
          <w:rFonts w:ascii="Times New Roman" w:hAnsi="Times New Roman" w:cs="Times New Roman"/>
          <w:sz w:val="28"/>
          <w:szCs w:val="28"/>
        </w:rPr>
      </w:pPr>
    </w:p>
    <w:p w:rsidR="00D20D1B" w:rsidRPr="00E65FBD" w:rsidRDefault="009D7B50" w:rsidP="00D20D1B">
      <w:pPr>
        <w:pStyle w:val="ConsPlusTitlePage"/>
        <w:ind w:left="5760"/>
        <w:rPr>
          <w:rFonts w:ascii="Times New Roman" w:hAnsi="Times New Roman" w:cs="Times New Roman"/>
          <w:sz w:val="28"/>
          <w:szCs w:val="28"/>
        </w:rPr>
      </w:pPr>
      <w:bookmarkStart w:id="0" w:name="_Hlk93649463"/>
      <w:r>
        <w:rPr>
          <w:rFonts w:ascii="Times New Roman" w:hAnsi="Times New Roman" w:cs="Times New Roman"/>
          <w:sz w:val="28"/>
          <w:szCs w:val="28"/>
        </w:rPr>
        <w:t>постановлением Правительства</w:t>
      </w:r>
      <w:r w:rsidR="00656D55" w:rsidRPr="00E65FBD">
        <w:rPr>
          <w:rFonts w:ascii="Times New Roman" w:hAnsi="Times New Roman" w:cs="Times New Roman"/>
          <w:sz w:val="28"/>
          <w:szCs w:val="28"/>
        </w:rPr>
        <w:t xml:space="preserve"> </w:t>
      </w:r>
      <w:bookmarkEnd w:id="0"/>
      <w:r w:rsidR="00D20D1B" w:rsidRPr="00E65FBD">
        <w:rPr>
          <w:rFonts w:ascii="Times New Roman" w:hAnsi="Times New Roman" w:cs="Times New Roman"/>
          <w:sz w:val="28"/>
          <w:szCs w:val="28"/>
        </w:rPr>
        <w:t>Кировской области</w:t>
      </w:r>
    </w:p>
    <w:p w:rsidR="00D20D1B" w:rsidRPr="00E65FBD" w:rsidRDefault="00D20D1B" w:rsidP="00D20D1B">
      <w:pPr>
        <w:pStyle w:val="ConsPlusTitlePage"/>
        <w:ind w:left="5760"/>
        <w:rPr>
          <w:rFonts w:ascii="Times New Roman" w:hAnsi="Times New Roman" w:cs="Times New Roman"/>
          <w:sz w:val="28"/>
          <w:szCs w:val="28"/>
        </w:rPr>
      </w:pPr>
      <w:bookmarkStart w:id="1" w:name="_GoBack"/>
      <w:r w:rsidRPr="00E65FBD">
        <w:rPr>
          <w:rFonts w:ascii="Times New Roman" w:hAnsi="Times New Roman" w:cs="Times New Roman"/>
          <w:sz w:val="28"/>
          <w:szCs w:val="28"/>
        </w:rPr>
        <w:t xml:space="preserve">от </w:t>
      </w:r>
      <w:r w:rsidR="00CC4BF5">
        <w:rPr>
          <w:rFonts w:ascii="Times New Roman" w:hAnsi="Times New Roman" w:cs="Times New Roman"/>
          <w:sz w:val="28"/>
          <w:szCs w:val="28"/>
        </w:rPr>
        <w:t>13.05.2025</w:t>
      </w:r>
      <w:r w:rsidR="00FD1ACD" w:rsidRPr="00E65FBD">
        <w:rPr>
          <w:rFonts w:ascii="Times New Roman" w:hAnsi="Times New Roman" w:cs="Times New Roman"/>
          <w:sz w:val="28"/>
          <w:szCs w:val="28"/>
        </w:rPr>
        <w:t xml:space="preserve">    </w:t>
      </w:r>
      <w:r w:rsidRPr="00E65FBD">
        <w:rPr>
          <w:rFonts w:ascii="Times New Roman" w:hAnsi="Times New Roman" w:cs="Times New Roman"/>
          <w:sz w:val="28"/>
          <w:szCs w:val="28"/>
        </w:rPr>
        <w:t xml:space="preserve">№ </w:t>
      </w:r>
      <w:r w:rsidR="00CC4BF5">
        <w:rPr>
          <w:rFonts w:ascii="Times New Roman" w:hAnsi="Times New Roman" w:cs="Times New Roman"/>
          <w:sz w:val="28"/>
          <w:szCs w:val="28"/>
        </w:rPr>
        <w:t>240-П</w:t>
      </w:r>
    </w:p>
    <w:bookmarkEnd w:id="1"/>
    <w:p w:rsidR="00D20D1B" w:rsidRPr="00E65FBD" w:rsidRDefault="00D20D1B" w:rsidP="00D20D1B">
      <w:pPr>
        <w:pStyle w:val="ConsPlusTitlePage"/>
        <w:spacing w:after="440"/>
        <w:rPr>
          <w:rFonts w:ascii="Times New Roman" w:hAnsi="Times New Roman" w:cs="Times New Roman"/>
          <w:sz w:val="28"/>
          <w:szCs w:val="28"/>
        </w:rPr>
      </w:pPr>
    </w:p>
    <w:p w:rsidR="00D20D1B" w:rsidRPr="00E65FBD" w:rsidRDefault="00D20D1B" w:rsidP="00D20D1B">
      <w:pPr>
        <w:pStyle w:val="ConsPlusTitlePage"/>
        <w:jc w:val="center"/>
        <w:rPr>
          <w:rFonts w:ascii="Times New Roman" w:hAnsi="Times New Roman" w:cs="Times New Roman"/>
          <w:b/>
          <w:sz w:val="28"/>
          <w:szCs w:val="28"/>
        </w:rPr>
      </w:pPr>
    </w:p>
    <w:p w:rsidR="00D20D1B" w:rsidRPr="00E65FBD" w:rsidRDefault="00D20D1B" w:rsidP="00D20D1B">
      <w:pPr>
        <w:pStyle w:val="ConsPlusTitlePage"/>
        <w:jc w:val="center"/>
        <w:rPr>
          <w:rFonts w:ascii="Times New Roman" w:hAnsi="Times New Roman" w:cs="Times New Roman"/>
          <w:b/>
          <w:sz w:val="28"/>
          <w:szCs w:val="28"/>
        </w:rPr>
      </w:pPr>
    </w:p>
    <w:p w:rsidR="00D20D1B" w:rsidRPr="00E65FBD" w:rsidRDefault="00D20D1B" w:rsidP="00D20D1B">
      <w:pPr>
        <w:pStyle w:val="ConsPlusTitlePage"/>
        <w:jc w:val="center"/>
        <w:rPr>
          <w:rFonts w:ascii="Times New Roman" w:hAnsi="Times New Roman" w:cs="Times New Roman"/>
          <w:b/>
          <w:sz w:val="28"/>
          <w:szCs w:val="28"/>
        </w:rPr>
      </w:pPr>
    </w:p>
    <w:p w:rsidR="00D20D1B" w:rsidRPr="00E65FBD" w:rsidRDefault="00D20D1B" w:rsidP="00D20D1B">
      <w:pPr>
        <w:pStyle w:val="ConsPlusTitlePage"/>
        <w:jc w:val="center"/>
        <w:rPr>
          <w:rFonts w:ascii="Times New Roman" w:hAnsi="Times New Roman" w:cs="Times New Roman"/>
          <w:b/>
          <w:sz w:val="28"/>
          <w:szCs w:val="28"/>
        </w:rPr>
      </w:pPr>
    </w:p>
    <w:p w:rsidR="00D20D1B" w:rsidRPr="00E65FBD" w:rsidRDefault="00D20D1B" w:rsidP="00D20D1B">
      <w:pPr>
        <w:pStyle w:val="ConsPlusTitlePage"/>
        <w:jc w:val="center"/>
        <w:rPr>
          <w:rFonts w:ascii="Times New Roman" w:hAnsi="Times New Roman" w:cs="Times New Roman"/>
          <w:b/>
          <w:sz w:val="28"/>
          <w:szCs w:val="28"/>
        </w:rPr>
      </w:pPr>
    </w:p>
    <w:p w:rsidR="00D20D1B" w:rsidRPr="00E65FBD" w:rsidRDefault="00D20D1B" w:rsidP="00D20D1B">
      <w:pPr>
        <w:pStyle w:val="ConsPlusTitlePage"/>
        <w:jc w:val="center"/>
        <w:rPr>
          <w:rFonts w:ascii="Times New Roman" w:hAnsi="Times New Roman" w:cs="Times New Roman"/>
          <w:b/>
          <w:sz w:val="28"/>
          <w:szCs w:val="28"/>
        </w:rPr>
      </w:pPr>
    </w:p>
    <w:p w:rsidR="00D20D1B" w:rsidRPr="00E65FBD" w:rsidRDefault="00D20D1B" w:rsidP="00D20D1B">
      <w:pPr>
        <w:pStyle w:val="ConsPlusTitlePage"/>
        <w:jc w:val="center"/>
        <w:rPr>
          <w:rFonts w:ascii="Times New Roman" w:hAnsi="Times New Roman" w:cs="Times New Roman"/>
          <w:b/>
          <w:sz w:val="28"/>
          <w:szCs w:val="28"/>
        </w:rPr>
      </w:pPr>
    </w:p>
    <w:p w:rsidR="00D20D1B" w:rsidRPr="00E65FBD" w:rsidRDefault="00D20D1B" w:rsidP="00D20D1B">
      <w:pPr>
        <w:pStyle w:val="ConsPlusTitlePage"/>
        <w:jc w:val="center"/>
        <w:rPr>
          <w:rFonts w:ascii="Times New Roman" w:hAnsi="Times New Roman" w:cs="Times New Roman"/>
          <w:b/>
          <w:sz w:val="28"/>
          <w:szCs w:val="28"/>
        </w:rPr>
      </w:pPr>
    </w:p>
    <w:p w:rsidR="00D20D1B" w:rsidRPr="00E65FBD" w:rsidRDefault="00D20D1B" w:rsidP="00D20D1B">
      <w:pPr>
        <w:pStyle w:val="ConsPlusTitlePage"/>
        <w:jc w:val="center"/>
        <w:rPr>
          <w:rFonts w:ascii="Times New Roman" w:hAnsi="Times New Roman" w:cs="Times New Roman"/>
          <w:b/>
          <w:sz w:val="28"/>
          <w:szCs w:val="28"/>
        </w:rPr>
      </w:pPr>
    </w:p>
    <w:p w:rsidR="00D20D1B" w:rsidRPr="00E65FBD" w:rsidRDefault="00D20D1B" w:rsidP="00D20D1B">
      <w:pPr>
        <w:pStyle w:val="ConsPlusTitlePage"/>
        <w:jc w:val="center"/>
        <w:rPr>
          <w:rFonts w:ascii="Times New Roman" w:hAnsi="Times New Roman" w:cs="Times New Roman"/>
          <w:b/>
          <w:sz w:val="28"/>
          <w:szCs w:val="28"/>
        </w:rPr>
      </w:pPr>
    </w:p>
    <w:p w:rsidR="00D20D1B" w:rsidRPr="00E65FBD" w:rsidRDefault="00D20D1B" w:rsidP="00D20D1B">
      <w:pPr>
        <w:pStyle w:val="ConsPlusTitlePage"/>
        <w:jc w:val="center"/>
        <w:rPr>
          <w:rFonts w:ascii="Times New Roman" w:hAnsi="Times New Roman" w:cs="Times New Roman"/>
          <w:b/>
          <w:sz w:val="28"/>
          <w:szCs w:val="28"/>
        </w:rPr>
      </w:pPr>
    </w:p>
    <w:p w:rsidR="00D20D1B" w:rsidRPr="00E65FBD" w:rsidRDefault="00D20D1B" w:rsidP="00D20D1B">
      <w:pPr>
        <w:pStyle w:val="ConsPlusTitlePage"/>
        <w:jc w:val="center"/>
        <w:rPr>
          <w:rFonts w:ascii="Times New Roman" w:hAnsi="Times New Roman" w:cs="Times New Roman"/>
          <w:b/>
          <w:sz w:val="28"/>
          <w:szCs w:val="28"/>
        </w:rPr>
      </w:pPr>
    </w:p>
    <w:p w:rsidR="00D20D1B" w:rsidRPr="00E65FBD" w:rsidRDefault="00EC501D" w:rsidP="00D20D1B">
      <w:pPr>
        <w:pStyle w:val="ConsPlusTitlePage"/>
        <w:jc w:val="center"/>
        <w:rPr>
          <w:rFonts w:ascii="Times New Roman" w:hAnsi="Times New Roman" w:cs="Times New Roman"/>
          <w:b/>
          <w:sz w:val="28"/>
          <w:szCs w:val="28"/>
        </w:rPr>
      </w:pPr>
      <w:r w:rsidRPr="00E65FBD">
        <w:rPr>
          <w:rFonts w:ascii="Times New Roman" w:hAnsi="Times New Roman" w:cs="Times New Roman"/>
          <w:b/>
          <w:sz w:val="28"/>
          <w:szCs w:val="28"/>
        </w:rPr>
        <w:t>ЛЕСОХОЗЯЙСТВЕННЫЙ РЕГЛАМЕНТ</w:t>
      </w:r>
    </w:p>
    <w:p w:rsidR="00D20D1B" w:rsidRPr="00E65FBD" w:rsidRDefault="00D20D1B" w:rsidP="00D20D1B">
      <w:pPr>
        <w:pStyle w:val="ConsPlusTitlePage"/>
        <w:jc w:val="center"/>
        <w:rPr>
          <w:rFonts w:ascii="Times New Roman" w:hAnsi="Times New Roman" w:cs="Times New Roman"/>
          <w:b/>
          <w:sz w:val="28"/>
          <w:szCs w:val="28"/>
        </w:rPr>
      </w:pPr>
      <w:r w:rsidRPr="00E65FBD">
        <w:rPr>
          <w:rFonts w:ascii="Times New Roman" w:hAnsi="Times New Roman" w:cs="Times New Roman"/>
          <w:b/>
          <w:sz w:val="28"/>
          <w:szCs w:val="28"/>
        </w:rPr>
        <w:t>АФАНАСЬЕВСКОГО ЛЕСНИЧЕСТВА</w:t>
      </w:r>
    </w:p>
    <w:p w:rsidR="00D20D1B" w:rsidRPr="00E65FBD" w:rsidRDefault="00EC501D" w:rsidP="00D20D1B">
      <w:pPr>
        <w:pStyle w:val="ConsPlusTitlePage"/>
        <w:jc w:val="center"/>
        <w:rPr>
          <w:rFonts w:ascii="Times New Roman" w:hAnsi="Times New Roman" w:cs="Times New Roman"/>
          <w:b/>
          <w:sz w:val="28"/>
          <w:szCs w:val="28"/>
        </w:rPr>
      </w:pPr>
      <w:r w:rsidRPr="00E65FBD">
        <w:rPr>
          <w:rFonts w:ascii="Times New Roman" w:hAnsi="Times New Roman" w:cs="Times New Roman"/>
          <w:b/>
          <w:sz w:val="28"/>
          <w:szCs w:val="28"/>
        </w:rPr>
        <w:t>КИРОВСКОЙ ОБЛАСТИ</w:t>
      </w:r>
    </w:p>
    <w:p w:rsidR="00D20D1B" w:rsidRPr="00E65FBD" w:rsidRDefault="00D20D1B" w:rsidP="00D20D1B">
      <w:pPr>
        <w:pStyle w:val="ConsPlusTitlePage"/>
        <w:jc w:val="center"/>
        <w:rPr>
          <w:rFonts w:ascii="Times New Roman" w:hAnsi="Times New Roman" w:cs="Times New Roman"/>
          <w:b/>
          <w:sz w:val="28"/>
          <w:szCs w:val="28"/>
        </w:rPr>
      </w:pPr>
    </w:p>
    <w:p w:rsidR="00D20D1B" w:rsidRPr="00E65FBD" w:rsidRDefault="00EC501D" w:rsidP="00D20D1B">
      <w:pPr>
        <w:pStyle w:val="ConsPlusTitlePage"/>
        <w:jc w:val="center"/>
        <w:rPr>
          <w:rFonts w:ascii="Times New Roman" w:hAnsi="Times New Roman" w:cs="Times New Roman"/>
          <w:sz w:val="28"/>
          <w:szCs w:val="28"/>
        </w:rPr>
      </w:pPr>
      <w:r w:rsidRPr="00E65FBD">
        <w:rPr>
          <w:rFonts w:ascii="Times New Roman" w:hAnsi="Times New Roman" w:cs="Times New Roman"/>
          <w:b/>
          <w:sz w:val="28"/>
          <w:szCs w:val="28"/>
        </w:rPr>
        <w:t>на 2019 – 2028 годы</w:t>
      </w:r>
    </w:p>
    <w:p w:rsidR="00705267" w:rsidRPr="00E65FBD" w:rsidRDefault="00705267" w:rsidP="007D3DD3">
      <w:pPr>
        <w:widowControl w:val="0"/>
        <w:autoSpaceDE w:val="0"/>
        <w:autoSpaceDN w:val="0"/>
        <w:adjustRightInd w:val="0"/>
        <w:spacing w:after="0" w:line="240" w:lineRule="auto"/>
        <w:jc w:val="center"/>
        <w:rPr>
          <w:rFonts w:ascii="Times New Roman" w:hAnsi="Times New Roman"/>
          <w:sz w:val="28"/>
          <w:szCs w:val="28"/>
        </w:rPr>
      </w:pPr>
    </w:p>
    <w:p w:rsidR="00705267" w:rsidRPr="00E65FBD" w:rsidRDefault="00705267" w:rsidP="007D3DD3">
      <w:pPr>
        <w:widowControl w:val="0"/>
        <w:autoSpaceDE w:val="0"/>
        <w:autoSpaceDN w:val="0"/>
        <w:adjustRightInd w:val="0"/>
        <w:spacing w:after="0" w:line="240" w:lineRule="auto"/>
        <w:jc w:val="center"/>
        <w:rPr>
          <w:rFonts w:ascii="Times New Roman" w:hAnsi="Times New Roman"/>
          <w:sz w:val="28"/>
          <w:szCs w:val="28"/>
        </w:rPr>
        <w:sectPr w:rsidR="00705267" w:rsidRPr="00E65FBD" w:rsidSect="009D7B50">
          <w:type w:val="nextColumn"/>
          <w:pgSz w:w="11906" w:h="16838"/>
          <w:pgMar w:top="1418" w:right="567" w:bottom="1134" w:left="1701" w:header="397" w:footer="397" w:gutter="0"/>
          <w:cols w:space="720"/>
          <w:noEndnote/>
          <w:titlePg/>
          <w:docGrid w:linePitch="299"/>
        </w:sectPr>
      </w:pPr>
    </w:p>
    <w:p w:rsidR="00C04D73" w:rsidRPr="00E65FBD" w:rsidRDefault="003F4FC3" w:rsidP="007D3DD3">
      <w:pPr>
        <w:pStyle w:val="ae"/>
        <w:spacing w:line="240" w:lineRule="auto"/>
        <w:jc w:val="center"/>
        <w:rPr>
          <w:rFonts w:ascii="Times New Roman" w:hAnsi="Times New Roman"/>
          <w:b/>
          <w:color w:val="auto"/>
          <w:sz w:val="24"/>
          <w:szCs w:val="24"/>
        </w:rPr>
      </w:pPr>
      <w:r w:rsidRPr="00E65FBD">
        <w:rPr>
          <w:rFonts w:ascii="Times New Roman" w:hAnsi="Times New Roman"/>
          <w:b/>
          <w:color w:val="auto"/>
          <w:sz w:val="24"/>
          <w:szCs w:val="24"/>
        </w:rPr>
        <w:lastRenderedPageBreak/>
        <w:t>ОГЛАВЛЕНИЕ</w:t>
      </w:r>
    </w:p>
    <w:p w:rsidR="00A806F4" w:rsidRPr="00E65FBD" w:rsidRDefault="00A806F4" w:rsidP="007D3DD3">
      <w:pPr>
        <w:spacing w:line="240" w:lineRule="auto"/>
        <w:rPr>
          <w:rFonts w:ascii="Times New Roman" w:hAnsi="Times New Roman"/>
          <w:sz w:val="24"/>
          <w:szCs w:val="24"/>
        </w:rPr>
      </w:pPr>
    </w:p>
    <w:p w:rsidR="00C71B2B" w:rsidRPr="006F4C28" w:rsidRDefault="00474557">
      <w:pPr>
        <w:pStyle w:val="11"/>
        <w:rPr>
          <w:rFonts w:ascii="Times New Roman" w:eastAsiaTheme="minorEastAsia" w:hAnsi="Times New Roman"/>
          <w:noProof/>
          <w:sz w:val="24"/>
          <w:szCs w:val="24"/>
        </w:rPr>
      </w:pPr>
      <w:r w:rsidRPr="006F4C28">
        <w:rPr>
          <w:rFonts w:ascii="Times New Roman" w:hAnsi="Times New Roman"/>
          <w:sz w:val="24"/>
          <w:szCs w:val="24"/>
        </w:rPr>
        <w:fldChar w:fldCharType="begin"/>
      </w:r>
      <w:r w:rsidR="002B1338" w:rsidRPr="006F4C28">
        <w:rPr>
          <w:rFonts w:ascii="Times New Roman" w:hAnsi="Times New Roman"/>
          <w:sz w:val="24"/>
          <w:szCs w:val="24"/>
        </w:rPr>
        <w:instrText xml:space="preserve"> TOC \h \z \t "0_Введение;1;0_Заголовок 1;1;0_Заголовок 2;2;0_Заголовок 3;3;0_Заголовок 4;4;0_приложение;1" </w:instrText>
      </w:r>
      <w:r w:rsidRPr="006F4C28">
        <w:rPr>
          <w:rFonts w:ascii="Times New Roman" w:hAnsi="Times New Roman"/>
          <w:sz w:val="24"/>
          <w:szCs w:val="24"/>
        </w:rPr>
        <w:fldChar w:fldCharType="separate"/>
      </w:r>
      <w:hyperlink w:anchor="_Toc117342978" w:history="1">
        <w:r w:rsidR="00C71B2B" w:rsidRPr="006F4C28">
          <w:rPr>
            <w:rStyle w:val="af"/>
            <w:rFonts w:ascii="Times New Roman" w:hAnsi="Times New Roman"/>
            <w:noProof/>
            <w:sz w:val="24"/>
            <w:szCs w:val="24"/>
          </w:rPr>
          <w:t>ВВЕДЕНИЕ</w:t>
        </w:r>
        <w:r w:rsidR="00C71B2B" w:rsidRPr="006F4C28">
          <w:rPr>
            <w:rFonts w:ascii="Times New Roman" w:hAnsi="Times New Roman"/>
            <w:noProof/>
            <w:webHidden/>
            <w:sz w:val="24"/>
            <w:szCs w:val="24"/>
          </w:rPr>
          <w:tab/>
        </w:r>
        <w:r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_Toc117342978 \h </w:instrText>
        </w:r>
        <w:r w:rsidRPr="006F4C28">
          <w:rPr>
            <w:rFonts w:ascii="Times New Roman" w:hAnsi="Times New Roman"/>
            <w:noProof/>
            <w:webHidden/>
            <w:sz w:val="24"/>
            <w:szCs w:val="24"/>
          </w:rPr>
        </w:r>
        <w:r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6</w:t>
        </w:r>
        <w:r w:rsidRPr="006F4C28">
          <w:rPr>
            <w:rFonts w:ascii="Times New Roman" w:hAnsi="Times New Roman"/>
            <w:noProof/>
            <w:webHidden/>
            <w:sz w:val="24"/>
            <w:szCs w:val="24"/>
          </w:rPr>
          <w:fldChar w:fldCharType="end"/>
        </w:r>
      </w:hyperlink>
    </w:p>
    <w:p w:rsidR="00C71B2B" w:rsidRPr="006F4C28" w:rsidRDefault="001C6CB5">
      <w:pPr>
        <w:pStyle w:val="11"/>
        <w:rPr>
          <w:rFonts w:ascii="Times New Roman" w:eastAsiaTheme="minorEastAsia" w:hAnsi="Times New Roman"/>
          <w:noProof/>
          <w:sz w:val="24"/>
          <w:szCs w:val="24"/>
        </w:rPr>
      </w:pPr>
      <w:hyperlink w:anchor="_Toc117342979" w:history="1">
        <w:r w:rsidR="00C71B2B" w:rsidRPr="006F4C28">
          <w:rPr>
            <w:rStyle w:val="af"/>
            <w:rFonts w:ascii="Times New Roman" w:hAnsi="Times New Roman"/>
            <w:noProof/>
            <w:sz w:val="24"/>
            <w:szCs w:val="24"/>
          </w:rPr>
          <w:t>Глава 1. ХАРАКТЕРИСТИКА ЛЕСНИЧЕСТВА И ВИДЫ РАЗРЕШЕННОГО ИСПОЛЬЗОВАНИЯ ЛЕСОВ</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_Toc117342979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15</w:t>
        </w:r>
        <w:r w:rsidR="00474557" w:rsidRPr="006F4C28">
          <w:rPr>
            <w:rFonts w:ascii="Times New Roman" w:hAnsi="Times New Roman"/>
            <w:noProof/>
            <w:webHidden/>
            <w:sz w:val="24"/>
            <w:szCs w:val="24"/>
          </w:rPr>
          <w:fldChar w:fldCharType="end"/>
        </w:r>
      </w:hyperlink>
    </w:p>
    <w:p w:rsidR="00C71B2B" w:rsidRPr="006F4C28" w:rsidRDefault="001C6CB5">
      <w:pPr>
        <w:pStyle w:val="21"/>
        <w:rPr>
          <w:rFonts w:ascii="Times New Roman" w:eastAsiaTheme="minorEastAsia" w:hAnsi="Times New Roman"/>
          <w:noProof/>
          <w:sz w:val="24"/>
          <w:szCs w:val="24"/>
        </w:rPr>
      </w:pPr>
      <w:hyperlink w:anchor="_Toc117342980" w:history="1">
        <w:r w:rsidR="00C71B2B" w:rsidRPr="006F4C28">
          <w:rPr>
            <w:rStyle w:val="af"/>
            <w:rFonts w:ascii="Times New Roman" w:hAnsi="Times New Roman"/>
            <w:noProof/>
            <w:sz w:val="24"/>
            <w:szCs w:val="24"/>
          </w:rPr>
          <w:t>1.1. Краткая характеристика лесничества</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_Toc117342980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15</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2981" w:history="1">
        <w:r w:rsidR="00C71B2B" w:rsidRPr="006F4C28">
          <w:rPr>
            <w:rStyle w:val="af"/>
            <w:rFonts w:ascii="Times New Roman" w:hAnsi="Times New Roman"/>
            <w:noProof/>
            <w:sz w:val="24"/>
            <w:szCs w:val="24"/>
          </w:rPr>
          <w:t>1.1.1. Наименование и местоположение лесничества</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_Toc117342981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15</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2982" w:history="1">
        <w:r w:rsidR="00C71B2B" w:rsidRPr="006F4C28">
          <w:rPr>
            <w:rStyle w:val="af"/>
            <w:rFonts w:ascii="Times New Roman" w:hAnsi="Times New Roman"/>
            <w:noProof/>
            <w:sz w:val="24"/>
            <w:szCs w:val="24"/>
          </w:rPr>
          <w:t>1.1.2. Общая площадь лесничества и участковых лесничеств</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_Toc117342982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15</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2983" w:history="1">
        <w:r w:rsidR="00C71B2B" w:rsidRPr="006F4C28">
          <w:rPr>
            <w:rStyle w:val="af"/>
            <w:rFonts w:ascii="Times New Roman" w:hAnsi="Times New Roman"/>
            <w:noProof/>
            <w:sz w:val="24"/>
            <w:szCs w:val="24"/>
          </w:rPr>
          <w:t>1.1.3. Распределение территории лесничества по муниципальным образованиям</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_Toc117342983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15</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2984" w:history="1">
        <w:r w:rsidR="00C71B2B" w:rsidRPr="006F4C28">
          <w:rPr>
            <w:rStyle w:val="af"/>
            <w:rFonts w:ascii="Times New Roman" w:hAnsi="Times New Roman"/>
            <w:noProof/>
            <w:sz w:val="24"/>
            <w:szCs w:val="24"/>
          </w:rPr>
          <w:t>1.1.4. Карта-схема Кировской области с выделением территории лесничества</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_Toc117342984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15</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2985" w:history="1">
        <w:r w:rsidR="00C71B2B" w:rsidRPr="006F4C28">
          <w:rPr>
            <w:rStyle w:val="af"/>
            <w:rFonts w:ascii="Times New Roman" w:hAnsi="Times New Roman"/>
            <w:noProof/>
            <w:sz w:val="24"/>
            <w:szCs w:val="24"/>
          </w:rPr>
          <w:t>1.1.5. Распределение лесов лесничества по лесорастительным зонам, лесным районам и зонам лесозащитного и лесосеменного районирования</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_Toc117342985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18</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2986" w:history="1">
        <w:r w:rsidR="00C71B2B" w:rsidRPr="006F4C28">
          <w:rPr>
            <w:rStyle w:val="af"/>
            <w:rFonts w:ascii="Times New Roman" w:hAnsi="Times New Roman"/>
            <w:noProof/>
            <w:sz w:val="24"/>
            <w:szCs w:val="24"/>
          </w:rPr>
          <w:t>1.1.6. Распределение лесов по целевому назначению и категориям защитных лесов</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_Toc117342986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20</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2987" w:history="1">
        <w:r w:rsidR="00C71B2B" w:rsidRPr="006F4C28">
          <w:rPr>
            <w:rStyle w:val="af"/>
            <w:rFonts w:ascii="Times New Roman" w:hAnsi="Times New Roman"/>
            <w:noProof/>
            <w:sz w:val="24"/>
            <w:szCs w:val="24"/>
          </w:rPr>
          <w:t>1.1.7. Характеристика лесных и нелесных земель из состава земель лесного фонда</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_Toc117342987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30</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2988" w:history="1">
        <w:r w:rsidR="00C71B2B" w:rsidRPr="006F4C28">
          <w:rPr>
            <w:rStyle w:val="af"/>
            <w:rFonts w:ascii="Times New Roman" w:hAnsi="Times New Roman"/>
            <w:noProof/>
            <w:sz w:val="24"/>
            <w:szCs w:val="24"/>
          </w:rPr>
          <w:t>1.1.8. Характеристика имеющихся и проектируемых особо охраняемых природных территорий и объектов, планы по их организации, развитию экологических сетей, сохранению биоразнообразия.</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_Toc117342988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31</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2989" w:history="1">
        <w:r w:rsidR="00C71B2B" w:rsidRPr="006F4C28">
          <w:rPr>
            <w:rStyle w:val="af"/>
            <w:rFonts w:ascii="Times New Roman" w:hAnsi="Times New Roman"/>
            <w:noProof/>
            <w:sz w:val="24"/>
            <w:szCs w:val="24"/>
          </w:rPr>
          <w:t>Характеристика проектируемых лесов национального наследия</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_Toc117342989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31</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2990" w:history="1">
        <w:r w:rsidR="00C71B2B" w:rsidRPr="006F4C28">
          <w:rPr>
            <w:rStyle w:val="af"/>
            <w:rFonts w:ascii="Times New Roman" w:hAnsi="Times New Roman"/>
            <w:noProof/>
            <w:sz w:val="24"/>
            <w:szCs w:val="24"/>
          </w:rPr>
          <w:t>1.1.9. Перечень видов биологического разнообразия и размеров буферных зон, подлежащих сохранению при осуществлении лесосечных работ.</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_Toc117342990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33</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2991" w:history="1">
        <w:r w:rsidR="00C71B2B" w:rsidRPr="006F4C28">
          <w:rPr>
            <w:rStyle w:val="af"/>
            <w:rFonts w:ascii="Times New Roman" w:hAnsi="Times New Roman"/>
            <w:noProof/>
            <w:sz w:val="24"/>
            <w:szCs w:val="24"/>
          </w:rPr>
          <w:t>1.1.10. Характеристика существующих объектов лесной, лесоперерабатывающей инфраструктуры, объектов, не связанных с созданием лесной инфраструктуры</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_Toc117342991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39</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2992" w:history="1">
        <w:r w:rsidR="00C71B2B" w:rsidRPr="006F4C28">
          <w:rPr>
            <w:rStyle w:val="af"/>
            <w:rFonts w:ascii="Times New Roman" w:hAnsi="Times New Roman"/>
            <w:noProof/>
            <w:sz w:val="24"/>
            <w:szCs w:val="24"/>
          </w:rPr>
          <w:t>1.1.11. Поквартальная карта-схема подразделения лесов по целевому назначению</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_Toc117342992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40</w:t>
        </w:r>
        <w:r w:rsidR="00474557" w:rsidRPr="006F4C28">
          <w:rPr>
            <w:rFonts w:ascii="Times New Roman" w:hAnsi="Times New Roman"/>
            <w:noProof/>
            <w:webHidden/>
            <w:sz w:val="24"/>
            <w:szCs w:val="24"/>
          </w:rPr>
          <w:fldChar w:fldCharType="end"/>
        </w:r>
      </w:hyperlink>
    </w:p>
    <w:p w:rsidR="00C71B2B" w:rsidRPr="006F4C28" w:rsidRDefault="001C6CB5">
      <w:pPr>
        <w:pStyle w:val="21"/>
        <w:rPr>
          <w:rFonts w:ascii="Times New Roman" w:eastAsiaTheme="minorEastAsia" w:hAnsi="Times New Roman"/>
          <w:noProof/>
          <w:sz w:val="24"/>
          <w:szCs w:val="24"/>
        </w:rPr>
      </w:pPr>
      <w:hyperlink w:anchor="_Toc117342993" w:history="1">
        <w:r w:rsidR="00C71B2B" w:rsidRPr="006F4C28">
          <w:rPr>
            <w:rStyle w:val="af"/>
            <w:rFonts w:ascii="Times New Roman" w:hAnsi="Times New Roman"/>
            <w:noProof/>
            <w:sz w:val="24"/>
            <w:szCs w:val="24"/>
          </w:rPr>
          <w:t>1.2. Виды разрешенного использования лесов</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_Toc117342993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42</w:t>
        </w:r>
        <w:r w:rsidR="00474557" w:rsidRPr="006F4C28">
          <w:rPr>
            <w:rFonts w:ascii="Times New Roman" w:hAnsi="Times New Roman"/>
            <w:noProof/>
            <w:webHidden/>
            <w:sz w:val="24"/>
            <w:szCs w:val="24"/>
          </w:rPr>
          <w:fldChar w:fldCharType="end"/>
        </w:r>
      </w:hyperlink>
    </w:p>
    <w:p w:rsidR="00C71B2B" w:rsidRPr="006F4C28" w:rsidRDefault="001C6CB5">
      <w:pPr>
        <w:pStyle w:val="11"/>
        <w:rPr>
          <w:rFonts w:ascii="Times New Roman" w:eastAsiaTheme="minorEastAsia" w:hAnsi="Times New Roman"/>
          <w:noProof/>
          <w:sz w:val="24"/>
          <w:szCs w:val="24"/>
        </w:rPr>
      </w:pPr>
      <w:hyperlink w:anchor="_Toc117342994" w:history="1">
        <w:r w:rsidR="00C71B2B" w:rsidRPr="006F4C28">
          <w:rPr>
            <w:rStyle w:val="af"/>
            <w:rFonts w:ascii="Times New Roman" w:hAnsi="Times New Roman"/>
            <w:noProof/>
            <w:sz w:val="24"/>
            <w:szCs w:val="24"/>
          </w:rPr>
          <w:t>Глава 2. НОРМАТИВЫ, ПАРАМЕТРЫ И СРОКИ ИСПОЛЬЗОВАНИЯ ЛЕСОВ, НОРМАТИВЫ ПО ОХРАНЕ, ЗАЩИТЕ И ВОСПРОИЗВОДСТВУ ЛЕСОВ</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_Toc117342994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64</w:t>
        </w:r>
        <w:r w:rsidR="00474557" w:rsidRPr="006F4C28">
          <w:rPr>
            <w:rFonts w:ascii="Times New Roman" w:hAnsi="Times New Roman"/>
            <w:noProof/>
            <w:webHidden/>
            <w:sz w:val="24"/>
            <w:szCs w:val="24"/>
          </w:rPr>
          <w:fldChar w:fldCharType="end"/>
        </w:r>
      </w:hyperlink>
    </w:p>
    <w:p w:rsidR="00C71B2B" w:rsidRPr="006F4C28" w:rsidRDefault="001C6CB5">
      <w:pPr>
        <w:pStyle w:val="21"/>
        <w:rPr>
          <w:rFonts w:ascii="Times New Roman" w:eastAsiaTheme="minorEastAsia" w:hAnsi="Times New Roman"/>
          <w:noProof/>
          <w:sz w:val="24"/>
          <w:szCs w:val="24"/>
        </w:rPr>
      </w:pPr>
      <w:hyperlink w:anchor="_Toc117342995" w:history="1">
        <w:r w:rsidR="00C71B2B" w:rsidRPr="006F4C28">
          <w:rPr>
            <w:rStyle w:val="af"/>
            <w:rFonts w:ascii="Times New Roman" w:hAnsi="Times New Roman"/>
            <w:noProof/>
            <w:sz w:val="24"/>
            <w:szCs w:val="24"/>
          </w:rPr>
          <w:t>2.1. Расчетная лесосека, параметры и сроки использования лесов при заготовке древесины</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_Toc117342995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64</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2996" w:history="1">
        <w:r w:rsidR="00C71B2B" w:rsidRPr="006F4C28">
          <w:rPr>
            <w:rStyle w:val="af"/>
            <w:rFonts w:ascii="Times New Roman" w:hAnsi="Times New Roman"/>
            <w:noProof/>
            <w:sz w:val="24"/>
            <w:szCs w:val="24"/>
          </w:rPr>
          <w:t>2.1.1. Расчетная лесосека для осуществления выборочных рубок спелых и перестойных лесных насаждений  на срок действия лесохозяйственного регламента</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_Toc117342996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65</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2997" w:history="1">
        <w:r w:rsidR="00C71B2B" w:rsidRPr="006F4C28">
          <w:rPr>
            <w:rStyle w:val="af"/>
            <w:rFonts w:ascii="Times New Roman" w:hAnsi="Times New Roman"/>
            <w:noProof/>
            <w:sz w:val="24"/>
            <w:szCs w:val="24"/>
          </w:rPr>
          <w:t>2.1.2. Расчетная лесосека для осуществления сплошных рубок спелых и перестойных лесных насаждений</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_Toc117342997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87</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2998" w:history="1">
        <w:r w:rsidR="00C71B2B" w:rsidRPr="006F4C28">
          <w:rPr>
            <w:rStyle w:val="af"/>
            <w:rFonts w:ascii="Times New Roman" w:hAnsi="Times New Roman"/>
            <w:noProof/>
            <w:sz w:val="24"/>
            <w:szCs w:val="24"/>
          </w:rPr>
          <w:t>2.1.3. Расчетная лесосека: ежегодный допустимый объем изъятия древесины в средневозрастных, приспевающих, спелых, перестойных лесных насаждениях при уходе за лесами в эксплуатационных и защитных лесах</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_Toc117342998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88</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2999" w:history="1">
        <w:r w:rsidR="00C71B2B" w:rsidRPr="006F4C28">
          <w:rPr>
            <w:rStyle w:val="af"/>
            <w:rFonts w:ascii="Times New Roman" w:hAnsi="Times New Roman"/>
            <w:noProof/>
            <w:sz w:val="24"/>
            <w:szCs w:val="24"/>
          </w:rPr>
          <w:t>2.1.4. Расчетная лесосека (ежегодный допустимый объем изъятия древесины)</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_Toc117342999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96</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3000" w:history="1">
        <w:r w:rsidR="00C71B2B" w:rsidRPr="006F4C28">
          <w:rPr>
            <w:rStyle w:val="af"/>
            <w:rFonts w:ascii="Times New Roman" w:hAnsi="Times New Roman"/>
            <w:noProof/>
            <w:sz w:val="24"/>
            <w:szCs w:val="24"/>
          </w:rPr>
          <w:t>при всех видах рубок</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_Toc117343000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96</w:t>
        </w:r>
        <w:r w:rsidR="00474557" w:rsidRPr="006F4C28">
          <w:rPr>
            <w:rFonts w:ascii="Times New Roman" w:hAnsi="Times New Roman"/>
            <w:noProof/>
            <w:webHidden/>
            <w:sz w:val="24"/>
            <w:szCs w:val="24"/>
          </w:rPr>
          <w:fldChar w:fldCharType="end"/>
        </w:r>
      </w:hyperlink>
    </w:p>
    <w:p w:rsidR="00C71B2B" w:rsidRPr="006F4C28" w:rsidRDefault="001C6CB5">
      <w:pPr>
        <w:pStyle w:val="41"/>
        <w:rPr>
          <w:rFonts w:ascii="Times New Roman" w:eastAsiaTheme="minorEastAsia" w:hAnsi="Times New Roman"/>
          <w:noProof/>
          <w:sz w:val="24"/>
          <w:szCs w:val="24"/>
        </w:rPr>
      </w:pPr>
      <w:hyperlink w:anchor="_Toc117343001" w:history="1">
        <w:r w:rsidR="00C71B2B" w:rsidRPr="006F4C28">
          <w:rPr>
            <w:rStyle w:val="af"/>
            <w:rFonts w:ascii="Times New Roman" w:hAnsi="Times New Roman"/>
            <w:noProof/>
            <w:sz w:val="24"/>
            <w:szCs w:val="24"/>
          </w:rPr>
          <w:t>2.1.4.1. Возрасты рубок</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_Toc117343001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98</w:t>
        </w:r>
        <w:r w:rsidR="00474557" w:rsidRPr="006F4C28">
          <w:rPr>
            <w:rFonts w:ascii="Times New Roman" w:hAnsi="Times New Roman"/>
            <w:noProof/>
            <w:webHidden/>
            <w:sz w:val="24"/>
            <w:szCs w:val="24"/>
          </w:rPr>
          <w:fldChar w:fldCharType="end"/>
        </w:r>
      </w:hyperlink>
    </w:p>
    <w:p w:rsidR="00C71B2B" w:rsidRPr="006F4C28" w:rsidRDefault="001C6CB5">
      <w:pPr>
        <w:pStyle w:val="41"/>
        <w:rPr>
          <w:rFonts w:ascii="Times New Roman" w:eastAsiaTheme="minorEastAsia" w:hAnsi="Times New Roman"/>
          <w:noProof/>
          <w:sz w:val="24"/>
          <w:szCs w:val="24"/>
        </w:rPr>
      </w:pPr>
      <w:hyperlink w:anchor="_Toc117343002" w:history="1">
        <w:r w:rsidR="00C71B2B" w:rsidRPr="006F4C28">
          <w:rPr>
            <w:rStyle w:val="af"/>
            <w:rFonts w:ascii="Times New Roman" w:hAnsi="Times New Roman"/>
            <w:noProof/>
            <w:sz w:val="24"/>
            <w:szCs w:val="24"/>
          </w:rPr>
          <w:t>2.1.4.1. Методы лесовосстановления</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_Toc117343002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110</w:t>
        </w:r>
        <w:r w:rsidR="00474557" w:rsidRPr="006F4C28">
          <w:rPr>
            <w:rFonts w:ascii="Times New Roman" w:hAnsi="Times New Roman"/>
            <w:noProof/>
            <w:webHidden/>
            <w:sz w:val="24"/>
            <w:szCs w:val="24"/>
          </w:rPr>
          <w:fldChar w:fldCharType="end"/>
        </w:r>
      </w:hyperlink>
    </w:p>
    <w:p w:rsidR="00C71B2B" w:rsidRPr="006F4C28" w:rsidRDefault="001C6CB5">
      <w:pPr>
        <w:pStyle w:val="41"/>
        <w:rPr>
          <w:rFonts w:ascii="Times New Roman" w:eastAsiaTheme="minorEastAsia" w:hAnsi="Times New Roman"/>
          <w:noProof/>
          <w:sz w:val="24"/>
          <w:szCs w:val="24"/>
        </w:rPr>
      </w:pPr>
      <w:hyperlink w:anchor="_Toc117343003" w:history="1">
        <w:r w:rsidR="00C71B2B" w:rsidRPr="006F4C28">
          <w:rPr>
            <w:rStyle w:val="af"/>
            <w:rFonts w:ascii="Times New Roman" w:hAnsi="Times New Roman"/>
            <w:noProof/>
            <w:sz w:val="24"/>
            <w:szCs w:val="24"/>
          </w:rPr>
          <w:t>2.1.4.2. Сроки использования лесов для заготовки древесины и другие сведения</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_Toc117343003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111</w:t>
        </w:r>
        <w:r w:rsidR="00474557" w:rsidRPr="006F4C28">
          <w:rPr>
            <w:rFonts w:ascii="Times New Roman" w:hAnsi="Times New Roman"/>
            <w:noProof/>
            <w:webHidden/>
            <w:sz w:val="24"/>
            <w:szCs w:val="24"/>
          </w:rPr>
          <w:fldChar w:fldCharType="end"/>
        </w:r>
      </w:hyperlink>
    </w:p>
    <w:p w:rsidR="00C71B2B" w:rsidRPr="006F4C28" w:rsidRDefault="001C6CB5">
      <w:pPr>
        <w:pStyle w:val="21"/>
        <w:rPr>
          <w:rFonts w:ascii="Times New Roman" w:eastAsiaTheme="minorEastAsia" w:hAnsi="Times New Roman"/>
          <w:noProof/>
          <w:sz w:val="24"/>
          <w:szCs w:val="24"/>
        </w:rPr>
      </w:pPr>
      <w:hyperlink w:anchor="_Toc117343004" w:history="1">
        <w:r w:rsidR="00C71B2B" w:rsidRPr="006F4C28">
          <w:rPr>
            <w:rStyle w:val="af"/>
            <w:rFonts w:ascii="Times New Roman" w:hAnsi="Times New Roman"/>
            <w:noProof/>
            <w:sz w:val="24"/>
            <w:szCs w:val="24"/>
          </w:rPr>
          <w:t>2.2. Нормативы, параметры и сроки использования лесов для заготовки живицы</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_Toc117343004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113</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3005" w:history="1">
        <w:r w:rsidR="00C71B2B" w:rsidRPr="006F4C28">
          <w:rPr>
            <w:rStyle w:val="af"/>
            <w:rFonts w:ascii="Times New Roman" w:hAnsi="Times New Roman"/>
            <w:noProof/>
            <w:sz w:val="24"/>
            <w:szCs w:val="24"/>
          </w:rPr>
          <w:t>2.2.1. Фонд подсочки древостоев</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_Toc117343005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113</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3006" w:history="1">
        <w:r w:rsidR="00C71B2B" w:rsidRPr="006F4C28">
          <w:rPr>
            <w:rStyle w:val="af"/>
            <w:rFonts w:ascii="Times New Roman" w:hAnsi="Times New Roman"/>
            <w:noProof/>
            <w:sz w:val="24"/>
            <w:szCs w:val="24"/>
          </w:rPr>
          <w:t>2.2.2. Нормативы, параметры и сроки использования лесов для заготовки живицы</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_Toc117343006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114</w:t>
        </w:r>
        <w:r w:rsidR="00474557" w:rsidRPr="006F4C28">
          <w:rPr>
            <w:rFonts w:ascii="Times New Roman" w:hAnsi="Times New Roman"/>
            <w:noProof/>
            <w:webHidden/>
            <w:sz w:val="24"/>
            <w:szCs w:val="24"/>
          </w:rPr>
          <w:fldChar w:fldCharType="end"/>
        </w:r>
      </w:hyperlink>
    </w:p>
    <w:p w:rsidR="00C71B2B" w:rsidRPr="006F4C28" w:rsidRDefault="001C6CB5">
      <w:pPr>
        <w:pStyle w:val="21"/>
        <w:rPr>
          <w:rFonts w:ascii="Times New Roman" w:eastAsiaTheme="minorEastAsia" w:hAnsi="Times New Roman"/>
          <w:noProof/>
          <w:sz w:val="24"/>
          <w:szCs w:val="24"/>
        </w:rPr>
      </w:pPr>
      <w:hyperlink w:anchor="_Toc117343007" w:history="1">
        <w:r w:rsidR="00C71B2B" w:rsidRPr="006F4C28">
          <w:rPr>
            <w:rStyle w:val="af"/>
            <w:rFonts w:ascii="Times New Roman" w:hAnsi="Times New Roman"/>
            <w:noProof/>
            <w:sz w:val="24"/>
            <w:szCs w:val="24"/>
          </w:rPr>
          <w:t>2.3. Нормативы, параметры и сроки использования лесов для заготовки и сбора недревесных лесных ресурсов</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_Toc117343007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115</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3008" w:history="1">
        <w:r w:rsidR="00C71B2B" w:rsidRPr="006F4C28">
          <w:rPr>
            <w:rStyle w:val="af"/>
            <w:rFonts w:ascii="Times New Roman" w:hAnsi="Times New Roman"/>
            <w:noProof/>
            <w:sz w:val="24"/>
            <w:szCs w:val="24"/>
          </w:rPr>
          <w:t>2.3.1. Ежегодные допустимые объемы и параметры использования лесов для заготовки недревесных лесных ресурсов</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_Toc117343008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118</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3009" w:history="1">
        <w:r w:rsidR="00C71B2B" w:rsidRPr="006F4C28">
          <w:rPr>
            <w:rStyle w:val="af"/>
            <w:rFonts w:ascii="Times New Roman" w:hAnsi="Times New Roman"/>
            <w:noProof/>
            <w:sz w:val="24"/>
            <w:szCs w:val="24"/>
          </w:rPr>
          <w:t>2.3.2. Нормативы, параметры и сроки использования лесов для заготовки и сбора</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_Toc117343009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118</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3010" w:history="1">
        <w:r w:rsidR="00C71B2B" w:rsidRPr="006F4C28">
          <w:rPr>
            <w:rStyle w:val="af"/>
            <w:rFonts w:ascii="Times New Roman" w:hAnsi="Times New Roman"/>
            <w:noProof/>
            <w:sz w:val="24"/>
            <w:szCs w:val="24"/>
          </w:rPr>
          <w:t>недревесных лесных ресурсов</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_Toc117343010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118</w:t>
        </w:r>
        <w:r w:rsidR="00474557" w:rsidRPr="006F4C28">
          <w:rPr>
            <w:rFonts w:ascii="Times New Roman" w:hAnsi="Times New Roman"/>
            <w:noProof/>
            <w:webHidden/>
            <w:sz w:val="24"/>
            <w:szCs w:val="24"/>
          </w:rPr>
          <w:fldChar w:fldCharType="end"/>
        </w:r>
      </w:hyperlink>
    </w:p>
    <w:p w:rsidR="00C71B2B" w:rsidRPr="006F4C28" w:rsidRDefault="001C6CB5">
      <w:pPr>
        <w:pStyle w:val="21"/>
        <w:rPr>
          <w:rFonts w:ascii="Times New Roman" w:eastAsiaTheme="minorEastAsia" w:hAnsi="Times New Roman"/>
          <w:noProof/>
          <w:sz w:val="24"/>
          <w:szCs w:val="24"/>
        </w:rPr>
      </w:pPr>
      <w:hyperlink w:anchor="_Toc117343011" w:history="1">
        <w:r w:rsidR="00C71B2B" w:rsidRPr="006F4C28">
          <w:rPr>
            <w:rStyle w:val="af"/>
            <w:rFonts w:ascii="Times New Roman" w:hAnsi="Times New Roman"/>
            <w:noProof/>
            <w:sz w:val="24"/>
            <w:szCs w:val="24"/>
          </w:rPr>
          <w:t>2.4. Нормативы, параметры и сроки использования лесов для заготовки пищевых лесных ресурсов и сбора лекарственных растений</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_Toc117343011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120</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3012" w:history="1">
        <w:r w:rsidR="00C71B2B" w:rsidRPr="006F4C28">
          <w:rPr>
            <w:rStyle w:val="af"/>
            <w:rFonts w:ascii="Times New Roman" w:hAnsi="Times New Roman"/>
            <w:noProof/>
            <w:sz w:val="24"/>
            <w:szCs w:val="24"/>
          </w:rPr>
          <w:t>2.4.1. Нормативы, параметры использования лесов для заготовки</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_Toc117343012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121</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3013" w:history="1">
        <w:r w:rsidR="00C71B2B" w:rsidRPr="006F4C28">
          <w:rPr>
            <w:rStyle w:val="af"/>
            <w:rFonts w:ascii="Times New Roman" w:hAnsi="Times New Roman"/>
            <w:noProof/>
            <w:sz w:val="24"/>
            <w:szCs w:val="24"/>
          </w:rPr>
          <w:t>пищевых лесных ресурсов</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_Toc117343013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121</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3014" w:history="1">
        <w:r w:rsidR="00C71B2B" w:rsidRPr="006F4C28">
          <w:rPr>
            <w:rStyle w:val="af"/>
            <w:rFonts w:ascii="Times New Roman" w:hAnsi="Times New Roman"/>
            <w:noProof/>
            <w:sz w:val="24"/>
            <w:szCs w:val="24"/>
          </w:rPr>
          <w:t>2.4.2. Сроки разрешенного использования лесов для заготовки пищевых лесных ресурсов и сбора лекарственных растений</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_Toc117343014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122</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3015" w:history="1">
        <w:r w:rsidR="00C71B2B" w:rsidRPr="006F4C28">
          <w:rPr>
            <w:rStyle w:val="af"/>
            <w:rFonts w:ascii="Times New Roman" w:hAnsi="Times New Roman"/>
            <w:noProof/>
            <w:sz w:val="24"/>
            <w:szCs w:val="24"/>
          </w:rPr>
          <w:t>2.4.3. Ежегодные допустимые объемы и параметры использования лесов при заготовке пищевых лесных ресурсов и сборе лекарственных растений</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_Toc117343015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123</w:t>
        </w:r>
        <w:r w:rsidR="00474557" w:rsidRPr="006F4C28">
          <w:rPr>
            <w:rFonts w:ascii="Times New Roman" w:hAnsi="Times New Roman"/>
            <w:noProof/>
            <w:webHidden/>
            <w:sz w:val="24"/>
            <w:szCs w:val="24"/>
          </w:rPr>
          <w:fldChar w:fldCharType="end"/>
        </w:r>
      </w:hyperlink>
    </w:p>
    <w:p w:rsidR="00C71B2B" w:rsidRPr="006F4C28" w:rsidRDefault="001C6CB5">
      <w:pPr>
        <w:pStyle w:val="21"/>
        <w:rPr>
          <w:rFonts w:ascii="Times New Roman" w:eastAsiaTheme="minorEastAsia" w:hAnsi="Times New Roman"/>
          <w:noProof/>
          <w:sz w:val="24"/>
          <w:szCs w:val="24"/>
        </w:rPr>
      </w:pPr>
      <w:hyperlink w:anchor="_Toc117343016" w:history="1">
        <w:r w:rsidR="00C71B2B" w:rsidRPr="006F4C28">
          <w:rPr>
            <w:rStyle w:val="af"/>
            <w:rFonts w:ascii="Times New Roman" w:hAnsi="Times New Roman"/>
            <w:noProof/>
            <w:sz w:val="24"/>
            <w:szCs w:val="24"/>
          </w:rPr>
          <w:t>2.5. Нормативы, параметры и сроки использования лесов для осуществления видов деятельности в сфере охотничьего хозяйства</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_Toc117343016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124</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3017" w:history="1">
        <w:r w:rsidR="00C71B2B" w:rsidRPr="006F4C28">
          <w:rPr>
            <w:rStyle w:val="af"/>
            <w:rFonts w:ascii="Times New Roman" w:hAnsi="Times New Roman"/>
            <w:noProof/>
            <w:sz w:val="24"/>
            <w:szCs w:val="24"/>
          </w:rPr>
          <w:t>2.5.1. Общие сведения</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_Toc117343017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124</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3018" w:history="1">
        <w:r w:rsidR="00C71B2B" w:rsidRPr="006F4C28">
          <w:rPr>
            <w:rStyle w:val="af"/>
            <w:rFonts w:ascii="Times New Roman" w:hAnsi="Times New Roman"/>
            <w:noProof/>
            <w:sz w:val="24"/>
            <w:szCs w:val="24"/>
          </w:rPr>
          <w:t>2.5.2. Численность охотничье-промысловых животных в охотугодьях Афанасьевского района</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_Toc117343018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127</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3019" w:history="1">
        <w:r w:rsidR="00C71B2B" w:rsidRPr="006F4C28">
          <w:rPr>
            <w:rStyle w:val="af"/>
            <w:rFonts w:ascii="Times New Roman" w:hAnsi="Times New Roman"/>
            <w:noProof/>
            <w:sz w:val="24"/>
            <w:szCs w:val="24"/>
          </w:rPr>
          <w:t>2.5.3. Распределение районов Кировской области по охотхозяйственным зонам</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_Toc117343019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127</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3020" w:history="1">
        <w:r w:rsidR="00C71B2B" w:rsidRPr="006F4C28">
          <w:rPr>
            <w:rStyle w:val="af"/>
            <w:rFonts w:ascii="Times New Roman" w:hAnsi="Times New Roman"/>
            <w:noProof/>
            <w:sz w:val="24"/>
            <w:szCs w:val="24"/>
          </w:rPr>
          <w:t>2.5.4. Минимальная плотность заселения основных видов охотничьих животных, при которой допускается их изъятие из среды обитания</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_Toc117343020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127</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3021" w:history="1">
        <w:r w:rsidR="00C71B2B" w:rsidRPr="006F4C28">
          <w:rPr>
            <w:rStyle w:val="af"/>
            <w:rFonts w:ascii="Times New Roman" w:hAnsi="Times New Roman"/>
            <w:noProof/>
            <w:sz w:val="24"/>
            <w:szCs w:val="24"/>
          </w:rPr>
          <w:t>2.5.5. Минимальный объем биотехнических мероприятий (по охотхозяйственным зонам)</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_Toc117343021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127</w:t>
        </w:r>
        <w:r w:rsidR="00474557" w:rsidRPr="006F4C28">
          <w:rPr>
            <w:rFonts w:ascii="Times New Roman" w:hAnsi="Times New Roman"/>
            <w:noProof/>
            <w:webHidden/>
            <w:sz w:val="24"/>
            <w:szCs w:val="24"/>
          </w:rPr>
          <w:fldChar w:fldCharType="end"/>
        </w:r>
      </w:hyperlink>
    </w:p>
    <w:p w:rsidR="00C71B2B" w:rsidRPr="006F4C28" w:rsidRDefault="001C6CB5">
      <w:pPr>
        <w:pStyle w:val="21"/>
        <w:rPr>
          <w:rFonts w:ascii="Times New Roman" w:eastAsiaTheme="minorEastAsia" w:hAnsi="Times New Roman"/>
          <w:noProof/>
          <w:sz w:val="24"/>
          <w:szCs w:val="24"/>
        </w:rPr>
      </w:pPr>
      <w:hyperlink w:anchor="_Toc117343022" w:history="1">
        <w:r w:rsidR="00C71B2B" w:rsidRPr="006F4C28">
          <w:rPr>
            <w:rStyle w:val="af"/>
            <w:rFonts w:ascii="Times New Roman" w:hAnsi="Times New Roman"/>
            <w:noProof/>
            <w:sz w:val="24"/>
            <w:szCs w:val="24"/>
          </w:rPr>
          <w:t>2.6. Нормативы, параметры и сроки использования лесов для ведения сельского хозяйства</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_Toc117343022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127</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3023" w:history="1">
        <w:r w:rsidR="00C71B2B" w:rsidRPr="006F4C28">
          <w:rPr>
            <w:rStyle w:val="af"/>
            <w:rFonts w:ascii="Times New Roman" w:hAnsi="Times New Roman"/>
            <w:noProof/>
            <w:sz w:val="24"/>
            <w:szCs w:val="24"/>
          </w:rPr>
          <w:t>2.6.1. Ежегодные допустимые объемы и параметры использования лесов  для ведения сельского хозяйства</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_Toc117343023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130</w:t>
        </w:r>
        <w:r w:rsidR="00474557" w:rsidRPr="006F4C28">
          <w:rPr>
            <w:rFonts w:ascii="Times New Roman" w:hAnsi="Times New Roman"/>
            <w:noProof/>
            <w:webHidden/>
            <w:sz w:val="24"/>
            <w:szCs w:val="24"/>
          </w:rPr>
          <w:fldChar w:fldCharType="end"/>
        </w:r>
      </w:hyperlink>
    </w:p>
    <w:p w:rsidR="00C71B2B" w:rsidRPr="006F4C28" w:rsidRDefault="001C6CB5">
      <w:pPr>
        <w:pStyle w:val="21"/>
        <w:rPr>
          <w:rFonts w:ascii="Times New Roman" w:eastAsiaTheme="minorEastAsia" w:hAnsi="Times New Roman"/>
          <w:noProof/>
          <w:sz w:val="24"/>
          <w:szCs w:val="24"/>
        </w:rPr>
      </w:pPr>
      <w:hyperlink w:anchor="_Toc117343024" w:history="1">
        <w:r w:rsidR="00C71B2B" w:rsidRPr="006F4C28">
          <w:rPr>
            <w:rStyle w:val="af"/>
            <w:rFonts w:ascii="Times New Roman" w:hAnsi="Times New Roman"/>
            <w:noProof/>
            <w:sz w:val="24"/>
            <w:szCs w:val="24"/>
          </w:rPr>
          <w:t>2.7. Нормативы, параметры и сроки использования лесов для осуществления научно-исследовательской деятельности, образовательной деятельности</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_Toc117343024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131</w:t>
        </w:r>
        <w:r w:rsidR="00474557" w:rsidRPr="006F4C28">
          <w:rPr>
            <w:rFonts w:ascii="Times New Roman" w:hAnsi="Times New Roman"/>
            <w:noProof/>
            <w:webHidden/>
            <w:sz w:val="24"/>
            <w:szCs w:val="24"/>
          </w:rPr>
          <w:fldChar w:fldCharType="end"/>
        </w:r>
      </w:hyperlink>
    </w:p>
    <w:p w:rsidR="00C71B2B" w:rsidRPr="006F4C28" w:rsidRDefault="001C6CB5">
      <w:pPr>
        <w:pStyle w:val="21"/>
        <w:rPr>
          <w:rFonts w:ascii="Times New Roman" w:eastAsiaTheme="minorEastAsia" w:hAnsi="Times New Roman"/>
          <w:noProof/>
          <w:sz w:val="24"/>
          <w:szCs w:val="24"/>
        </w:rPr>
      </w:pPr>
      <w:hyperlink w:anchor="_Toc117343025" w:history="1">
        <w:r w:rsidR="00C71B2B" w:rsidRPr="006F4C28">
          <w:rPr>
            <w:rStyle w:val="af"/>
            <w:rFonts w:ascii="Times New Roman" w:hAnsi="Times New Roman"/>
            <w:noProof/>
            <w:sz w:val="24"/>
            <w:szCs w:val="24"/>
          </w:rPr>
          <w:t>2.8. Нормативы, параметры использования лесов для осуществления рекреационной деятельности</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_Toc117343025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132</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3026" w:history="1">
        <w:r w:rsidR="00C71B2B" w:rsidRPr="006F4C28">
          <w:rPr>
            <w:rStyle w:val="af"/>
            <w:rFonts w:ascii="Times New Roman" w:hAnsi="Times New Roman"/>
            <w:noProof/>
            <w:sz w:val="24"/>
            <w:szCs w:val="24"/>
          </w:rPr>
          <w:t>2.8.1. Нормативы использования лесов для осуществления рекреационной деятельности (допустимая рекреационная нагрузка по типам ландшафтов и др.)</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_Toc117343026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134</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3027" w:history="1">
        <w:r w:rsidR="00C71B2B" w:rsidRPr="006F4C28">
          <w:rPr>
            <w:rStyle w:val="af"/>
            <w:rFonts w:ascii="Times New Roman" w:hAnsi="Times New Roman"/>
            <w:noProof/>
            <w:sz w:val="24"/>
            <w:szCs w:val="24"/>
          </w:rPr>
          <w:t>2.8.2. Перечень частей кварталов зоны рекреационной деятельности</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_Toc117343027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134</w:t>
        </w:r>
        <w:r w:rsidR="00474557" w:rsidRPr="006F4C28">
          <w:rPr>
            <w:rFonts w:ascii="Times New Roman" w:hAnsi="Times New Roman"/>
            <w:noProof/>
            <w:webHidden/>
            <w:sz w:val="24"/>
            <w:szCs w:val="24"/>
          </w:rPr>
          <w:fldChar w:fldCharType="end"/>
        </w:r>
      </w:hyperlink>
    </w:p>
    <w:p w:rsidR="00C71B2B" w:rsidRPr="006F4C28" w:rsidRDefault="001C6CB5">
      <w:pPr>
        <w:pStyle w:val="21"/>
        <w:rPr>
          <w:rFonts w:ascii="Times New Roman" w:eastAsiaTheme="minorEastAsia" w:hAnsi="Times New Roman"/>
          <w:noProof/>
          <w:sz w:val="24"/>
          <w:szCs w:val="24"/>
        </w:rPr>
      </w:pPr>
      <w:hyperlink w:anchor="_Toc117343028" w:history="1">
        <w:r w:rsidR="00C71B2B" w:rsidRPr="006F4C28">
          <w:rPr>
            <w:rStyle w:val="af"/>
            <w:rFonts w:ascii="Times New Roman" w:hAnsi="Times New Roman"/>
            <w:noProof/>
            <w:sz w:val="24"/>
            <w:szCs w:val="24"/>
          </w:rPr>
          <w:t>2.9. Нормативы, параметры и сроки разрешенного использования лесов для создания лесных плантаций и их эксплуатация</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_Toc117343028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134</w:t>
        </w:r>
        <w:r w:rsidR="00474557" w:rsidRPr="006F4C28">
          <w:rPr>
            <w:rFonts w:ascii="Times New Roman" w:hAnsi="Times New Roman"/>
            <w:noProof/>
            <w:webHidden/>
            <w:sz w:val="24"/>
            <w:szCs w:val="24"/>
          </w:rPr>
          <w:fldChar w:fldCharType="end"/>
        </w:r>
      </w:hyperlink>
    </w:p>
    <w:p w:rsidR="00C71B2B" w:rsidRPr="006F4C28" w:rsidRDefault="001C6CB5">
      <w:pPr>
        <w:pStyle w:val="21"/>
        <w:rPr>
          <w:rFonts w:ascii="Times New Roman" w:eastAsiaTheme="minorEastAsia" w:hAnsi="Times New Roman"/>
          <w:noProof/>
          <w:sz w:val="24"/>
          <w:szCs w:val="24"/>
        </w:rPr>
      </w:pPr>
      <w:hyperlink w:anchor="_Toc117343029" w:history="1">
        <w:r w:rsidR="00C71B2B" w:rsidRPr="006F4C28">
          <w:rPr>
            <w:rStyle w:val="af"/>
            <w:rFonts w:ascii="Times New Roman" w:hAnsi="Times New Roman"/>
            <w:noProof/>
            <w:sz w:val="24"/>
            <w:szCs w:val="24"/>
          </w:rPr>
          <w:t>2.10. Нормативы, параметры и сроки использования лесов для выращивания лесных плодовых, ягодных, декоративных растений, лекарственных растений</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_Toc117343029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136</w:t>
        </w:r>
        <w:r w:rsidR="00474557" w:rsidRPr="006F4C28">
          <w:rPr>
            <w:rFonts w:ascii="Times New Roman" w:hAnsi="Times New Roman"/>
            <w:noProof/>
            <w:webHidden/>
            <w:sz w:val="24"/>
            <w:szCs w:val="24"/>
          </w:rPr>
          <w:fldChar w:fldCharType="end"/>
        </w:r>
      </w:hyperlink>
    </w:p>
    <w:p w:rsidR="00C71B2B" w:rsidRPr="006F4C28" w:rsidRDefault="001C6CB5">
      <w:pPr>
        <w:pStyle w:val="21"/>
        <w:rPr>
          <w:rFonts w:ascii="Times New Roman" w:eastAsiaTheme="minorEastAsia" w:hAnsi="Times New Roman"/>
          <w:noProof/>
          <w:sz w:val="24"/>
          <w:szCs w:val="24"/>
        </w:rPr>
      </w:pPr>
      <w:hyperlink w:anchor="_Toc117343030" w:history="1">
        <w:r w:rsidR="00C71B2B" w:rsidRPr="006F4C28">
          <w:rPr>
            <w:rStyle w:val="af"/>
            <w:rFonts w:ascii="Times New Roman" w:hAnsi="Times New Roman"/>
            <w:noProof/>
            <w:sz w:val="24"/>
            <w:szCs w:val="24"/>
          </w:rPr>
          <w:t>2.11. Использование лесов для создания лесных питомников и их эксплуатации</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_Toc117343030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137</w:t>
        </w:r>
        <w:r w:rsidR="00474557" w:rsidRPr="006F4C28">
          <w:rPr>
            <w:rFonts w:ascii="Times New Roman" w:hAnsi="Times New Roman"/>
            <w:noProof/>
            <w:webHidden/>
            <w:sz w:val="24"/>
            <w:szCs w:val="24"/>
          </w:rPr>
          <w:fldChar w:fldCharType="end"/>
        </w:r>
      </w:hyperlink>
    </w:p>
    <w:p w:rsidR="00C71B2B" w:rsidRPr="006F4C28" w:rsidRDefault="001C6CB5">
      <w:pPr>
        <w:pStyle w:val="21"/>
        <w:rPr>
          <w:rFonts w:ascii="Times New Roman" w:eastAsiaTheme="minorEastAsia" w:hAnsi="Times New Roman"/>
          <w:noProof/>
          <w:sz w:val="24"/>
          <w:szCs w:val="24"/>
        </w:rPr>
      </w:pPr>
      <w:hyperlink w:anchor="_Toc117343031" w:history="1">
        <w:r w:rsidR="00C71B2B" w:rsidRPr="006F4C28">
          <w:rPr>
            <w:rStyle w:val="af"/>
            <w:rFonts w:ascii="Times New Roman" w:hAnsi="Times New Roman"/>
            <w:noProof/>
            <w:sz w:val="24"/>
            <w:szCs w:val="24"/>
          </w:rPr>
          <w:t>2.12. Нормативы, параметры, сроки использования лесов для выполнения работ  по геологическому изучению недр, разведки и добычи полезных ископаемых</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_Toc117343031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139</w:t>
        </w:r>
        <w:r w:rsidR="00474557" w:rsidRPr="006F4C28">
          <w:rPr>
            <w:rFonts w:ascii="Times New Roman" w:hAnsi="Times New Roman"/>
            <w:noProof/>
            <w:webHidden/>
            <w:sz w:val="24"/>
            <w:szCs w:val="24"/>
          </w:rPr>
          <w:fldChar w:fldCharType="end"/>
        </w:r>
      </w:hyperlink>
    </w:p>
    <w:p w:rsidR="00C71B2B" w:rsidRPr="006F4C28" w:rsidRDefault="001C6CB5">
      <w:pPr>
        <w:pStyle w:val="21"/>
        <w:rPr>
          <w:rFonts w:ascii="Times New Roman" w:eastAsiaTheme="minorEastAsia" w:hAnsi="Times New Roman"/>
          <w:noProof/>
          <w:sz w:val="24"/>
          <w:szCs w:val="24"/>
        </w:rPr>
      </w:pPr>
      <w:hyperlink w:anchor="_Toc117343032" w:history="1">
        <w:r w:rsidR="00C71B2B" w:rsidRPr="006F4C28">
          <w:rPr>
            <w:rStyle w:val="af"/>
            <w:rFonts w:ascii="Times New Roman" w:hAnsi="Times New Roman"/>
            <w:noProof/>
            <w:sz w:val="24"/>
            <w:szCs w:val="24"/>
          </w:rPr>
          <w:t>2.13. Нормативы, параметры и сроки использования лесов для строительства и эксплуатации водохранилищ, иных искусственных водных объектов, а также гидротехнических сооружений и специализированных портов</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_Toc117343032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141</w:t>
        </w:r>
        <w:r w:rsidR="00474557" w:rsidRPr="006F4C28">
          <w:rPr>
            <w:rFonts w:ascii="Times New Roman" w:hAnsi="Times New Roman"/>
            <w:noProof/>
            <w:webHidden/>
            <w:sz w:val="24"/>
            <w:szCs w:val="24"/>
          </w:rPr>
          <w:fldChar w:fldCharType="end"/>
        </w:r>
      </w:hyperlink>
    </w:p>
    <w:p w:rsidR="00C71B2B" w:rsidRPr="006F4C28" w:rsidRDefault="001C6CB5">
      <w:pPr>
        <w:pStyle w:val="21"/>
        <w:rPr>
          <w:rFonts w:ascii="Times New Roman" w:eastAsiaTheme="minorEastAsia" w:hAnsi="Times New Roman"/>
          <w:noProof/>
          <w:sz w:val="24"/>
          <w:szCs w:val="24"/>
        </w:rPr>
      </w:pPr>
      <w:hyperlink w:anchor="_Toc117343033" w:history="1">
        <w:r w:rsidR="00C71B2B" w:rsidRPr="006F4C28">
          <w:rPr>
            <w:rStyle w:val="af"/>
            <w:rFonts w:ascii="Times New Roman" w:hAnsi="Times New Roman"/>
            <w:noProof/>
            <w:sz w:val="24"/>
            <w:szCs w:val="24"/>
          </w:rPr>
          <w:t>2.14. Нормативы, параметры и сроки использования лесов для строительства, реконструкции, эксплуатации линейных объектов</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_Toc117343033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142</w:t>
        </w:r>
        <w:r w:rsidR="00474557" w:rsidRPr="006F4C28">
          <w:rPr>
            <w:rFonts w:ascii="Times New Roman" w:hAnsi="Times New Roman"/>
            <w:noProof/>
            <w:webHidden/>
            <w:sz w:val="24"/>
            <w:szCs w:val="24"/>
          </w:rPr>
          <w:fldChar w:fldCharType="end"/>
        </w:r>
      </w:hyperlink>
    </w:p>
    <w:p w:rsidR="00C71B2B" w:rsidRPr="006F4C28" w:rsidRDefault="001C6CB5">
      <w:pPr>
        <w:pStyle w:val="21"/>
        <w:rPr>
          <w:rFonts w:ascii="Times New Roman" w:eastAsiaTheme="minorEastAsia" w:hAnsi="Times New Roman"/>
          <w:noProof/>
          <w:sz w:val="24"/>
          <w:szCs w:val="24"/>
        </w:rPr>
      </w:pPr>
      <w:hyperlink w:anchor="_Toc117343034" w:history="1">
        <w:r w:rsidR="00C71B2B" w:rsidRPr="006F4C28">
          <w:rPr>
            <w:rStyle w:val="af"/>
            <w:rFonts w:ascii="Times New Roman" w:hAnsi="Times New Roman"/>
            <w:noProof/>
            <w:sz w:val="24"/>
            <w:szCs w:val="24"/>
          </w:rPr>
          <w:t>2.15. Нормативы, параметры и сроки использования лесов для переработки древесины и иных лесных ресурсов</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_Toc117343034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144</w:t>
        </w:r>
        <w:r w:rsidR="00474557" w:rsidRPr="006F4C28">
          <w:rPr>
            <w:rFonts w:ascii="Times New Roman" w:hAnsi="Times New Roman"/>
            <w:noProof/>
            <w:webHidden/>
            <w:sz w:val="24"/>
            <w:szCs w:val="24"/>
          </w:rPr>
          <w:fldChar w:fldCharType="end"/>
        </w:r>
      </w:hyperlink>
    </w:p>
    <w:p w:rsidR="00C71B2B" w:rsidRPr="006F4C28" w:rsidRDefault="001C6CB5">
      <w:pPr>
        <w:pStyle w:val="21"/>
        <w:rPr>
          <w:rFonts w:ascii="Times New Roman" w:eastAsiaTheme="minorEastAsia" w:hAnsi="Times New Roman"/>
          <w:noProof/>
          <w:sz w:val="24"/>
          <w:szCs w:val="24"/>
        </w:rPr>
      </w:pPr>
      <w:hyperlink w:anchor="_Toc117343035" w:history="1">
        <w:r w:rsidR="00C71B2B" w:rsidRPr="006F4C28">
          <w:rPr>
            <w:rStyle w:val="af"/>
            <w:rFonts w:ascii="Times New Roman" w:hAnsi="Times New Roman"/>
            <w:noProof/>
            <w:sz w:val="24"/>
            <w:szCs w:val="24"/>
          </w:rPr>
          <w:t>2.16. Нормативы, параметры и сроки использования лесов для осуществления религиозной деятельности</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_Toc117343035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145</w:t>
        </w:r>
        <w:r w:rsidR="00474557" w:rsidRPr="006F4C28">
          <w:rPr>
            <w:rFonts w:ascii="Times New Roman" w:hAnsi="Times New Roman"/>
            <w:noProof/>
            <w:webHidden/>
            <w:sz w:val="24"/>
            <w:szCs w:val="24"/>
          </w:rPr>
          <w:fldChar w:fldCharType="end"/>
        </w:r>
      </w:hyperlink>
    </w:p>
    <w:p w:rsidR="00C71B2B" w:rsidRPr="006F4C28" w:rsidRDefault="001C6CB5">
      <w:pPr>
        <w:pStyle w:val="21"/>
        <w:rPr>
          <w:rFonts w:ascii="Times New Roman" w:eastAsiaTheme="minorEastAsia" w:hAnsi="Times New Roman"/>
          <w:noProof/>
          <w:sz w:val="24"/>
          <w:szCs w:val="24"/>
        </w:rPr>
      </w:pPr>
      <w:hyperlink w:anchor="_Toc117343036" w:history="1">
        <w:r w:rsidR="00C71B2B" w:rsidRPr="006F4C28">
          <w:rPr>
            <w:rStyle w:val="af"/>
            <w:rFonts w:ascii="Times New Roman" w:hAnsi="Times New Roman"/>
            <w:noProof/>
            <w:sz w:val="24"/>
            <w:szCs w:val="24"/>
          </w:rPr>
          <w:t>2.17. Нормативы, параметры и сроки использования лесов для осуществления рыболовства</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_Toc117343036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146</w:t>
        </w:r>
        <w:r w:rsidR="00474557" w:rsidRPr="006F4C28">
          <w:rPr>
            <w:rFonts w:ascii="Times New Roman" w:hAnsi="Times New Roman"/>
            <w:noProof/>
            <w:webHidden/>
            <w:sz w:val="24"/>
            <w:szCs w:val="24"/>
          </w:rPr>
          <w:fldChar w:fldCharType="end"/>
        </w:r>
      </w:hyperlink>
    </w:p>
    <w:p w:rsidR="00C71B2B" w:rsidRPr="006F4C28" w:rsidRDefault="001C6CB5">
      <w:pPr>
        <w:pStyle w:val="21"/>
        <w:rPr>
          <w:rFonts w:ascii="Times New Roman" w:eastAsiaTheme="minorEastAsia" w:hAnsi="Times New Roman"/>
          <w:noProof/>
          <w:sz w:val="24"/>
          <w:szCs w:val="24"/>
        </w:rPr>
      </w:pPr>
      <w:hyperlink w:anchor="_Toc117343037" w:history="1">
        <w:r w:rsidR="00C71B2B" w:rsidRPr="006F4C28">
          <w:rPr>
            <w:rStyle w:val="af"/>
            <w:rFonts w:ascii="Times New Roman" w:hAnsi="Times New Roman"/>
            <w:noProof/>
            <w:sz w:val="24"/>
            <w:szCs w:val="24"/>
          </w:rPr>
          <w:t>2.18. Требования к охране, защите и воспроизводству лесов</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_Toc117343037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148</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3038" w:history="1">
        <w:r w:rsidR="00C71B2B" w:rsidRPr="006F4C28">
          <w:rPr>
            <w:rStyle w:val="af"/>
            <w:rFonts w:ascii="Times New Roman" w:hAnsi="Times New Roman"/>
            <w:noProof/>
            <w:sz w:val="24"/>
            <w:szCs w:val="24"/>
          </w:rPr>
          <w:t>2.18.1. 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_Toc117343038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148</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3039" w:history="1">
        <w:r w:rsidR="00C71B2B" w:rsidRPr="006F4C28">
          <w:rPr>
            <w:rStyle w:val="af"/>
            <w:rFonts w:ascii="Times New Roman" w:hAnsi="Times New Roman"/>
            <w:noProof/>
            <w:sz w:val="24"/>
            <w:szCs w:val="24"/>
          </w:rPr>
          <w:t>2.18.2. 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_Toc117343039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162</w:t>
        </w:r>
        <w:r w:rsidR="00474557" w:rsidRPr="006F4C28">
          <w:rPr>
            <w:rFonts w:ascii="Times New Roman" w:hAnsi="Times New Roman"/>
            <w:noProof/>
            <w:webHidden/>
            <w:sz w:val="24"/>
            <w:szCs w:val="24"/>
          </w:rPr>
          <w:fldChar w:fldCharType="end"/>
        </w:r>
      </w:hyperlink>
    </w:p>
    <w:p w:rsidR="00C71B2B" w:rsidRPr="006F4C28" w:rsidRDefault="001C6CB5">
      <w:pPr>
        <w:pStyle w:val="31"/>
        <w:rPr>
          <w:rFonts w:ascii="Times New Roman" w:eastAsiaTheme="minorEastAsia" w:hAnsi="Times New Roman"/>
          <w:noProof/>
          <w:sz w:val="24"/>
          <w:szCs w:val="24"/>
        </w:rPr>
      </w:pPr>
      <w:hyperlink w:anchor="_Toc117343040" w:history="1">
        <w:r w:rsidR="00C71B2B" w:rsidRPr="006F4C28">
          <w:rPr>
            <w:rStyle w:val="af"/>
            <w:rFonts w:ascii="Times New Roman" w:hAnsi="Times New Roman"/>
            <w:noProof/>
            <w:sz w:val="24"/>
            <w:szCs w:val="24"/>
          </w:rPr>
          <w:t>2.18.3. Требования к воспроизводству лесов (нормативы, параметры и сроки проведения мероприятий по лесовосстановлению, лесоразведению, уходу за лесами)</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_Toc117343040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172</w:t>
        </w:r>
        <w:r w:rsidR="00474557" w:rsidRPr="006F4C28">
          <w:rPr>
            <w:rFonts w:ascii="Times New Roman" w:hAnsi="Times New Roman"/>
            <w:noProof/>
            <w:webHidden/>
            <w:sz w:val="24"/>
            <w:szCs w:val="24"/>
          </w:rPr>
          <w:fldChar w:fldCharType="end"/>
        </w:r>
      </w:hyperlink>
    </w:p>
    <w:p w:rsidR="00C71B2B" w:rsidRPr="006F4C28" w:rsidRDefault="001C6CB5">
      <w:pPr>
        <w:pStyle w:val="41"/>
        <w:rPr>
          <w:rFonts w:ascii="Times New Roman" w:eastAsiaTheme="minorEastAsia" w:hAnsi="Times New Roman"/>
          <w:noProof/>
          <w:sz w:val="24"/>
          <w:szCs w:val="24"/>
        </w:rPr>
      </w:pPr>
      <w:hyperlink w:anchor="_Toc117343041" w:history="1">
        <w:r w:rsidR="00C71B2B" w:rsidRPr="006F4C28">
          <w:rPr>
            <w:rStyle w:val="af"/>
            <w:rFonts w:ascii="Times New Roman" w:hAnsi="Times New Roman"/>
            <w:noProof/>
            <w:sz w:val="24"/>
            <w:szCs w:val="24"/>
          </w:rPr>
          <w:t>2.18.3.1. Способы и объемы лесовосстановления</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_Toc117343041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177</w:t>
        </w:r>
        <w:r w:rsidR="00474557" w:rsidRPr="006F4C28">
          <w:rPr>
            <w:rFonts w:ascii="Times New Roman" w:hAnsi="Times New Roman"/>
            <w:noProof/>
            <w:webHidden/>
            <w:sz w:val="24"/>
            <w:szCs w:val="24"/>
          </w:rPr>
          <w:fldChar w:fldCharType="end"/>
        </w:r>
      </w:hyperlink>
    </w:p>
    <w:p w:rsidR="00C71B2B" w:rsidRPr="006F4C28" w:rsidRDefault="001C6CB5">
      <w:pPr>
        <w:pStyle w:val="41"/>
        <w:rPr>
          <w:rFonts w:ascii="Times New Roman" w:eastAsiaTheme="minorEastAsia" w:hAnsi="Times New Roman"/>
          <w:noProof/>
          <w:sz w:val="24"/>
          <w:szCs w:val="24"/>
        </w:rPr>
      </w:pPr>
      <w:hyperlink w:anchor="_Toc117343042" w:history="1">
        <w:r w:rsidR="00C71B2B" w:rsidRPr="006F4C28">
          <w:rPr>
            <w:rStyle w:val="af"/>
            <w:rFonts w:ascii="Times New Roman" w:hAnsi="Times New Roman"/>
            <w:noProof/>
            <w:sz w:val="24"/>
            <w:szCs w:val="24"/>
          </w:rPr>
          <w:t>2.18.3.2. Агротехнический и лесоводственный уходы, дополнение лесных культур</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_Toc117343042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179</w:t>
        </w:r>
        <w:r w:rsidR="00474557" w:rsidRPr="006F4C28">
          <w:rPr>
            <w:rFonts w:ascii="Times New Roman" w:hAnsi="Times New Roman"/>
            <w:noProof/>
            <w:webHidden/>
            <w:sz w:val="24"/>
            <w:szCs w:val="24"/>
          </w:rPr>
          <w:fldChar w:fldCharType="end"/>
        </w:r>
      </w:hyperlink>
    </w:p>
    <w:p w:rsidR="00C71B2B" w:rsidRPr="006F4C28" w:rsidRDefault="001C6CB5">
      <w:pPr>
        <w:pStyle w:val="41"/>
        <w:rPr>
          <w:rFonts w:ascii="Times New Roman" w:eastAsiaTheme="minorEastAsia" w:hAnsi="Times New Roman"/>
          <w:noProof/>
          <w:sz w:val="24"/>
          <w:szCs w:val="24"/>
        </w:rPr>
      </w:pPr>
      <w:hyperlink w:anchor="_Toc117343043" w:history="1">
        <w:r w:rsidR="00C71B2B" w:rsidRPr="006F4C28">
          <w:rPr>
            <w:rStyle w:val="af"/>
            <w:rFonts w:ascii="Times New Roman" w:hAnsi="Times New Roman"/>
            <w:noProof/>
            <w:sz w:val="24"/>
            <w:szCs w:val="24"/>
          </w:rPr>
          <w:t>2.18.3.3. Лесное семеноводство</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_Toc117343043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180</w:t>
        </w:r>
        <w:r w:rsidR="00474557" w:rsidRPr="006F4C28">
          <w:rPr>
            <w:rFonts w:ascii="Times New Roman" w:hAnsi="Times New Roman"/>
            <w:noProof/>
            <w:webHidden/>
            <w:sz w:val="24"/>
            <w:szCs w:val="24"/>
          </w:rPr>
          <w:fldChar w:fldCharType="end"/>
        </w:r>
      </w:hyperlink>
    </w:p>
    <w:p w:rsidR="00C71B2B" w:rsidRPr="006F4C28" w:rsidRDefault="001C6CB5">
      <w:pPr>
        <w:pStyle w:val="21"/>
        <w:rPr>
          <w:rFonts w:ascii="Times New Roman" w:eastAsiaTheme="minorEastAsia" w:hAnsi="Times New Roman"/>
          <w:noProof/>
          <w:sz w:val="24"/>
          <w:szCs w:val="24"/>
        </w:rPr>
      </w:pPr>
      <w:hyperlink w:anchor="_Toc117343044" w:history="1">
        <w:r w:rsidR="00C71B2B" w:rsidRPr="006F4C28">
          <w:rPr>
            <w:rStyle w:val="af"/>
            <w:rFonts w:ascii="Times New Roman" w:hAnsi="Times New Roman"/>
            <w:noProof/>
            <w:sz w:val="24"/>
            <w:szCs w:val="24"/>
          </w:rPr>
          <w:t>2.19. Нормативы и требования по использованию лесов в соответствии с лесорастительными зонами и лесными районами</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_Toc117343044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184</w:t>
        </w:r>
        <w:r w:rsidR="00474557" w:rsidRPr="006F4C28">
          <w:rPr>
            <w:rFonts w:ascii="Times New Roman" w:hAnsi="Times New Roman"/>
            <w:noProof/>
            <w:webHidden/>
            <w:sz w:val="24"/>
            <w:szCs w:val="24"/>
          </w:rPr>
          <w:fldChar w:fldCharType="end"/>
        </w:r>
      </w:hyperlink>
    </w:p>
    <w:p w:rsidR="00C71B2B" w:rsidRPr="006F4C28" w:rsidRDefault="001C6CB5">
      <w:pPr>
        <w:pStyle w:val="11"/>
        <w:rPr>
          <w:rFonts w:ascii="Times New Roman" w:eastAsiaTheme="minorEastAsia" w:hAnsi="Times New Roman"/>
          <w:noProof/>
          <w:sz w:val="24"/>
          <w:szCs w:val="24"/>
        </w:rPr>
      </w:pPr>
      <w:hyperlink w:anchor="_Toc117343045" w:history="1">
        <w:r w:rsidR="00C71B2B" w:rsidRPr="006F4C28">
          <w:rPr>
            <w:rStyle w:val="af"/>
            <w:rFonts w:ascii="Times New Roman" w:hAnsi="Times New Roman"/>
            <w:noProof/>
            <w:sz w:val="24"/>
            <w:szCs w:val="24"/>
          </w:rPr>
          <w:t>Глава 3. ОГРАНИЧЕНИЯ ИСПОЛЬЗОВАНИЯ ЛЕСОВ</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_Toc117343045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185</w:t>
        </w:r>
        <w:r w:rsidR="00474557" w:rsidRPr="006F4C28">
          <w:rPr>
            <w:rFonts w:ascii="Times New Roman" w:hAnsi="Times New Roman"/>
            <w:noProof/>
            <w:webHidden/>
            <w:sz w:val="24"/>
            <w:szCs w:val="24"/>
          </w:rPr>
          <w:fldChar w:fldCharType="end"/>
        </w:r>
      </w:hyperlink>
    </w:p>
    <w:p w:rsidR="00C71B2B" w:rsidRPr="006F4C28" w:rsidRDefault="001C6CB5">
      <w:pPr>
        <w:pStyle w:val="21"/>
        <w:rPr>
          <w:rFonts w:ascii="Times New Roman" w:eastAsiaTheme="minorEastAsia" w:hAnsi="Times New Roman"/>
          <w:noProof/>
          <w:sz w:val="24"/>
          <w:szCs w:val="24"/>
        </w:rPr>
      </w:pPr>
      <w:hyperlink w:anchor="_Toc117343046" w:history="1">
        <w:r w:rsidR="00C71B2B" w:rsidRPr="006F4C28">
          <w:rPr>
            <w:rStyle w:val="af"/>
            <w:rFonts w:ascii="Times New Roman" w:hAnsi="Times New Roman"/>
            <w:noProof/>
            <w:sz w:val="24"/>
            <w:szCs w:val="24"/>
          </w:rPr>
          <w:t>3.1. Ограничения по видам целевого назначения лесов</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_Toc117343046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185</w:t>
        </w:r>
        <w:r w:rsidR="00474557" w:rsidRPr="006F4C28">
          <w:rPr>
            <w:rFonts w:ascii="Times New Roman" w:hAnsi="Times New Roman"/>
            <w:noProof/>
            <w:webHidden/>
            <w:sz w:val="24"/>
            <w:szCs w:val="24"/>
          </w:rPr>
          <w:fldChar w:fldCharType="end"/>
        </w:r>
      </w:hyperlink>
    </w:p>
    <w:p w:rsidR="00C71B2B" w:rsidRPr="006F4C28" w:rsidRDefault="001C6CB5">
      <w:pPr>
        <w:pStyle w:val="21"/>
        <w:rPr>
          <w:rFonts w:ascii="Times New Roman" w:eastAsiaTheme="minorEastAsia" w:hAnsi="Times New Roman"/>
          <w:noProof/>
          <w:sz w:val="24"/>
          <w:szCs w:val="24"/>
        </w:rPr>
      </w:pPr>
      <w:hyperlink w:anchor="_Toc117343047" w:history="1">
        <w:r w:rsidR="00C71B2B" w:rsidRPr="006F4C28">
          <w:rPr>
            <w:rStyle w:val="af"/>
            <w:rFonts w:ascii="Times New Roman" w:hAnsi="Times New Roman"/>
            <w:noProof/>
            <w:sz w:val="24"/>
            <w:szCs w:val="24"/>
          </w:rPr>
          <w:t>3.2. Ограничения по видам особо защитных участков лесов</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_Toc117343047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191</w:t>
        </w:r>
        <w:r w:rsidR="00474557" w:rsidRPr="006F4C28">
          <w:rPr>
            <w:rFonts w:ascii="Times New Roman" w:hAnsi="Times New Roman"/>
            <w:noProof/>
            <w:webHidden/>
            <w:sz w:val="24"/>
            <w:szCs w:val="24"/>
          </w:rPr>
          <w:fldChar w:fldCharType="end"/>
        </w:r>
      </w:hyperlink>
    </w:p>
    <w:p w:rsidR="00C71B2B" w:rsidRPr="006F4C28" w:rsidRDefault="001C6CB5">
      <w:pPr>
        <w:pStyle w:val="21"/>
        <w:rPr>
          <w:rFonts w:ascii="Times New Roman" w:eastAsiaTheme="minorEastAsia" w:hAnsi="Times New Roman"/>
          <w:noProof/>
          <w:sz w:val="24"/>
          <w:szCs w:val="24"/>
        </w:rPr>
      </w:pPr>
      <w:hyperlink w:anchor="_Toc117343048" w:history="1">
        <w:r w:rsidR="00C71B2B" w:rsidRPr="006F4C28">
          <w:rPr>
            <w:rStyle w:val="af"/>
            <w:rFonts w:ascii="Times New Roman" w:hAnsi="Times New Roman"/>
            <w:noProof/>
            <w:sz w:val="24"/>
            <w:szCs w:val="24"/>
          </w:rPr>
          <w:t>3.3. Ограничения по видам использования лесов</w:t>
        </w:r>
        <w:r w:rsidR="00C71B2B" w:rsidRPr="006F4C28">
          <w:rPr>
            <w:rFonts w:ascii="Times New Roman" w:hAnsi="Times New Roman"/>
            <w:noProof/>
            <w:webHidden/>
            <w:sz w:val="24"/>
            <w:szCs w:val="24"/>
          </w:rPr>
          <w:tab/>
        </w:r>
        <w:r w:rsidR="00474557" w:rsidRPr="006F4C28">
          <w:rPr>
            <w:rFonts w:ascii="Times New Roman" w:hAnsi="Times New Roman"/>
            <w:noProof/>
            <w:webHidden/>
            <w:sz w:val="24"/>
            <w:szCs w:val="24"/>
          </w:rPr>
          <w:fldChar w:fldCharType="begin"/>
        </w:r>
        <w:r w:rsidR="00C71B2B" w:rsidRPr="006F4C28">
          <w:rPr>
            <w:rFonts w:ascii="Times New Roman" w:hAnsi="Times New Roman"/>
            <w:noProof/>
            <w:webHidden/>
            <w:sz w:val="24"/>
            <w:szCs w:val="24"/>
          </w:rPr>
          <w:instrText xml:space="preserve"> PAGEREF _Toc117343048 \h </w:instrText>
        </w:r>
        <w:r w:rsidR="00474557" w:rsidRPr="006F4C28">
          <w:rPr>
            <w:rFonts w:ascii="Times New Roman" w:hAnsi="Times New Roman"/>
            <w:noProof/>
            <w:webHidden/>
            <w:sz w:val="24"/>
            <w:szCs w:val="24"/>
          </w:rPr>
        </w:r>
        <w:r w:rsidR="00474557" w:rsidRPr="006F4C28">
          <w:rPr>
            <w:rFonts w:ascii="Times New Roman" w:hAnsi="Times New Roman"/>
            <w:noProof/>
            <w:webHidden/>
            <w:sz w:val="24"/>
            <w:szCs w:val="24"/>
          </w:rPr>
          <w:fldChar w:fldCharType="separate"/>
        </w:r>
        <w:r w:rsidR="00CC055D">
          <w:rPr>
            <w:rFonts w:ascii="Times New Roman" w:hAnsi="Times New Roman"/>
            <w:noProof/>
            <w:webHidden/>
            <w:sz w:val="24"/>
            <w:szCs w:val="24"/>
          </w:rPr>
          <w:t>195</w:t>
        </w:r>
        <w:r w:rsidR="00474557" w:rsidRPr="006F4C28">
          <w:rPr>
            <w:rFonts w:ascii="Times New Roman" w:hAnsi="Times New Roman"/>
            <w:noProof/>
            <w:webHidden/>
            <w:sz w:val="24"/>
            <w:szCs w:val="24"/>
          </w:rPr>
          <w:fldChar w:fldCharType="end"/>
        </w:r>
      </w:hyperlink>
    </w:p>
    <w:p w:rsidR="00C71B2B" w:rsidRPr="006F4C28" w:rsidRDefault="001C6CB5">
      <w:pPr>
        <w:pStyle w:val="11"/>
        <w:rPr>
          <w:rFonts w:ascii="Times New Roman" w:eastAsiaTheme="minorEastAsia" w:hAnsi="Times New Roman"/>
          <w:noProof/>
          <w:sz w:val="24"/>
          <w:szCs w:val="24"/>
        </w:rPr>
      </w:pPr>
      <w:hyperlink w:anchor="_Toc117343049" w:history="1">
        <w:r w:rsidR="00C71B2B" w:rsidRPr="006F4C28">
          <w:rPr>
            <w:rStyle w:val="af"/>
            <w:rFonts w:ascii="Times New Roman" w:hAnsi="Times New Roman"/>
            <w:noProof/>
            <w:sz w:val="24"/>
            <w:szCs w:val="24"/>
          </w:rPr>
          <w:t>Приложени</w:t>
        </w:r>
        <w:r w:rsidR="006F4C28">
          <w:rPr>
            <w:rStyle w:val="af"/>
            <w:rFonts w:ascii="Times New Roman" w:hAnsi="Times New Roman"/>
            <w:noProof/>
            <w:sz w:val="24"/>
            <w:szCs w:val="24"/>
          </w:rPr>
          <w:t>я</w:t>
        </w:r>
        <w:r w:rsidR="00C71B2B" w:rsidRPr="006F4C28">
          <w:rPr>
            <w:rFonts w:ascii="Times New Roman" w:hAnsi="Times New Roman"/>
            <w:noProof/>
            <w:webHidden/>
            <w:sz w:val="24"/>
            <w:szCs w:val="24"/>
          </w:rPr>
          <w:tab/>
        </w:r>
        <w:r w:rsidR="006F4C28">
          <w:rPr>
            <w:rFonts w:ascii="Times New Roman" w:hAnsi="Times New Roman"/>
            <w:noProof/>
            <w:webHidden/>
            <w:sz w:val="24"/>
            <w:szCs w:val="24"/>
          </w:rPr>
          <w:t>198</w:t>
        </w:r>
      </w:hyperlink>
    </w:p>
    <w:p w:rsidR="00C71B2B" w:rsidRPr="006F4C28" w:rsidRDefault="00C71B2B">
      <w:pPr>
        <w:pStyle w:val="11"/>
        <w:rPr>
          <w:rFonts w:ascii="Times New Roman" w:eastAsiaTheme="minorEastAsia" w:hAnsi="Times New Roman"/>
          <w:noProof/>
          <w:sz w:val="24"/>
          <w:szCs w:val="24"/>
        </w:rPr>
      </w:pPr>
    </w:p>
    <w:p w:rsidR="00B67068" w:rsidRPr="00EE6CE0" w:rsidRDefault="00474557" w:rsidP="002B1338">
      <w:pPr>
        <w:tabs>
          <w:tab w:val="right" w:leader="dot" w:pos="9354"/>
        </w:tabs>
        <w:spacing w:after="0" w:line="276" w:lineRule="auto"/>
        <w:jc w:val="both"/>
        <w:rPr>
          <w:rFonts w:ascii="Times New Roman" w:hAnsi="Times New Roman"/>
          <w:b/>
          <w:sz w:val="24"/>
          <w:szCs w:val="24"/>
        </w:rPr>
      </w:pPr>
      <w:r w:rsidRPr="006F4C28">
        <w:rPr>
          <w:rFonts w:ascii="Times New Roman" w:hAnsi="Times New Roman"/>
          <w:sz w:val="24"/>
          <w:szCs w:val="24"/>
        </w:rPr>
        <w:fldChar w:fldCharType="end"/>
      </w:r>
    </w:p>
    <w:p w:rsidR="00D20D1B" w:rsidRPr="00E65FBD" w:rsidRDefault="00D20D1B" w:rsidP="00D20D1B">
      <w:pPr>
        <w:spacing w:after="0"/>
        <w:jc w:val="center"/>
        <w:rPr>
          <w:rFonts w:ascii="Times New Roman" w:hAnsi="Times New Roman"/>
          <w:b/>
          <w:sz w:val="24"/>
          <w:szCs w:val="24"/>
        </w:rPr>
      </w:pPr>
      <w:r w:rsidRPr="00E65FBD">
        <w:rPr>
          <w:rFonts w:ascii="Times New Roman" w:hAnsi="Times New Roman"/>
          <w:sz w:val="24"/>
          <w:szCs w:val="24"/>
        </w:rPr>
        <w:br w:type="page"/>
      </w:r>
      <w:r w:rsidRPr="00E65FBD">
        <w:rPr>
          <w:rFonts w:ascii="Times New Roman" w:hAnsi="Times New Roman"/>
          <w:b/>
          <w:sz w:val="24"/>
          <w:szCs w:val="24"/>
        </w:rPr>
        <w:lastRenderedPageBreak/>
        <w:t>СОКРАЩЕНИЯ</w:t>
      </w:r>
    </w:p>
    <w:p w:rsidR="00D20D1B" w:rsidRPr="00E65FBD" w:rsidRDefault="00D20D1B" w:rsidP="00D20D1B">
      <w:pPr>
        <w:spacing w:after="0"/>
        <w:jc w:val="center"/>
        <w:rPr>
          <w:rFonts w:ascii="Times New Roman" w:hAnsi="Times New Roman"/>
          <w:sz w:val="24"/>
          <w:szCs w:val="24"/>
        </w:rPr>
      </w:pPr>
    </w:p>
    <w:p w:rsidR="00AE7B13" w:rsidRPr="00E65FBD" w:rsidRDefault="00AE7B13" w:rsidP="00AE7B13">
      <w:pPr>
        <w:spacing w:after="0"/>
        <w:jc w:val="both"/>
        <w:rPr>
          <w:rFonts w:ascii="Times New Roman" w:hAnsi="Times New Roman"/>
          <w:sz w:val="24"/>
          <w:szCs w:val="24"/>
        </w:rPr>
      </w:pPr>
      <w:r w:rsidRPr="00E65FBD">
        <w:rPr>
          <w:rFonts w:ascii="Times New Roman" w:hAnsi="Times New Roman"/>
          <w:sz w:val="24"/>
          <w:szCs w:val="24"/>
        </w:rPr>
        <w:t>Лесной кодекс – Лесной кодекс Российской Федерации</w:t>
      </w:r>
    </w:p>
    <w:p w:rsidR="00AE7B13" w:rsidRPr="00E65FBD" w:rsidRDefault="00AE7B13" w:rsidP="00AE7B13">
      <w:pPr>
        <w:spacing w:after="0"/>
        <w:jc w:val="both"/>
        <w:rPr>
          <w:rFonts w:ascii="Times New Roman" w:hAnsi="Times New Roman"/>
          <w:sz w:val="24"/>
          <w:szCs w:val="24"/>
        </w:rPr>
      </w:pPr>
      <w:r w:rsidRPr="00E65FBD">
        <w:rPr>
          <w:rFonts w:ascii="Times New Roman" w:hAnsi="Times New Roman"/>
          <w:sz w:val="24"/>
          <w:szCs w:val="24"/>
        </w:rPr>
        <w:t>Земельный кодекс – Земельный кодекс Российской Федерации</w:t>
      </w:r>
    </w:p>
    <w:p w:rsidR="00AE7B13" w:rsidRPr="00E65FBD" w:rsidRDefault="00AE7B13" w:rsidP="00AE7B13">
      <w:pPr>
        <w:spacing w:after="0"/>
        <w:jc w:val="both"/>
        <w:rPr>
          <w:rFonts w:ascii="Times New Roman" w:hAnsi="Times New Roman"/>
          <w:sz w:val="24"/>
          <w:szCs w:val="24"/>
        </w:rPr>
      </w:pPr>
      <w:r w:rsidRPr="00E65FBD">
        <w:rPr>
          <w:rFonts w:ascii="Times New Roman" w:hAnsi="Times New Roman"/>
          <w:sz w:val="24"/>
          <w:szCs w:val="24"/>
        </w:rPr>
        <w:t>Водный кодекс – Водный кодекс Российской Федерации</w:t>
      </w:r>
    </w:p>
    <w:p w:rsidR="00AE7B13" w:rsidRPr="00E65FBD" w:rsidRDefault="00AE7B13" w:rsidP="00AE7B13">
      <w:pPr>
        <w:pStyle w:val="ConsPlusNormal"/>
        <w:jc w:val="both"/>
        <w:rPr>
          <w:rFonts w:ascii="Times New Roman" w:hAnsi="Times New Roman" w:cs="Times New Roman"/>
          <w:sz w:val="24"/>
          <w:szCs w:val="24"/>
        </w:rPr>
      </w:pPr>
      <w:r w:rsidRPr="00E65FBD">
        <w:rPr>
          <w:rFonts w:ascii="Times New Roman" w:hAnsi="Times New Roman" w:cs="Times New Roman"/>
          <w:sz w:val="24"/>
          <w:szCs w:val="24"/>
        </w:rPr>
        <w:t>ЛСП – лесосеменные плантации</w:t>
      </w:r>
    </w:p>
    <w:p w:rsidR="00AE7B13" w:rsidRPr="00E65FBD" w:rsidRDefault="00AE7B13" w:rsidP="00AE7B13">
      <w:pPr>
        <w:pStyle w:val="ConsPlusNormal"/>
        <w:jc w:val="both"/>
        <w:rPr>
          <w:rFonts w:ascii="Times New Roman" w:hAnsi="Times New Roman" w:cs="Times New Roman"/>
          <w:sz w:val="24"/>
          <w:szCs w:val="24"/>
        </w:rPr>
      </w:pPr>
      <w:r w:rsidRPr="00E65FBD">
        <w:rPr>
          <w:rFonts w:ascii="Times New Roman" w:hAnsi="Times New Roman" w:cs="Times New Roman"/>
          <w:sz w:val="24"/>
          <w:szCs w:val="24"/>
        </w:rPr>
        <w:t>ПЛСУ – постоянные лесосеменные участки</w:t>
      </w:r>
    </w:p>
    <w:p w:rsidR="00AE7B13" w:rsidRPr="00E65FBD" w:rsidRDefault="00AE7B13" w:rsidP="00AE7B13">
      <w:pPr>
        <w:spacing w:after="0"/>
        <w:jc w:val="both"/>
        <w:rPr>
          <w:rFonts w:ascii="Times New Roman" w:hAnsi="Times New Roman"/>
          <w:sz w:val="24"/>
          <w:szCs w:val="24"/>
        </w:rPr>
      </w:pPr>
      <w:r w:rsidRPr="00E65FBD">
        <w:rPr>
          <w:rFonts w:ascii="Times New Roman" w:hAnsi="Times New Roman"/>
          <w:sz w:val="24"/>
          <w:szCs w:val="24"/>
        </w:rPr>
        <w:t xml:space="preserve">ОЗУ – особо </w:t>
      </w:r>
      <w:r w:rsidR="004464DC" w:rsidRPr="00E65FBD">
        <w:rPr>
          <w:rFonts w:ascii="Times New Roman" w:hAnsi="Times New Roman"/>
          <w:sz w:val="24"/>
          <w:szCs w:val="24"/>
        </w:rPr>
        <w:t>защитные</w:t>
      </w:r>
      <w:r w:rsidRPr="00E65FBD">
        <w:rPr>
          <w:rFonts w:ascii="Times New Roman" w:hAnsi="Times New Roman"/>
          <w:sz w:val="24"/>
          <w:szCs w:val="24"/>
        </w:rPr>
        <w:t xml:space="preserve"> участки лесов</w:t>
      </w:r>
    </w:p>
    <w:p w:rsidR="00AE7B13" w:rsidRPr="00E65FBD" w:rsidRDefault="00AE7B13" w:rsidP="00AE7B13">
      <w:pPr>
        <w:spacing w:after="0"/>
        <w:jc w:val="both"/>
        <w:rPr>
          <w:rFonts w:ascii="Times New Roman" w:hAnsi="Times New Roman"/>
          <w:sz w:val="24"/>
          <w:szCs w:val="24"/>
        </w:rPr>
      </w:pPr>
      <w:r w:rsidRPr="00E65FBD">
        <w:rPr>
          <w:rFonts w:ascii="Times New Roman" w:hAnsi="Times New Roman"/>
          <w:sz w:val="24"/>
          <w:szCs w:val="24"/>
        </w:rPr>
        <w:t>ГЛР – государственный лесной реестр</w:t>
      </w:r>
    </w:p>
    <w:p w:rsidR="00E23033" w:rsidRPr="00E65FBD" w:rsidRDefault="003002CE" w:rsidP="00AE7B13">
      <w:pPr>
        <w:spacing w:after="0"/>
        <w:jc w:val="both"/>
        <w:rPr>
          <w:rFonts w:ascii="Times New Roman" w:hAnsi="Times New Roman"/>
          <w:sz w:val="24"/>
          <w:szCs w:val="24"/>
        </w:rPr>
      </w:pPr>
      <w:r w:rsidRPr="00E65FBD">
        <w:rPr>
          <w:rFonts w:ascii="Times New Roman" w:hAnsi="Times New Roman"/>
          <w:sz w:val="24"/>
          <w:szCs w:val="24"/>
        </w:rPr>
        <w:t xml:space="preserve">Минприроды России – </w:t>
      </w:r>
      <w:r w:rsidR="00E23033" w:rsidRPr="00E65FBD">
        <w:rPr>
          <w:rFonts w:ascii="Times New Roman" w:hAnsi="Times New Roman"/>
          <w:sz w:val="24"/>
          <w:szCs w:val="24"/>
        </w:rPr>
        <w:t>Министерство природных ресурсов и экологии Российской Федерации</w:t>
      </w:r>
    </w:p>
    <w:p w:rsidR="002D7783" w:rsidRPr="00E65FBD" w:rsidRDefault="003002CE" w:rsidP="00AE7B13">
      <w:pPr>
        <w:spacing w:after="0"/>
        <w:jc w:val="both"/>
        <w:rPr>
          <w:rFonts w:ascii="Times New Roman" w:hAnsi="Times New Roman"/>
          <w:sz w:val="24"/>
          <w:szCs w:val="24"/>
        </w:rPr>
      </w:pPr>
      <w:r w:rsidRPr="00E65FBD">
        <w:rPr>
          <w:rFonts w:ascii="Times New Roman" w:hAnsi="Times New Roman"/>
          <w:sz w:val="24"/>
          <w:szCs w:val="24"/>
        </w:rPr>
        <w:t xml:space="preserve">Рослесхоз – </w:t>
      </w:r>
      <w:r w:rsidR="002D7783" w:rsidRPr="00E65FBD">
        <w:rPr>
          <w:rFonts w:ascii="Times New Roman" w:hAnsi="Times New Roman"/>
          <w:sz w:val="24"/>
          <w:szCs w:val="24"/>
        </w:rPr>
        <w:t>Федеральное агентство лесного хозяйства</w:t>
      </w:r>
    </w:p>
    <w:p w:rsidR="00B67068" w:rsidRPr="00E65FBD" w:rsidRDefault="00223FC6" w:rsidP="00D20D1B">
      <w:pPr>
        <w:pStyle w:val="0"/>
      </w:pPr>
      <w:r w:rsidRPr="00E65FBD">
        <w:br w:type="page"/>
      </w:r>
      <w:bookmarkStart w:id="2" w:name="_Toc520122910"/>
      <w:bookmarkStart w:id="3" w:name="_Toc521853558"/>
      <w:bookmarkStart w:id="4" w:name="_Toc117342978"/>
      <w:r w:rsidR="00B67068" w:rsidRPr="00E65FBD">
        <w:lastRenderedPageBreak/>
        <w:t>ВВЕДЕНИЕ</w:t>
      </w:r>
      <w:bookmarkEnd w:id="2"/>
      <w:bookmarkEnd w:id="3"/>
      <w:bookmarkEnd w:id="4"/>
    </w:p>
    <w:p w:rsidR="00B67068" w:rsidRPr="00E65FBD" w:rsidRDefault="00B67068" w:rsidP="00705267">
      <w:pPr>
        <w:pStyle w:val="ConsPlusNormal"/>
        <w:ind w:firstLine="540"/>
        <w:jc w:val="both"/>
        <w:rPr>
          <w:rFonts w:ascii="Times New Roman" w:hAnsi="Times New Roman" w:cs="Times New Roman"/>
          <w:sz w:val="24"/>
          <w:szCs w:val="24"/>
        </w:rPr>
      </w:pPr>
    </w:p>
    <w:p w:rsidR="000E08E3" w:rsidRPr="00E65FBD" w:rsidRDefault="000E08E3" w:rsidP="008262AD">
      <w:pPr>
        <w:pStyle w:val="ConsPlusNormal"/>
        <w:outlineLvl w:val="2"/>
        <w:rPr>
          <w:rFonts w:ascii="Times New Roman" w:hAnsi="Times New Roman" w:cs="Times New Roman"/>
          <w:b/>
          <w:sz w:val="24"/>
          <w:szCs w:val="24"/>
        </w:rPr>
      </w:pPr>
      <w:bookmarkStart w:id="5" w:name="_Toc519862096"/>
      <w:bookmarkStart w:id="6" w:name="_Toc519865837"/>
      <w:bookmarkStart w:id="7" w:name="_Toc519865957"/>
      <w:bookmarkStart w:id="8" w:name="_Toc519866241"/>
      <w:bookmarkStart w:id="9" w:name="_Toc520122911"/>
      <w:r w:rsidRPr="00E65FBD">
        <w:rPr>
          <w:rFonts w:ascii="Times New Roman" w:hAnsi="Times New Roman" w:cs="Times New Roman"/>
          <w:b/>
          <w:sz w:val="24"/>
          <w:szCs w:val="24"/>
        </w:rPr>
        <w:t>Общие положе</w:t>
      </w:r>
      <w:r w:rsidR="00497E3F" w:rsidRPr="00E65FBD">
        <w:rPr>
          <w:rFonts w:ascii="Times New Roman" w:hAnsi="Times New Roman" w:cs="Times New Roman"/>
          <w:b/>
          <w:sz w:val="24"/>
          <w:szCs w:val="24"/>
        </w:rPr>
        <w:t>н</w:t>
      </w:r>
      <w:r w:rsidRPr="00E65FBD">
        <w:rPr>
          <w:rFonts w:ascii="Times New Roman" w:hAnsi="Times New Roman" w:cs="Times New Roman"/>
          <w:b/>
          <w:sz w:val="24"/>
          <w:szCs w:val="24"/>
        </w:rPr>
        <w:t>ия</w:t>
      </w:r>
      <w:bookmarkEnd w:id="5"/>
      <w:bookmarkEnd w:id="6"/>
      <w:bookmarkEnd w:id="7"/>
      <w:bookmarkEnd w:id="8"/>
      <w:bookmarkEnd w:id="9"/>
    </w:p>
    <w:p w:rsidR="00B67068" w:rsidRPr="00E65FBD" w:rsidRDefault="00B67068" w:rsidP="00705267">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Настоящий лесохозяйственный регламент </w:t>
      </w:r>
      <w:r w:rsidR="00D373B0" w:rsidRPr="00E65FBD">
        <w:rPr>
          <w:rFonts w:ascii="Times New Roman" w:hAnsi="Times New Roman" w:cs="Times New Roman"/>
          <w:sz w:val="24"/>
          <w:szCs w:val="24"/>
        </w:rPr>
        <w:t xml:space="preserve">– </w:t>
      </w:r>
      <w:r w:rsidRPr="00E65FBD">
        <w:rPr>
          <w:rFonts w:ascii="Times New Roman" w:hAnsi="Times New Roman" w:cs="Times New Roman"/>
          <w:sz w:val="24"/>
          <w:szCs w:val="24"/>
        </w:rPr>
        <w:t>основа для осуществления использования, охраны, защиты и воспроизводства лесов, расположенных в границах Афанасьевского лесничества.</w:t>
      </w:r>
    </w:p>
    <w:p w:rsidR="005736EB" w:rsidRPr="00E65FBD" w:rsidRDefault="005736EB" w:rsidP="008262AD">
      <w:pPr>
        <w:pStyle w:val="ConsPlusNormal"/>
        <w:outlineLvl w:val="2"/>
        <w:rPr>
          <w:rFonts w:ascii="Times New Roman" w:hAnsi="Times New Roman" w:cs="Times New Roman"/>
          <w:b/>
          <w:sz w:val="24"/>
          <w:szCs w:val="24"/>
        </w:rPr>
      </w:pPr>
      <w:r w:rsidRPr="00E65FBD">
        <w:rPr>
          <w:rFonts w:ascii="Times New Roman" w:hAnsi="Times New Roman" w:cs="Times New Roman"/>
          <w:b/>
          <w:sz w:val="24"/>
          <w:szCs w:val="24"/>
        </w:rPr>
        <w:t>Основани</w:t>
      </w:r>
      <w:r w:rsidR="00310D26" w:rsidRPr="00E65FBD">
        <w:rPr>
          <w:rFonts w:ascii="Times New Roman" w:hAnsi="Times New Roman" w:cs="Times New Roman"/>
          <w:b/>
          <w:sz w:val="24"/>
          <w:szCs w:val="24"/>
        </w:rPr>
        <w:t>е</w:t>
      </w:r>
      <w:r w:rsidRPr="00E65FBD">
        <w:rPr>
          <w:rFonts w:ascii="Times New Roman" w:hAnsi="Times New Roman" w:cs="Times New Roman"/>
          <w:b/>
          <w:sz w:val="24"/>
          <w:szCs w:val="24"/>
        </w:rPr>
        <w:t xml:space="preserve"> для разработки лесохозяйственного регламента</w:t>
      </w:r>
    </w:p>
    <w:p w:rsidR="00B67068" w:rsidRPr="00E65FBD" w:rsidRDefault="005632A3" w:rsidP="00705267">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Лесохозяйственный регламент разработан на основании </w:t>
      </w:r>
      <w:r w:rsidR="005736EB" w:rsidRPr="00E65FBD">
        <w:rPr>
          <w:rFonts w:ascii="Times New Roman" w:hAnsi="Times New Roman" w:cs="Times New Roman"/>
          <w:sz w:val="24"/>
          <w:szCs w:val="24"/>
        </w:rPr>
        <w:t>стать</w:t>
      </w:r>
      <w:r w:rsidRPr="00E65FBD">
        <w:rPr>
          <w:rFonts w:ascii="Times New Roman" w:hAnsi="Times New Roman" w:cs="Times New Roman"/>
          <w:sz w:val="24"/>
          <w:szCs w:val="24"/>
        </w:rPr>
        <w:t>и</w:t>
      </w:r>
      <w:r w:rsidR="005643FB" w:rsidRPr="00E65FBD">
        <w:rPr>
          <w:rFonts w:ascii="Times New Roman" w:hAnsi="Times New Roman" w:cs="Times New Roman"/>
          <w:sz w:val="24"/>
          <w:szCs w:val="24"/>
        </w:rPr>
        <w:t xml:space="preserve"> 87</w:t>
      </w:r>
      <w:hyperlink r:id="rId8" w:tooltip="&quot;Лесной кодекс Российской Федерации&quot; от 04.12.2006 N 200-ФЗ (ред. от 29.12.2017){КонсультантПлюс}" w:history="1"/>
      <w:r w:rsidR="00B67068" w:rsidRPr="00E65FBD">
        <w:rPr>
          <w:rFonts w:ascii="Times New Roman" w:hAnsi="Times New Roman" w:cs="Times New Roman"/>
          <w:sz w:val="24"/>
          <w:szCs w:val="24"/>
        </w:rPr>
        <w:t xml:space="preserve"> Лесного </w:t>
      </w:r>
      <w:hyperlink r:id="rId9" w:tooltip="&quot;Лесной кодекс Российской Федерации&quot; от 04.12.2006 N 200-ФЗ (ред. от 29.12.2017){КонсультантПлюс}" w:history="1">
        <w:r w:rsidR="00B67068" w:rsidRPr="00E65FBD">
          <w:rPr>
            <w:rFonts w:ascii="Times New Roman" w:hAnsi="Times New Roman" w:cs="Times New Roman"/>
            <w:sz w:val="24"/>
            <w:szCs w:val="24"/>
          </w:rPr>
          <w:t>кодекса</w:t>
        </w:r>
      </w:hyperlink>
      <w:r w:rsidR="00B67068" w:rsidRPr="00E65FBD">
        <w:rPr>
          <w:rFonts w:ascii="Times New Roman" w:hAnsi="Times New Roman" w:cs="Times New Roman"/>
          <w:sz w:val="24"/>
          <w:szCs w:val="24"/>
        </w:rPr>
        <w:t>,</w:t>
      </w:r>
      <w:r w:rsidR="00FD1ACD" w:rsidRPr="00E65FBD">
        <w:rPr>
          <w:rFonts w:ascii="Times New Roman" w:hAnsi="Times New Roman" w:cs="Times New Roman"/>
          <w:sz w:val="24"/>
          <w:szCs w:val="24"/>
        </w:rPr>
        <w:t xml:space="preserve"> </w:t>
      </w:r>
      <w:r w:rsidR="00894147" w:rsidRPr="00E65FBD">
        <w:rPr>
          <w:rFonts w:ascii="Times New Roman" w:hAnsi="Times New Roman" w:cs="Times New Roman"/>
          <w:sz w:val="24"/>
          <w:szCs w:val="24"/>
        </w:rPr>
        <w:t>п</w:t>
      </w:r>
      <w:r w:rsidR="00291E8C" w:rsidRPr="00E65FBD">
        <w:rPr>
          <w:rFonts w:ascii="Times New Roman" w:hAnsi="Times New Roman" w:cs="Times New Roman"/>
          <w:sz w:val="24"/>
          <w:szCs w:val="24"/>
        </w:rPr>
        <w:t>риказ</w:t>
      </w:r>
      <w:r w:rsidRPr="00E65FBD">
        <w:rPr>
          <w:rFonts w:ascii="Times New Roman" w:hAnsi="Times New Roman" w:cs="Times New Roman"/>
          <w:sz w:val="24"/>
          <w:szCs w:val="24"/>
        </w:rPr>
        <w:t>а</w:t>
      </w:r>
      <w:r w:rsidR="00291E8C" w:rsidRPr="00E65FBD">
        <w:rPr>
          <w:rFonts w:ascii="Times New Roman" w:hAnsi="Times New Roman" w:cs="Times New Roman"/>
          <w:sz w:val="24"/>
          <w:szCs w:val="24"/>
        </w:rPr>
        <w:t xml:space="preserve"> Минприроды России от 27.02.2017 №</w:t>
      </w:r>
      <w:r w:rsidR="00FD1ACD" w:rsidRPr="00E65FBD">
        <w:rPr>
          <w:rFonts w:ascii="Times New Roman" w:hAnsi="Times New Roman" w:cs="Times New Roman"/>
          <w:sz w:val="24"/>
          <w:szCs w:val="24"/>
        </w:rPr>
        <w:t xml:space="preserve"> </w:t>
      </w:r>
      <w:r w:rsidR="00291E8C" w:rsidRPr="00E65FBD">
        <w:rPr>
          <w:rFonts w:ascii="Times New Roman" w:hAnsi="Times New Roman" w:cs="Times New Roman"/>
          <w:sz w:val="24"/>
          <w:szCs w:val="24"/>
        </w:rPr>
        <w:t xml:space="preserve">72 </w:t>
      </w:r>
      <w:r w:rsidR="00E015D2" w:rsidRPr="00E65FBD">
        <w:rPr>
          <w:rFonts w:ascii="Times New Roman" w:hAnsi="Times New Roman" w:cs="Times New Roman"/>
          <w:sz w:val="24"/>
          <w:szCs w:val="24"/>
        </w:rPr>
        <w:t>«</w:t>
      </w:r>
      <w:r w:rsidR="00291E8C" w:rsidRPr="00E65FBD">
        <w:rPr>
          <w:rFonts w:ascii="Times New Roman" w:hAnsi="Times New Roman" w:cs="Times New Roman"/>
          <w:sz w:val="24"/>
          <w:szCs w:val="24"/>
        </w:rPr>
        <w:t>Об утверждении состава лесохозяйственных регламентов, порядка их разработки, сроков их действия и пор</w:t>
      </w:r>
      <w:r w:rsidR="00BE2BEF" w:rsidRPr="00E65FBD">
        <w:rPr>
          <w:rFonts w:ascii="Times New Roman" w:hAnsi="Times New Roman" w:cs="Times New Roman"/>
          <w:sz w:val="24"/>
          <w:szCs w:val="24"/>
        </w:rPr>
        <w:t>ядка внесения в них изменений</w:t>
      </w:r>
      <w:r w:rsidR="00E015D2" w:rsidRPr="00E65FBD">
        <w:rPr>
          <w:rFonts w:ascii="Times New Roman" w:hAnsi="Times New Roman" w:cs="Times New Roman"/>
          <w:sz w:val="24"/>
          <w:szCs w:val="24"/>
        </w:rPr>
        <w:t>»</w:t>
      </w:r>
      <w:r w:rsidR="00BE2BEF" w:rsidRPr="00E65FBD">
        <w:rPr>
          <w:rFonts w:ascii="Times New Roman" w:hAnsi="Times New Roman" w:cs="Times New Roman"/>
          <w:sz w:val="24"/>
          <w:szCs w:val="24"/>
        </w:rPr>
        <w:t>.</w:t>
      </w:r>
    </w:p>
    <w:p w:rsidR="00310D26" w:rsidRPr="00E65FBD" w:rsidRDefault="00310D26" w:rsidP="00705267">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 основу разработки лесохозяйственного регламента Афанасьевского лесничества положены</w:t>
      </w:r>
      <w:r w:rsidR="00106D35" w:rsidRPr="00E65FBD">
        <w:rPr>
          <w:rFonts w:ascii="Times New Roman" w:hAnsi="Times New Roman" w:cs="Times New Roman"/>
          <w:sz w:val="24"/>
          <w:szCs w:val="24"/>
        </w:rPr>
        <w:t xml:space="preserve"> материалы лесоустройства Афанасьевского лесхоза 2000 года, материалы таксации лесных участков 2018</w:t>
      </w:r>
      <w:r w:rsidR="00FD1ACD" w:rsidRPr="00E65FBD">
        <w:rPr>
          <w:rFonts w:ascii="Times New Roman" w:hAnsi="Times New Roman" w:cs="Times New Roman"/>
          <w:sz w:val="24"/>
          <w:szCs w:val="24"/>
        </w:rPr>
        <w:t xml:space="preserve"> </w:t>
      </w:r>
      <w:r w:rsidR="00106D35" w:rsidRPr="00E65FBD">
        <w:rPr>
          <w:rFonts w:ascii="Times New Roman" w:hAnsi="Times New Roman" w:cs="Times New Roman"/>
          <w:sz w:val="24"/>
          <w:szCs w:val="24"/>
        </w:rPr>
        <w:t xml:space="preserve">года, </w:t>
      </w:r>
      <w:r w:rsidRPr="00E65FBD">
        <w:rPr>
          <w:rFonts w:ascii="Times New Roman" w:hAnsi="Times New Roman" w:cs="Times New Roman"/>
          <w:sz w:val="24"/>
          <w:szCs w:val="24"/>
        </w:rPr>
        <w:t xml:space="preserve">данные </w:t>
      </w:r>
      <w:r w:rsidR="00AE7B13" w:rsidRPr="00E65FBD">
        <w:rPr>
          <w:rFonts w:ascii="Times New Roman" w:hAnsi="Times New Roman" w:cs="Times New Roman"/>
          <w:sz w:val="24"/>
          <w:szCs w:val="24"/>
        </w:rPr>
        <w:t xml:space="preserve">ГЛР </w:t>
      </w:r>
      <w:r w:rsidRPr="00E65FBD">
        <w:rPr>
          <w:rFonts w:ascii="Times New Roman" w:hAnsi="Times New Roman" w:cs="Times New Roman"/>
          <w:sz w:val="24"/>
          <w:szCs w:val="24"/>
        </w:rPr>
        <w:t>по состоянию на 01.01.20</w:t>
      </w:r>
      <w:r w:rsidR="00726277" w:rsidRPr="00E65FBD">
        <w:rPr>
          <w:rFonts w:ascii="Times New Roman" w:hAnsi="Times New Roman" w:cs="Times New Roman"/>
          <w:sz w:val="24"/>
          <w:szCs w:val="24"/>
        </w:rPr>
        <w:t>2</w:t>
      </w:r>
      <w:r w:rsidR="00A17C9E">
        <w:rPr>
          <w:rFonts w:ascii="Times New Roman" w:hAnsi="Times New Roman" w:cs="Times New Roman"/>
          <w:sz w:val="24"/>
          <w:szCs w:val="24"/>
        </w:rPr>
        <w:t>4</w:t>
      </w:r>
      <w:r w:rsidRPr="00E65FBD">
        <w:rPr>
          <w:rFonts w:ascii="Times New Roman" w:hAnsi="Times New Roman" w:cs="Times New Roman"/>
          <w:sz w:val="24"/>
          <w:szCs w:val="24"/>
        </w:rPr>
        <w:t>.</w:t>
      </w:r>
    </w:p>
    <w:p w:rsidR="00B67068" w:rsidRPr="00E65FBD" w:rsidRDefault="00B67068" w:rsidP="00705267">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Лесохозяйственный регламент содержит свод нормативов и параметров комплексного освоения лесов применительно к территории, лесорастительным условиям лесничества, определяет правовой режим лесных участков, при этом лесничий самостоятельно планирует, проектирует и обеспечивает деятельность лесничества, руководствуясь нормами и ограничениями лесохозяйственного регламента</w:t>
      </w:r>
      <w:r w:rsidR="00581E50" w:rsidRPr="00E65FBD">
        <w:rPr>
          <w:rFonts w:ascii="Times New Roman" w:hAnsi="Times New Roman" w:cs="Times New Roman"/>
          <w:sz w:val="24"/>
          <w:szCs w:val="24"/>
        </w:rPr>
        <w:t xml:space="preserve"> (</w:t>
      </w:r>
      <w:hyperlink r:id="rId10"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 23</w:t>
        </w:r>
      </w:hyperlink>
      <w:r w:rsidRPr="00E65FBD">
        <w:rPr>
          <w:rFonts w:ascii="Times New Roman" w:hAnsi="Times New Roman" w:cs="Times New Roman"/>
          <w:sz w:val="24"/>
          <w:szCs w:val="24"/>
        </w:rPr>
        <w:t xml:space="preserve"> Лесного кодекса</w:t>
      </w:r>
      <w:r w:rsidR="00581E50" w:rsidRPr="00E65FBD">
        <w:rPr>
          <w:rFonts w:ascii="Times New Roman" w:hAnsi="Times New Roman" w:cs="Times New Roman"/>
          <w:sz w:val="24"/>
          <w:szCs w:val="24"/>
        </w:rPr>
        <w:t>)</w:t>
      </w:r>
      <w:r w:rsidRPr="00E65FBD">
        <w:rPr>
          <w:rFonts w:ascii="Times New Roman" w:hAnsi="Times New Roman" w:cs="Times New Roman"/>
          <w:sz w:val="24"/>
          <w:szCs w:val="24"/>
        </w:rPr>
        <w:t>.</w:t>
      </w:r>
    </w:p>
    <w:p w:rsidR="00B67068" w:rsidRPr="00E65FBD" w:rsidRDefault="00E21C05" w:rsidP="00705267">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Статьей 87 Лесного</w:t>
      </w:r>
      <w:r w:rsidR="006622CC" w:rsidRPr="00E65FBD">
        <w:rPr>
          <w:rFonts w:ascii="Times New Roman" w:hAnsi="Times New Roman" w:cs="Times New Roman"/>
          <w:sz w:val="24"/>
          <w:szCs w:val="24"/>
        </w:rPr>
        <w:t xml:space="preserve"> </w:t>
      </w:r>
      <w:r w:rsidRPr="00E65FBD">
        <w:rPr>
          <w:rFonts w:ascii="Times New Roman" w:hAnsi="Times New Roman" w:cs="Times New Roman"/>
          <w:sz w:val="24"/>
          <w:szCs w:val="24"/>
        </w:rPr>
        <w:t>кодекса</w:t>
      </w:r>
      <w:r w:rsidR="006622CC" w:rsidRPr="00E65FBD">
        <w:rPr>
          <w:rFonts w:ascii="Times New Roman" w:hAnsi="Times New Roman" w:cs="Times New Roman"/>
          <w:sz w:val="24"/>
          <w:szCs w:val="24"/>
        </w:rPr>
        <w:t xml:space="preserve"> </w:t>
      </w:r>
      <w:r w:rsidRPr="00E65FBD">
        <w:rPr>
          <w:rFonts w:ascii="Times New Roman" w:hAnsi="Times New Roman" w:cs="Times New Roman"/>
          <w:sz w:val="24"/>
          <w:szCs w:val="24"/>
        </w:rPr>
        <w:t>предусмотрена</w:t>
      </w:r>
      <w:r w:rsidR="00B67068" w:rsidRPr="00E65FBD">
        <w:rPr>
          <w:rFonts w:ascii="Times New Roman" w:hAnsi="Times New Roman" w:cs="Times New Roman"/>
          <w:sz w:val="24"/>
          <w:szCs w:val="24"/>
        </w:rPr>
        <w:t xml:space="preserve"> обязательность исполнения включенных в лесохозяйственный регламент требований всеми гражданами и юридическими лицами, осуществляющими использование, охрану, защиту, воспроизводство лесов в границах лесничества.</w:t>
      </w:r>
    </w:p>
    <w:p w:rsidR="00581E50" w:rsidRPr="00E65FBD" w:rsidRDefault="00581E50" w:rsidP="00705267">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Невыполнение лесохозяйственного регламента является основанием для расторжения договоров аренды лесных участков, договоров купли-продажи лесных насаждений, принудительного прекращения права постоянного (бессрочного) пользования или безвозмездного срочного пользования лесными участками (ст. 24, 51, 61 Лесного кодекса).</w:t>
      </w:r>
    </w:p>
    <w:p w:rsidR="00B67068" w:rsidRPr="00E65FBD" w:rsidRDefault="00291E8C" w:rsidP="00705267">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Приказом Минприроды России от 27.02.2017 №</w:t>
      </w:r>
      <w:r w:rsidR="006622CC" w:rsidRPr="00E65FBD">
        <w:rPr>
          <w:rFonts w:ascii="Times New Roman" w:hAnsi="Times New Roman" w:cs="Times New Roman"/>
          <w:sz w:val="24"/>
          <w:szCs w:val="24"/>
        </w:rPr>
        <w:t xml:space="preserve"> </w:t>
      </w:r>
      <w:r w:rsidRPr="00E65FBD">
        <w:rPr>
          <w:rFonts w:ascii="Times New Roman" w:hAnsi="Times New Roman" w:cs="Times New Roman"/>
          <w:sz w:val="24"/>
          <w:szCs w:val="24"/>
        </w:rPr>
        <w:t xml:space="preserve">72 </w:t>
      </w:r>
      <w:r w:rsidR="00B67068" w:rsidRPr="00E65FBD">
        <w:rPr>
          <w:rFonts w:ascii="Times New Roman" w:hAnsi="Times New Roman" w:cs="Times New Roman"/>
          <w:sz w:val="24"/>
          <w:szCs w:val="24"/>
        </w:rPr>
        <w:t xml:space="preserve">определен </w:t>
      </w:r>
      <w:hyperlink w:anchor="Par29" w:tooltip="СОСТАВ" w:history="1">
        <w:r w:rsidR="00D452E5" w:rsidRPr="00E65FBD">
          <w:rPr>
            <w:rFonts w:ascii="Times New Roman" w:hAnsi="Times New Roman" w:cs="Times New Roman"/>
            <w:sz w:val="24"/>
            <w:szCs w:val="24"/>
          </w:rPr>
          <w:t>состав</w:t>
        </w:r>
      </w:hyperlink>
      <w:r w:rsidR="00D452E5" w:rsidRPr="00E65FBD">
        <w:rPr>
          <w:rFonts w:ascii="Times New Roman" w:hAnsi="Times New Roman" w:cs="Times New Roman"/>
          <w:sz w:val="24"/>
          <w:szCs w:val="24"/>
        </w:rPr>
        <w:t xml:space="preserve"> лесохозяйственных регламентов, порядок их разработки, сроки их действия и порядок внесения в них изменений</w:t>
      </w:r>
      <w:r w:rsidR="00B67068" w:rsidRPr="00E65FBD">
        <w:rPr>
          <w:rFonts w:ascii="Times New Roman" w:hAnsi="Times New Roman" w:cs="Times New Roman"/>
          <w:sz w:val="24"/>
          <w:szCs w:val="24"/>
        </w:rPr>
        <w:t>.</w:t>
      </w:r>
    </w:p>
    <w:p w:rsidR="00D452E5" w:rsidRPr="00E65FBD" w:rsidRDefault="00D452E5" w:rsidP="00705267">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В соответствии с </w:t>
      </w:r>
      <w:r w:rsidR="008F3FCC" w:rsidRPr="00E65FBD">
        <w:rPr>
          <w:rFonts w:ascii="Times New Roman" w:hAnsi="Times New Roman" w:cs="Times New Roman"/>
          <w:sz w:val="24"/>
          <w:szCs w:val="24"/>
        </w:rPr>
        <w:t>п</w:t>
      </w:r>
      <w:r w:rsidRPr="00E65FBD">
        <w:rPr>
          <w:rFonts w:ascii="Times New Roman" w:hAnsi="Times New Roman" w:cs="Times New Roman"/>
          <w:sz w:val="24"/>
          <w:szCs w:val="24"/>
        </w:rPr>
        <w:t>риказом Минприроды России от 27.02.2017 № 72 разработка лесохозяйственных регламентов обеспечивается органами государственной власти и органами местного самоуправления в пределах их полномочий, определенных в соответствии со ст</w:t>
      </w:r>
      <w:r w:rsidR="00742293" w:rsidRPr="00E65FBD">
        <w:rPr>
          <w:rFonts w:ascii="Times New Roman" w:hAnsi="Times New Roman" w:cs="Times New Roman"/>
          <w:sz w:val="24"/>
          <w:szCs w:val="24"/>
        </w:rPr>
        <w:t>.</w:t>
      </w:r>
      <w:r w:rsidR="00C12477" w:rsidRPr="00E65FBD">
        <w:rPr>
          <w:rFonts w:ascii="Times New Roman" w:hAnsi="Times New Roman" w:cs="Times New Roman"/>
          <w:sz w:val="24"/>
          <w:szCs w:val="24"/>
        </w:rPr>
        <w:t xml:space="preserve"> </w:t>
      </w:r>
      <w:r w:rsidRPr="00E65FBD">
        <w:rPr>
          <w:rFonts w:ascii="Times New Roman" w:hAnsi="Times New Roman" w:cs="Times New Roman"/>
          <w:sz w:val="24"/>
          <w:szCs w:val="24"/>
        </w:rPr>
        <w:t xml:space="preserve">81 </w:t>
      </w:r>
      <w:r w:rsidR="00310D26" w:rsidRPr="00E65FBD">
        <w:rPr>
          <w:rFonts w:ascii="Times New Roman" w:hAnsi="Times New Roman" w:cs="Times New Roman"/>
          <w:sz w:val="24"/>
          <w:szCs w:val="24"/>
        </w:rPr>
        <w:t>–</w:t>
      </w:r>
      <w:r w:rsidRPr="00E65FBD">
        <w:rPr>
          <w:rFonts w:ascii="Times New Roman" w:hAnsi="Times New Roman" w:cs="Times New Roman"/>
          <w:sz w:val="24"/>
          <w:szCs w:val="24"/>
        </w:rPr>
        <w:t xml:space="preserve"> 84 Лесного кодекса.</w:t>
      </w:r>
    </w:p>
    <w:p w:rsidR="00147199" w:rsidRPr="00E65FBD" w:rsidRDefault="00310D26" w:rsidP="008262AD">
      <w:pPr>
        <w:pStyle w:val="ConsPlusNormal"/>
        <w:outlineLvl w:val="2"/>
        <w:rPr>
          <w:rFonts w:ascii="Times New Roman" w:hAnsi="Times New Roman" w:cs="Times New Roman"/>
          <w:b/>
          <w:sz w:val="24"/>
          <w:szCs w:val="24"/>
        </w:rPr>
      </w:pPr>
      <w:r w:rsidRPr="00E65FBD">
        <w:rPr>
          <w:rFonts w:ascii="Times New Roman" w:hAnsi="Times New Roman" w:cs="Times New Roman"/>
          <w:b/>
          <w:sz w:val="24"/>
          <w:szCs w:val="24"/>
        </w:rPr>
        <w:t>Срок действия лесохозяйственного регламента</w:t>
      </w:r>
    </w:p>
    <w:p w:rsidR="00915368" w:rsidRPr="00E65FBD" w:rsidRDefault="00310D26" w:rsidP="00705267">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Срок действия л</w:t>
      </w:r>
      <w:r w:rsidR="00B67068" w:rsidRPr="00E65FBD">
        <w:rPr>
          <w:rFonts w:ascii="Times New Roman" w:hAnsi="Times New Roman" w:cs="Times New Roman"/>
          <w:sz w:val="24"/>
          <w:szCs w:val="24"/>
        </w:rPr>
        <w:t>есохозяйственн</w:t>
      </w:r>
      <w:r w:rsidRPr="00E65FBD">
        <w:rPr>
          <w:rFonts w:ascii="Times New Roman" w:hAnsi="Times New Roman" w:cs="Times New Roman"/>
          <w:sz w:val="24"/>
          <w:szCs w:val="24"/>
        </w:rPr>
        <w:t>ого регламента</w:t>
      </w:r>
      <w:r w:rsidR="00B67068" w:rsidRPr="00E65FBD">
        <w:rPr>
          <w:rFonts w:ascii="Times New Roman" w:hAnsi="Times New Roman" w:cs="Times New Roman"/>
          <w:sz w:val="24"/>
          <w:szCs w:val="24"/>
        </w:rPr>
        <w:t xml:space="preserve"> Афанасьевского лесничества устанавливается на</w:t>
      </w:r>
      <w:r w:rsidR="00581E50" w:rsidRPr="00E65FBD">
        <w:rPr>
          <w:rFonts w:ascii="Times New Roman" w:hAnsi="Times New Roman" w:cs="Times New Roman"/>
          <w:sz w:val="24"/>
          <w:szCs w:val="24"/>
        </w:rPr>
        <w:t xml:space="preserve"> период </w:t>
      </w:r>
      <w:r w:rsidR="00147199" w:rsidRPr="00E65FBD">
        <w:rPr>
          <w:rFonts w:ascii="Times New Roman" w:hAnsi="Times New Roman" w:cs="Times New Roman"/>
          <w:sz w:val="24"/>
          <w:szCs w:val="24"/>
        </w:rPr>
        <w:t>с 01.01.2019 по</w:t>
      </w:r>
      <w:r w:rsidR="00581E50" w:rsidRPr="00E65FBD">
        <w:rPr>
          <w:rFonts w:ascii="Times New Roman" w:hAnsi="Times New Roman" w:cs="Times New Roman"/>
          <w:sz w:val="24"/>
          <w:szCs w:val="24"/>
        </w:rPr>
        <w:t xml:space="preserve"> 31.12.2028</w:t>
      </w:r>
      <w:r w:rsidR="00B67068" w:rsidRPr="00E65FBD">
        <w:rPr>
          <w:rFonts w:ascii="Times New Roman" w:hAnsi="Times New Roman" w:cs="Times New Roman"/>
          <w:sz w:val="24"/>
          <w:szCs w:val="24"/>
        </w:rPr>
        <w:t>, в течение котор</w:t>
      </w:r>
      <w:r w:rsidR="00147199" w:rsidRPr="00E65FBD">
        <w:rPr>
          <w:rFonts w:ascii="Times New Roman" w:hAnsi="Times New Roman" w:cs="Times New Roman"/>
          <w:sz w:val="24"/>
          <w:szCs w:val="24"/>
        </w:rPr>
        <w:t>ого</w:t>
      </w:r>
      <w:r w:rsidR="00B67068" w:rsidRPr="00E65FBD">
        <w:rPr>
          <w:rFonts w:ascii="Times New Roman" w:hAnsi="Times New Roman" w:cs="Times New Roman"/>
          <w:sz w:val="24"/>
          <w:szCs w:val="24"/>
        </w:rPr>
        <w:t xml:space="preserve"> в него могут вноситься изменения в </w:t>
      </w:r>
      <w:r w:rsidR="00627D88" w:rsidRPr="00E65FBD">
        <w:rPr>
          <w:rFonts w:ascii="Times New Roman" w:hAnsi="Times New Roman" w:cs="Times New Roman"/>
          <w:sz w:val="24"/>
          <w:szCs w:val="24"/>
        </w:rPr>
        <w:t xml:space="preserve">установленном </w:t>
      </w:r>
      <w:r w:rsidR="00B67068" w:rsidRPr="00E65FBD">
        <w:rPr>
          <w:rFonts w:ascii="Times New Roman" w:hAnsi="Times New Roman" w:cs="Times New Roman"/>
          <w:sz w:val="24"/>
          <w:szCs w:val="24"/>
        </w:rPr>
        <w:t>порядке</w:t>
      </w:r>
      <w:r w:rsidR="00915368" w:rsidRPr="00E65FBD">
        <w:rPr>
          <w:rFonts w:ascii="Times New Roman" w:hAnsi="Times New Roman" w:cs="Times New Roman"/>
          <w:sz w:val="24"/>
          <w:szCs w:val="24"/>
        </w:rPr>
        <w:t>.</w:t>
      </w:r>
    </w:p>
    <w:p w:rsidR="004F616E" w:rsidRPr="00E65FBD" w:rsidRDefault="004F616E" w:rsidP="008262AD">
      <w:pPr>
        <w:pStyle w:val="ConsPlusNormal"/>
        <w:outlineLvl w:val="2"/>
        <w:rPr>
          <w:rFonts w:ascii="Times New Roman" w:hAnsi="Times New Roman" w:cs="Times New Roman"/>
          <w:b/>
          <w:sz w:val="24"/>
          <w:szCs w:val="24"/>
        </w:rPr>
      </w:pPr>
      <w:bookmarkStart w:id="10" w:name="_Toc519862097"/>
      <w:bookmarkStart w:id="11" w:name="_Toc519865838"/>
      <w:bookmarkStart w:id="12" w:name="_Toc519865958"/>
      <w:bookmarkStart w:id="13" w:name="_Toc519866242"/>
      <w:bookmarkStart w:id="14" w:name="_Toc520122912"/>
      <w:r w:rsidRPr="00E65FBD">
        <w:rPr>
          <w:rFonts w:ascii="Times New Roman" w:hAnsi="Times New Roman" w:cs="Times New Roman"/>
          <w:b/>
          <w:sz w:val="24"/>
          <w:szCs w:val="24"/>
        </w:rPr>
        <w:t>Сведения о разработчике</w:t>
      </w:r>
      <w:bookmarkEnd w:id="10"/>
      <w:bookmarkEnd w:id="11"/>
      <w:bookmarkEnd w:id="12"/>
      <w:bookmarkEnd w:id="13"/>
      <w:bookmarkEnd w:id="14"/>
    </w:p>
    <w:p w:rsidR="004F616E" w:rsidRPr="00E65FBD" w:rsidRDefault="004F616E" w:rsidP="00705267">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Разработчиком лесохозяйственного регламента Афанасьевского лесничества является индивидуальный предприниматель Казенин И.В.</w:t>
      </w:r>
    </w:p>
    <w:p w:rsidR="004F616E" w:rsidRPr="00E65FBD" w:rsidRDefault="004F616E" w:rsidP="00705267">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Лесохозяйственный регламент составлен на основании Государственного контракта</w:t>
      </w:r>
      <w:r w:rsidR="00C12477" w:rsidRPr="00E65FBD">
        <w:rPr>
          <w:rFonts w:ascii="Times New Roman" w:hAnsi="Times New Roman" w:cs="Times New Roman"/>
          <w:sz w:val="24"/>
          <w:szCs w:val="24"/>
        </w:rPr>
        <w:br/>
      </w:r>
      <w:r w:rsidRPr="00E65FBD">
        <w:rPr>
          <w:rFonts w:ascii="Times New Roman" w:hAnsi="Times New Roman" w:cs="Times New Roman"/>
          <w:sz w:val="24"/>
          <w:szCs w:val="24"/>
        </w:rPr>
        <w:t>от</w:t>
      </w:r>
      <w:r w:rsidR="00C12477" w:rsidRPr="00E65FBD">
        <w:rPr>
          <w:rFonts w:ascii="Times New Roman" w:hAnsi="Times New Roman" w:cs="Times New Roman"/>
          <w:sz w:val="24"/>
          <w:szCs w:val="24"/>
        </w:rPr>
        <w:t xml:space="preserve"> </w:t>
      </w:r>
      <w:r w:rsidRPr="00E65FBD">
        <w:rPr>
          <w:rFonts w:ascii="Times New Roman" w:hAnsi="Times New Roman" w:cs="Times New Roman"/>
          <w:sz w:val="24"/>
          <w:szCs w:val="24"/>
        </w:rPr>
        <w:t>19.02.2018 № 0340200003317011653-0139954-01 на выполнение работ по разработке лесохозяйственных регламентов 39 лесничеств Кировской области.</w:t>
      </w:r>
    </w:p>
    <w:p w:rsidR="004F616E" w:rsidRPr="00E65FBD" w:rsidRDefault="004F616E" w:rsidP="00705267">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Юридический адрес: 610002, г. Киров, ул. Ленина 137-171.</w:t>
      </w:r>
    </w:p>
    <w:p w:rsidR="004F616E" w:rsidRPr="00E65FBD" w:rsidRDefault="004F616E" w:rsidP="00705267">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Тел.: (8332) 44-36-88.</w:t>
      </w:r>
    </w:p>
    <w:p w:rsidR="004F616E" w:rsidRPr="00E65FBD" w:rsidRDefault="004F616E" w:rsidP="00705267">
      <w:pPr>
        <w:spacing w:after="0" w:line="240" w:lineRule="auto"/>
        <w:ind w:firstLine="540"/>
        <w:jc w:val="both"/>
        <w:rPr>
          <w:rFonts w:ascii="Times New Roman" w:hAnsi="Times New Roman"/>
          <w:sz w:val="24"/>
          <w:szCs w:val="24"/>
        </w:rPr>
      </w:pPr>
      <w:r w:rsidRPr="00E65FBD">
        <w:rPr>
          <w:rFonts w:ascii="Times New Roman" w:hAnsi="Times New Roman"/>
          <w:sz w:val="24"/>
          <w:szCs w:val="24"/>
        </w:rPr>
        <w:t>ИНН 434587215349,</w:t>
      </w:r>
    </w:p>
    <w:p w:rsidR="004F616E" w:rsidRPr="00E65FBD" w:rsidRDefault="004F616E" w:rsidP="00705267">
      <w:pPr>
        <w:spacing w:after="0" w:line="240" w:lineRule="auto"/>
        <w:ind w:firstLine="540"/>
        <w:jc w:val="both"/>
        <w:rPr>
          <w:rFonts w:ascii="Times New Roman" w:hAnsi="Times New Roman"/>
          <w:sz w:val="24"/>
          <w:szCs w:val="24"/>
        </w:rPr>
      </w:pPr>
      <w:r w:rsidRPr="00E65FBD">
        <w:rPr>
          <w:rFonts w:ascii="Times New Roman" w:hAnsi="Times New Roman"/>
          <w:sz w:val="24"/>
          <w:szCs w:val="24"/>
        </w:rPr>
        <w:t>ОГРНИП 317435000012835</w:t>
      </w:r>
    </w:p>
    <w:p w:rsidR="004F616E" w:rsidRPr="00E65FBD" w:rsidRDefault="004F616E" w:rsidP="00705267">
      <w:pPr>
        <w:spacing w:after="0" w:line="240" w:lineRule="auto"/>
        <w:ind w:firstLine="540"/>
        <w:jc w:val="both"/>
        <w:rPr>
          <w:rFonts w:ascii="Times New Roman" w:hAnsi="Times New Roman"/>
          <w:sz w:val="24"/>
          <w:szCs w:val="24"/>
        </w:rPr>
      </w:pPr>
      <w:r w:rsidRPr="00E65FBD">
        <w:rPr>
          <w:rFonts w:ascii="Times New Roman" w:hAnsi="Times New Roman"/>
          <w:sz w:val="24"/>
          <w:szCs w:val="24"/>
        </w:rPr>
        <w:t>Расчетный счет: 40802810811010151574</w:t>
      </w:r>
    </w:p>
    <w:p w:rsidR="004F616E" w:rsidRPr="00E65FBD" w:rsidRDefault="004F616E" w:rsidP="00705267">
      <w:pPr>
        <w:spacing w:after="0" w:line="240" w:lineRule="auto"/>
        <w:ind w:firstLine="540"/>
        <w:jc w:val="both"/>
        <w:rPr>
          <w:rFonts w:ascii="Times New Roman" w:hAnsi="Times New Roman"/>
          <w:sz w:val="24"/>
          <w:szCs w:val="24"/>
        </w:rPr>
      </w:pPr>
      <w:r w:rsidRPr="00E65FBD">
        <w:rPr>
          <w:rFonts w:ascii="Times New Roman" w:hAnsi="Times New Roman"/>
          <w:sz w:val="24"/>
          <w:szCs w:val="24"/>
        </w:rPr>
        <w:t xml:space="preserve">Банк: Филиал </w:t>
      </w:r>
      <w:r w:rsidR="00E015D2" w:rsidRPr="00E65FBD">
        <w:rPr>
          <w:rFonts w:ascii="Times New Roman" w:hAnsi="Times New Roman"/>
          <w:sz w:val="24"/>
          <w:szCs w:val="24"/>
        </w:rPr>
        <w:t>«</w:t>
      </w:r>
      <w:r w:rsidRPr="00E65FBD">
        <w:rPr>
          <w:rFonts w:ascii="Times New Roman" w:hAnsi="Times New Roman"/>
          <w:sz w:val="24"/>
          <w:szCs w:val="24"/>
        </w:rPr>
        <w:t>Бизнес</w:t>
      </w:r>
      <w:r w:rsidR="00E015D2" w:rsidRPr="00E65FBD">
        <w:rPr>
          <w:rFonts w:ascii="Times New Roman" w:hAnsi="Times New Roman"/>
          <w:sz w:val="24"/>
          <w:szCs w:val="24"/>
        </w:rPr>
        <w:t>»</w:t>
      </w:r>
      <w:r w:rsidRPr="00E65FBD">
        <w:rPr>
          <w:rFonts w:ascii="Times New Roman" w:hAnsi="Times New Roman"/>
          <w:sz w:val="24"/>
          <w:szCs w:val="24"/>
        </w:rPr>
        <w:t xml:space="preserve"> ПАО </w:t>
      </w:r>
      <w:r w:rsidR="00E015D2" w:rsidRPr="00E65FBD">
        <w:rPr>
          <w:rFonts w:ascii="Times New Roman" w:hAnsi="Times New Roman"/>
          <w:sz w:val="24"/>
          <w:szCs w:val="24"/>
        </w:rPr>
        <w:t>«</w:t>
      </w:r>
      <w:r w:rsidRPr="00E65FBD">
        <w:rPr>
          <w:rFonts w:ascii="Times New Roman" w:hAnsi="Times New Roman"/>
          <w:sz w:val="24"/>
          <w:szCs w:val="24"/>
        </w:rPr>
        <w:t>Совкомбанк</w:t>
      </w:r>
      <w:r w:rsidR="00E015D2" w:rsidRPr="00E65FBD">
        <w:rPr>
          <w:rFonts w:ascii="Times New Roman" w:hAnsi="Times New Roman"/>
          <w:sz w:val="24"/>
          <w:szCs w:val="24"/>
        </w:rPr>
        <w:t>»</w:t>
      </w:r>
      <w:r w:rsidRPr="00E65FBD">
        <w:rPr>
          <w:rFonts w:ascii="Times New Roman" w:hAnsi="Times New Roman"/>
          <w:sz w:val="24"/>
          <w:szCs w:val="24"/>
        </w:rPr>
        <w:t>, г.</w:t>
      </w:r>
      <w:r w:rsidR="00C12477" w:rsidRPr="00E65FBD">
        <w:rPr>
          <w:rFonts w:ascii="Times New Roman" w:hAnsi="Times New Roman"/>
          <w:sz w:val="24"/>
          <w:szCs w:val="24"/>
        </w:rPr>
        <w:t xml:space="preserve"> </w:t>
      </w:r>
      <w:r w:rsidRPr="00E65FBD">
        <w:rPr>
          <w:rFonts w:ascii="Times New Roman" w:hAnsi="Times New Roman"/>
          <w:sz w:val="24"/>
          <w:szCs w:val="24"/>
        </w:rPr>
        <w:t>Москва</w:t>
      </w:r>
    </w:p>
    <w:p w:rsidR="004F616E" w:rsidRPr="00E65FBD" w:rsidRDefault="004F616E" w:rsidP="00705267">
      <w:pPr>
        <w:spacing w:after="0" w:line="240" w:lineRule="auto"/>
        <w:ind w:firstLine="540"/>
        <w:jc w:val="both"/>
        <w:rPr>
          <w:rFonts w:ascii="Times New Roman" w:hAnsi="Times New Roman"/>
          <w:sz w:val="24"/>
          <w:szCs w:val="24"/>
        </w:rPr>
      </w:pPr>
      <w:r w:rsidRPr="00E65FBD">
        <w:rPr>
          <w:rFonts w:ascii="Times New Roman" w:hAnsi="Times New Roman"/>
          <w:sz w:val="24"/>
          <w:szCs w:val="24"/>
        </w:rPr>
        <w:t>БИК 044525058</w:t>
      </w:r>
    </w:p>
    <w:p w:rsidR="00106D35" w:rsidRPr="00E65FBD" w:rsidRDefault="00106D35" w:rsidP="00106D35">
      <w:pPr>
        <w:widowControl w:val="0"/>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 xml:space="preserve">Изменения в лесохозяйственный регламент подготовлены </w:t>
      </w:r>
      <w:r w:rsidR="00C12477" w:rsidRPr="00E65FBD">
        <w:rPr>
          <w:rFonts w:ascii="Times New Roman" w:hAnsi="Times New Roman"/>
          <w:sz w:val="24"/>
          <w:szCs w:val="24"/>
        </w:rPr>
        <w:t>м</w:t>
      </w:r>
      <w:r w:rsidRPr="00E65FBD">
        <w:rPr>
          <w:rFonts w:ascii="Times New Roman" w:hAnsi="Times New Roman"/>
          <w:sz w:val="24"/>
          <w:szCs w:val="24"/>
        </w:rPr>
        <w:t>инистерством лесного хозяйства Кировской области.</w:t>
      </w:r>
    </w:p>
    <w:p w:rsidR="00106D35" w:rsidRPr="00E65FBD" w:rsidRDefault="00106D35" w:rsidP="00106D35">
      <w:pPr>
        <w:widowControl w:val="0"/>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Юридический адрес: 610020, г. Киров, ул. Пятницкая, д.</w:t>
      </w:r>
      <w:r w:rsidR="00C12477" w:rsidRPr="00E65FBD">
        <w:rPr>
          <w:rFonts w:ascii="Times New Roman" w:hAnsi="Times New Roman"/>
          <w:sz w:val="24"/>
          <w:szCs w:val="24"/>
        </w:rPr>
        <w:t xml:space="preserve"> </w:t>
      </w:r>
      <w:r w:rsidRPr="00E65FBD">
        <w:rPr>
          <w:rFonts w:ascii="Times New Roman" w:hAnsi="Times New Roman"/>
          <w:sz w:val="24"/>
          <w:szCs w:val="24"/>
        </w:rPr>
        <w:t>32</w:t>
      </w:r>
      <w:r w:rsidR="00C12477" w:rsidRPr="00E65FBD">
        <w:rPr>
          <w:rFonts w:ascii="Times New Roman" w:hAnsi="Times New Roman"/>
          <w:sz w:val="24"/>
          <w:szCs w:val="24"/>
        </w:rPr>
        <w:t>.</w:t>
      </w:r>
    </w:p>
    <w:p w:rsidR="00106D35" w:rsidRPr="00E65FBD" w:rsidRDefault="00106D35" w:rsidP="00106D35">
      <w:pPr>
        <w:spacing w:after="0" w:line="288" w:lineRule="auto"/>
        <w:jc w:val="both"/>
        <w:rPr>
          <w:rFonts w:ascii="Times New Roman" w:hAnsi="Times New Roman"/>
          <w:sz w:val="24"/>
          <w:szCs w:val="24"/>
          <w:lang w:eastAsia="en-US" w:bidi="en-US"/>
        </w:rPr>
      </w:pPr>
      <w:r w:rsidRPr="00E65FBD">
        <w:rPr>
          <w:rFonts w:ascii="Times New Roman" w:hAnsi="Times New Roman"/>
          <w:sz w:val="24"/>
          <w:szCs w:val="24"/>
          <w:lang w:eastAsia="en-US" w:bidi="en-US"/>
        </w:rPr>
        <w:t>При внесении изменений были использованы данные государственного лесного реестра по состоянию на 01.01.202</w:t>
      </w:r>
      <w:r w:rsidR="00C205EB">
        <w:rPr>
          <w:rFonts w:ascii="Times New Roman" w:hAnsi="Times New Roman"/>
          <w:sz w:val="24"/>
          <w:szCs w:val="24"/>
          <w:lang w:eastAsia="en-US" w:bidi="en-US"/>
        </w:rPr>
        <w:t>2</w:t>
      </w:r>
      <w:r w:rsidRPr="00E65FBD">
        <w:rPr>
          <w:rFonts w:ascii="Times New Roman" w:hAnsi="Times New Roman"/>
          <w:sz w:val="24"/>
          <w:szCs w:val="24"/>
          <w:lang w:eastAsia="en-US" w:bidi="en-US"/>
        </w:rPr>
        <w:t xml:space="preserve"> г. и материалы таксации лесов арендуемых лесных участков</w:t>
      </w:r>
      <w:r w:rsidR="00C12477" w:rsidRPr="00E65FBD">
        <w:rPr>
          <w:rFonts w:ascii="Times New Roman" w:hAnsi="Times New Roman"/>
          <w:sz w:val="24"/>
          <w:szCs w:val="24"/>
          <w:lang w:eastAsia="en-US" w:bidi="en-US"/>
        </w:rPr>
        <w:br/>
      </w:r>
      <w:r w:rsidRPr="00E65FBD">
        <w:rPr>
          <w:rFonts w:ascii="Times New Roman" w:hAnsi="Times New Roman"/>
          <w:sz w:val="24"/>
          <w:szCs w:val="24"/>
          <w:lang w:eastAsia="en-US" w:bidi="en-US"/>
        </w:rPr>
        <w:t>(2018</w:t>
      </w:r>
      <w:r w:rsidR="00C12477" w:rsidRPr="00E65FBD">
        <w:rPr>
          <w:rFonts w:ascii="Times New Roman" w:hAnsi="Times New Roman"/>
          <w:sz w:val="24"/>
          <w:szCs w:val="24"/>
          <w:lang w:eastAsia="en-US" w:bidi="en-US"/>
        </w:rPr>
        <w:t xml:space="preserve"> – </w:t>
      </w:r>
      <w:r w:rsidRPr="00E65FBD">
        <w:rPr>
          <w:rFonts w:ascii="Times New Roman" w:hAnsi="Times New Roman"/>
          <w:sz w:val="24"/>
          <w:szCs w:val="24"/>
          <w:lang w:eastAsia="en-US" w:bidi="en-US"/>
        </w:rPr>
        <w:t>20</w:t>
      </w:r>
      <w:r w:rsidR="00C12477" w:rsidRPr="00E65FBD">
        <w:rPr>
          <w:rFonts w:ascii="Times New Roman" w:hAnsi="Times New Roman"/>
          <w:sz w:val="24"/>
          <w:szCs w:val="24"/>
          <w:lang w:eastAsia="en-US" w:bidi="en-US"/>
        </w:rPr>
        <w:t>20</w:t>
      </w:r>
      <w:r w:rsidRPr="00E65FBD">
        <w:rPr>
          <w:rFonts w:ascii="Times New Roman" w:hAnsi="Times New Roman"/>
          <w:sz w:val="24"/>
          <w:szCs w:val="24"/>
          <w:lang w:eastAsia="en-US" w:bidi="en-US"/>
        </w:rPr>
        <w:t xml:space="preserve"> гг.).</w:t>
      </w:r>
    </w:p>
    <w:p w:rsidR="006479C8" w:rsidRDefault="006479C8" w:rsidP="00106D35">
      <w:pPr>
        <w:widowControl w:val="0"/>
        <w:autoSpaceDE w:val="0"/>
        <w:autoSpaceDN w:val="0"/>
        <w:adjustRightInd w:val="0"/>
        <w:spacing w:after="0" w:line="240" w:lineRule="auto"/>
        <w:outlineLvl w:val="2"/>
        <w:rPr>
          <w:rFonts w:ascii="Times New Roman" w:hAnsi="Times New Roman"/>
          <w:b/>
          <w:sz w:val="24"/>
          <w:szCs w:val="24"/>
        </w:rPr>
      </w:pPr>
    </w:p>
    <w:p w:rsidR="006479C8" w:rsidRDefault="006479C8" w:rsidP="00106D35">
      <w:pPr>
        <w:widowControl w:val="0"/>
        <w:autoSpaceDE w:val="0"/>
        <w:autoSpaceDN w:val="0"/>
        <w:adjustRightInd w:val="0"/>
        <w:spacing w:after="0" w:line="240" w:lineRule="auto"/>
        <w:outlineLvl w:val="2"/>
        <w:rPr>
          <w:rFonts w:ascii="Times New Roman" w:hAnsi="Times New Roman"/>
          <w:b/>
          <w:sz w:val="24"/>
          <w:szCs w:val="24"/>
        </w:rPr>
      </w:pPr>
    </w:p>
    <w:p w:rsidR="00106D35" w:rsidRDefault="00106D35" w:rsidP="006479C8">
      <w:pPr>
        <w:widowControl w:val="0"/>
        <w:autoSpaceDE w:val="0"/>
        <w:autoSpaceDN w:val="0"/>
        <w:adjustRightInd w:val="0"/>
        <w:spacing w:after="0" w:line="240" w:lineRule="auto"/>
        <w:jc w:val="center"/>
        <w:outlineLvl w:val="2"/>
        <w:rPr>
          <w:rFonts w:ascii="Times New Roman" w:hAnsi="Times New Roman"/>
          <w:b/>
          <w:sz w:val="24"/>
          <w:szCs w:val="24"/>
        </w:rPr>
      </w:pPr>
      <w:r w:rsidRPr="00E65FBD">
        <w:rPr>
          <w:rFonts w:ascii="Times New Roman" w:hAnsi="Times New Roman"/>
          <w:b/>
          <w:sz w:val="24"/>
          <w:szCs w:val="24"/>
        </w:rPr>
        <w:t>Перечень законодательных и иных нормативно-правовых актов, нормативно-технических, методических и проектных документов, на основе которых разработан лесохозяйственный регламент.</w:t>
      </w:r>
    </w:p>
    <w:p w:rsidR="00990DA8" w:rsidRPr="00E65FBD" w:rsidRDefault="00990DA8" w:rsidP="00106D35">
      <w:pPr>
        <w:widowControl w:val="0"/>
        <w:autoSpaceDE w:val="0"/>
        <w:autoSpaceDN w:val="0"/>
        <w:adjustRightInd w:val="0"/>
        <w:spacing w:after="0" w:line="240" w:lineRule="auto"/>
        <w:outlineLvl w:val="2"/>
        <w:rPr>
          <w:rFonts w:ascii="Times New Roman" w:hAnsi="Times New Roman"/>
          <w:b/>
          <w:sz w:val="24"/>
          <w:szCs w:val="24"/>
        </w:rPr>
      </w:pP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Федеральные законы:</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Закон Российской Федерации от 21.02.1992 № 2395-1 «О недрах»;</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Гражданский кодекс Российской Федерации (часть первая) от 30.11.1994 № 51-ФЗ;</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Гражданский кодекс Российской Федерации (часть вторая) от 26.01.1996 № 14-ФЗ;</w:t>
      </w:r>
    </w:p>
    <w:p w:rsidR="00006F31" w:rsidRPr="001D404E" w:rsidRDefault="00006F31" w:rsidP="00006F31">
      <w:pPr>
        <w:autoSpaceDE w:val="0"/>
        <w:autoSpaceDN w:val="0"/>
        <w:adjustRightInd w:val="0"/>
        <w:spacing w:after="0" w:line="240" w:lineRule="auto"/>
        <w:jc w:val="both"/>
        <w:rPr>
          <w:rFonts w:ascii="Times New Roman" w:eastAsiaTheme="minorHAnsi" w:hAnsi="Times New Roman"/>
          <w:sz w:val="24"/>
          <w:szCs w:val="24"/>
          <w:lang w:eastAsia="en-US"/>
        </w:rPr>
      </w:pPr>
      <w:r>
        <w:rPr>
          <w:rFonts w:ascii="Times New Roman" w:hAnsi="Times New Roman"/>
          <w:sz w:val="24"/>
          <w:szCs w:val="24"/>
        </w:rPr>
        <w:t xml:space="preserve">- </w:t>
      </w:r>
      <w:r w:rsidRPr="001D404E">
        <w:rPr>
          <w:rFonts w:ascii="Times New Roman" w:hAnsi="Times New Roman"/>
          <w:sz w:val="24"/>
          <w:szCs w:val="24"/>
        </w:rPr>
        <w:t>Федеральный закон от 25.10.2001 137-ФЗ «О введении в действие Земельного кодекса Российской Федерации»;</w:t>
      </w:r>
    </w:p>
    <w:p w:rsidR="00006F31" w:rsidRPr="000965E0"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1D404E">
        <w:rPr>
          <w:rFonts w:ascii="Times New Roman" w:hAnsi="Times New Roman"/>
          <w:sz w:val="24"/>
          <w:szCs w:val="24"/>
        </w:rPr>
        <w:t>- Федеральный закон от 21.12.</w:t>
      </w:r>
      <w:r>
        <w:rPr>
          <w:rFonts w:ascii="Times New Roman" w:hAnsi="Times New Roman"/>
          <w:sz w:val="24"/>
          <w:szCs w:val="24"/>
        </w:rPr>
        <w:t xml:space="preserve">1994 № 68-ФЗ «О защите населения и территорий </w:t>
      </w:r>
      <w:r>
        <w:rPr>
          <w:rFonts w:ascii="Times New Roman" w:hAnsi="Times New Roman"/>
          <w:sz w:val="24"/>
          <w:szCs w:val="24"/>
        </w:rPr>
        <w:br/>
      </w:r>
      <w:r w:rsidRPr="000965E0">
        <w:rPr>
          <w:rFonts w:ascii="Times New Roman" w:hAnsi="Times New Roman"/>
          <w:sz w:val="24"/>
          <w:szCs w:val="24"/>
        </w:rPr>
        <w:t>от чрезвычайных ситуаций природного и техногенного характера»;</w:t>
      </w:r>
    </w:p>
    <w:p w:rsidR="00006F31" w:rsidRPr="00DB1D0B" w:rsidRDefault="00006F31" w:rsidP="00006F31">
      <w:pPr>
        <w:autoSpaceDE w:val="0"/>
        <w:autoSpaceDN w:val="0"/>
        <w:adjustRightInd w:val="0"/>
        <w:spacing w:after="0" w:line="240" w:lineRule="auto"/>
        <w:jc w:val="both"/>
        <w:rPr>
          <w:rFonts w:ascii="Times New Roman" w:eastAsiaTheme="minorHAnsi" w:hAnsi="Times New Roman"/>
          <w:sz w:val="24"/>
          <w:szCs w:val="24"/>
          <w:lang w:eastAsia="en-US"/>
        </w:rPr>
      </w:pPr>
      <w:r w:rsidRPr="000965E0">
        <w:rPr>
          <w:rFonts w:ascii="Times New Roman" w:hAnsi="Times New Roman"/>
          <w:sz w:val="24"/>
          <w:szCs w:val="24"/>
        </w:rPr>
        <w:t>- Федеральный закон от 21.12.1994 № 69-ФЗ «О пожарной безопасности»;</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Федеральный закон от 23.02.1995 № 26-ФЗ «О природных лечебных ресурсах, лечебно-оздоровительных местностях и курортах»;</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Федеральный закон от 14.03.1995 № 33-ФЗ «Об особо охраняемых природных территориях»;</w:t>
      </w:r>
    </w:p>
    <w:p w:rsidR="00006F31" w:rsidRPr="00A64F0B"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A64F0B">
        <w:rPr>
          <w:rFonts w:ascii="Times New Roman" w:hAnsi="Times New Roman"/>
          <w:sz w:val="24"/>
          <w:szCs w:val="24"/>
        </w:rPr>
        <w:t>- Федеральный закон от 12.01.1996 № 7-ФЗ «О некоммерческих организациях»;</w:t>
      </w:r>
    </w:p>
    <w:p w:rsidR="00006F31" w:rsidRPr="00A64F0B" w:rsidRDefault="00006F31" w:rsidP="00006F31">
      <w:pPr>
        <w:autoSpaceDE w:val="0"/>
        <w:autoSpaceDN w:val="0"/>
        <w:adjustRightInd w:val="0"/>
        <w:spacing w:after="0" w:line="240" w:lineRule="auto"/>
        <w:jc w:val="both"/>
        <w:rPr>
          <w:rFonts w:ascii="Times New Roman" w:eastAsiaTheme="minorHAnsi" w:hAnsi="Times New Roman"/>
          <w:sz w:val="24"/>
          <w:szCs w:val="24"/>
          <w:lang w:eastAsia="en-US"/>
        </w:rPr>
      </w:pPr>
      <w:r w:rsidRPr="00A64F0B">
        <w:rPr>
          <w:rFonts w:ascii="Times New Roman" w:hAnsi="Times New Roman"/>
          <w:sz w:val="24"/>
          <w:szCs w:val="24"/>
        </w:rPr>
        <w:t>- Федеральный закон от 26.09.1997 № 125-ФЗ «О свободе совести и о религиозных объединениях»;</w:t>
      </w:r>
    </w:p>
    <w:p w:rsidR="00006F31" w:rsidRPr="00A64F0B"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A64F0B">
        <w:rPr>
          <w:rFonts w:ascii="Times New Roman" w:hAnsi="Times New Roman"/>
          <w:sz w:val="24"/>
          <w:szCs w:val="24"/>
        </w:rPr>
        <w:t>- Земельный кодекс Российской Федерации от 25.10.2001 № 136-ФЗ;</w:t>
      </w:r>
    </w:p>
    <w:p w:rsidR="00006F31" w:rsidRPr="00A64F0B" w:rsidRDefault="00006F31" w:rsidP="00C4489E">
      <w:pPr>
        <w:widowControl w:val="0"/>
        <w:autoSpaceDE w:val="0"/>
        <w:autoSpaceDN w:val="0"/>
        <w:adjustRightInd w:val="0"/>
        <w:spacing w:after="0" w:line="240" w:lineRule="auto"/>
        <w:ind w:firstLine="709"/>
        <w:jc w:val="both"/>
        <w:rPr>
          <w:rFonts w:ascii="Times New Roman" w:hAnsi="Times New Roman"/>
          <w:sz w:val="24"/>
          <w:szCs w:val="24"/>
        </w:rPr>
      </w:pPr>
      <w:r w:rsidRPr="00A64F0B">
        <w:rPr>
          <w:rFonts w:ascii="Times New Roman" w:hAnsi="Times New Roman"/>
          <w:sz w:val="24"/>
          <w:szCs w:val="24"/>
        </w:rPr>
        <w:t>- Федеральный закон от 10.01.2002 № 7-ФЗ «Об охране окружающей среды»;</w:t>
      </w:r>
    </w:p>
    <w:p w:rsidR="00006F31" w:rsidRPr="00A64F0B" w:rsidRDefault="00006F31" w:rsidP="00C4489E">
      <w:pPr>
        <w:widowControl w:val="0"/>
        <w:autoSpaceDE w:val="0"/>
        <w:autoSpaceDN w:val="0"/>
        <w:adjustRightInd w:val="0"/>
        <w:spacing w:after="0" w:line="240" w:lineRule="auto"/>
        <w:ind w:firstLine="709"/>
        <w:jc w:val="both"/>
        <w:rPr>
          <w:rFonts w:ascii="Times New Roman" w:hAnsi="Times New Roman"/>
          <w:sz w:val="24"/>
          <w:szCs w:val="24"/>
        </w:rPr>
      </w:pPr>
      <w:r w:rsidRPr="00A64F0B">
        <w:rPr>
          <w:rFonts w:ascii="Times New Roman" w:hAnsi="Times New Roman"/>
          <w:sz w:val="24"/>
          <w:szCs w:val="24"/>
        </w:rPr>
        <w:t>- Федеральный закон от 21.12.2004 № 172-ФЗ «О переводе земель или земельных участков из одной категории в другую»;</w:t>
      </w:r>
    </w:p>
    <w:p w:rsidR="00006F31" w:rsidRPr="00A64F0B" w:rsidRDefault="00006F31" w:rsidP="00C4489E">
      <w:pPr>
        <w:autoSpaceDE w:val="0"/>
        <w:autoSpaceDN w:val="0"/>
        <w:adjustRightInd w:val="0"/>
        <w:spacing w:after="0" w:line="240" w:lineRule="auto"/>
        <w:ind w:firstLine="709"/>
        <w:jc w:val="both"/>
        <w:rPr>
          <w:rFonts w:ascii="Times New Roman" w:eastAsiaTheme="minorHAnsi" w:hAnsi="Times New Roman"/>
          <w:sz w:val="24"/>
          <w:szCs w:val="24"/>
          <w:lang w:eastAsia="en-US"/>
        </w:rPr>
      </w:pPr>
      <w:r w:rsidRPr="00A64F0B">
        <w:rPr>
          <w:rFonts w:ascii="Times New Roman" w:hAnsi="Times New Roman"/>
          <w:sz w:val="24"/>
          <w:szCs w:val="24"/>
        </w:rPr>
        <w:t>- Градостроительный кодекс Российской Федерации от 29.12.2004 № 190-ФЗ;</w:t>
      </w:r>
    </w:p>
    <w:p w:rsidR="00006F31" w:rsidRPr="00A64F0B" w:rsidRDefault="00006F31" w:rsidP="00C4489E">
      <w:pPr>
        <w:autoSpaceDE w:val="0"/>
        <w:autoSpaceDN w:val="0"/>
        <w:adjustRightInd w:val="0"/>
        <w:spacing w:after="0" w:line="240" w:lineRule="auto"/>
        <w:ind w:firstLine="709"/>
        <w:jc w:val="both"/>
        <w:rPr>
          <w:rFonts w:ascii="Times New Roman" w:eastAsiaTheme="minorHAnsi" w:hAnsi="Times New Roman"/>
          <w:sz w:val="24"/>
          <w:szCs w:val="24"/>
          <w:lang w:eastAsia="en-US"/>
        </w:rPr>
      </w:pPr>
      <w:r w:rsidRPr="00A64F0B">
        <w:rPr>
          <w:rFonts w:ascii="Times New Roman" w:hAnsi="Times New Roman"/>
          <w:sz w:val="24"/>
          <w:szCs w:val="24"/>
        </w:rPr>
        <w:t>- Водный кодекс Российской Федерации от 03.06.2006 № 74-ФЗ;</w:t>
      </w:r>
    </w:p>
    <w:p w:rsidR="00006F31" w:rsidRPr="00A64F0B" w:rsidRDefault="00006F31" w:rsidP="00C4489E">
      <w:pPr>
        <w:autoSpaceDE w:val="0"/>
        <w:autoSpaceDN w:val="0"/>
        <w:adjustRightInd w:val="0"/>
        <w:spacing w:after="0" w:line="240" w:lineRule="auto"/>
        <w:ind w:firstLine="709"/>
        <w:jc w:val="both"/>
        <w:rPr>
          <w:rFonts w:ascii="Times New Roman" w:eastAsiaTheme="minorHAnsi" w:hAnsi="Times New Roman"/>
          <w:sz w:val="24"/>
          <w:szCs w:val="24"/>
          <w:lang w:eastAsia="en-US"/>
        </w:rPr>
      </w:pPr>
      <w:r w:rsidRPr="00A64F0B">
        <w:rPr>
          <w:rFonts w:ascii="Times New Roman" w:hAnsi="Times New Roman"/>
          <w:sz w:val="24"/>
          <w:szCs w:val="24"/>
        </w:rPr>
        <w:t>- Лесной кодекс Российской Федерации от 04.12.2006 № 200-ФЗ;</w:t>
      </w:r>
    </w:p>
    <w:p w:rsidR="00006F31" w:rsidRPr="00A64F0B" w:rsidRDefault="00006F31" w:rsidP="00C4489E">
      <w:pPr>
        <w:widowControl w:val="0"/>
        <w:autoSpaceDE w:val="0"/>
        <w:autoSpaceDN w:val="0"/>
        <w:adjustRightInd w:val="0"/>
        <w:spacing w:after="0" w:line="240" w:lineRule="auto"/>
        <w:ind w:firstLine="709"/>
        <w:jc w:val="both"/>
        <w:rPr>
          <w:rFonts w:ascii="Times New Roman" w:hAnsi="Times New Roman"/>
          <w:sz w:val="24"/>
          <w:szCs w:val="24"/>
        </w:rPr>
      </w:pPr>
      <w:r w:rsidRPr="00A64F0B">
        <w:rPr>
          <w:rFonts w:ascii="Times New Roman" w:hAnsi="Times New Roman"/>
          <w:sz w:val="24"/>
          <w:szCs w:val="24"/>
        </w:rPr>
        <w:t>- Федеральный закон от 04.12.2006 № 201-ФЗ «О введении в действие Лесного кодекса Российской Федерации»;</w:t>
      </w:r>
    </w:p>
    <w:p w:rsidR="00006F31" w:rsidRPr="00A64F0B" w:rsidRDefault="00006F31" w:rsidP="00C4489E">
      <w:pPr>
        <w:autoSpaceDE w:val="0"/>
        <w:autoSpaceDN w:val="0"/>
        <w:adjustRightInd w:val="0"/>
        <w:spacing w:after="0" w:line="240" w:lineRule="auto"/>
        <w:ind w:firstLine="709"/>
        <w:jc w:val="both"/>
        <w:rPr>
          <w:rFonts w:ascii="Times New Roman" w:eastAsiaTheme="minorHAnsi" w:hAnsi="Times New Roman"/>
          <w:sz w:val="24"/>
          <w:szCs w:val="24"/>
          <w:lang w:eastAsia="en-US"/>
        </w:rPr>
      </w:pPr>
      <w:r w:rsidRPr="00A64F0B">
        <w:rPr>
          <w:rFonts w:ascii="Times New Roman" w:hAnsi="Times New Roman"/>
          <w:sz w:val="24"/>
          <w:szCs w:val="24"/>
        </w:rPr>
        <w:t>- Федеральный закон от 24.07.2007 № 221-ФЗ «О кадастровой деятельности»;</w:t>
      </w:r>
    </w:p>
    <w:p w:rsidR="00006F31" w:rsidRPr="00A64F0B" w:rsidRDefault="00006F31" w:rsidP="00C4489E">
      <w:pPr>
        <w:autoSpaceDE w:val="0"/>
        <w:autoSpaceDN w:val="0"/>
        <w:adjustRightInd w:val="0"/>
        <w:spacing w:after="0" w:line="240" w:lineRule="auto"/>
        <w:ind w:firstLine="709"/>
        <w:jc w:val="both"/>
        <w:rPr>
          <w:rFonts w:ascii="Times New Roman" w:eastAsiaTheme="minorHAnsi" w:hAnsi="Times New Roman"/>
          <w:sz w:val="24"/>
          <w:szCs w:val="24"/>
          <w:lang w:eastAsia="en-US"/>
        </w:rPr>
      </w:pPr>
      <w:r w:rsidRPr="00A64F0B">
        <w:rPr>
          <w:rFonts w:ascii="Times New Roman" w:hAnsi="Times New Roman"/>
          <w:sz w:val="24"/>
          <w:szCs w:val="24"/>
        </w:rPr>
        <w:t xml:space="preserve">- Федеральный закон от 26.12.2008 № 294-ФЗ «О защите прав юридических лиц </w:t>
      </w:r>
      <w:r w:rsidRPr="00A64F0B">
        <w:rPr>
          <w:rFonts w:ascii="Times New Roman" w:hAnsi="Times New Roman"/>
          <w:sz w:val="24"/>
          <w:szCs w:val="24"/>
        </w:rPr>
        <w:br/>
        <w:t>и индивидуальных предпринимателей при осуществлении государственного контроля (надзора) и муниципального контроля»;</w:t>
      </w:r>
    </w:p>
    <w:p w:rsidR="00006F31" w:rsidRPr="00A64F0B" w:rsidRDefault="00006F31" w:rsidP="00C4489E">
      <w:pPr>
        <w:autoSpaceDE w:val="0"/>
        <w:autoSpaceDN w:val="0"/>
        <w:adjustRightInd w:val="0"/>
        <w:spacing w:after="0" w:line="240" w:lineRule="auto"/>
        <w:ind w:firstLine="709"/>
        <w:jc w:val="both"/>
        <w:rPr>
          <w:rFonts w:ascii="Times New Roman" w:eastAsiaTheme="minorHAnsi" w:hAnsi="Times New Roman"/>
          <w:sz w:val="24"/>
          <w:szCs w:val="24"/>
          <w:lang w:eastAsia="en-US"/>
        </w:rPr>
      </w:pPr>
      <w:r w:rsidRPr="00A64F0B">
        <w:rPr>
          <w:rFonts w:ascii="Times New Roman" w:hAnsi="Times New Roman"/>
          <w:sz w:val="24"/>
          <w:szCs w:val="24"/>
        </w:rPr>
        <w:t>- Федеральный закон от 24.07.2009 № 209-ФЗ «Об охоте и о сохранении охотничьих ресурсов, и о внесении изменений в отдельные законодательные акты Российской Федерации»;</w:t>
      </w:r>
    </w:p>
    <w:p w:rsidR="00006F31" w:rsidRPr="00A64F0B" w:rsidRDefault="00006F31" w:rsidP="00C4489E">
      <w:pPr>
        <w:autoSpaceDE w:val="0"/>
        <w:autoSpaceDN w:val="0"/>
        <w:adjustRightInd w:val="0"/>
        <w:spacing w:after="0" w:line="240" w:lineRule="auto"/>
        <w:ind w:firstLine="709"/>
        <w:jc w:val="both"/>
        <w:rPr>
          <w:rFonts w:ascii="Times New Roman" w:eastAsiaTheme="minorHAnsi" w:hAnsi="Times New Roman"/>
          <w:sz w:val="24"/>
          <w:szCs w:val="24"/>
          <w:lang w:eastAsia="en-US"/>
        </w:rPr>
      </w:pPr>
      <w:r w:rsidRPr="00A64F0B">
        <w:rPr>
          <w:rFonts w:ascii="Times New Roman" w:hAnsi="Times New Roman"/>
          <w:sz w:val="24"/>
          <w:szCs w:val="24"/>
        </w:rPr>
        <w:t>-  Федеральный закон от 21.07.2014 № 206-ФЗ «О карантине растений»;</w:t>
      </w:r>
    </w:p>
    <w:p w:rsidR="00006F31" w:rsidRPr="00A64F0B" w:rsidRDefault="00006F31" w:rsidP="00C4489E">
      <w:pPr>
        <w:autoSpaceDE w:val="0"/>
        <w:autoSpaceDN w:val="0"/>
        <w:adjustRightInd w:val="0"/>
        <w:spacing w:after="0" w:line="240" w:lineRule="auto"/>
        <w:ind w:firstLine="709"/>
        <w:jc w:val="both"/>
        <w:rPr>
          <w:rFonts w:ascii="Times New Roman" w:eastAsiaTheme="minorHAnsi" w:hAnsi="Times New Roman"/>
          <w:sz w:val="24"/>
          <w:szCs w:val="24"/>
          <w:lang w:eastAsia="en-US"/>
        </w:rPr>
      </w:pPr>
      <w:r w:rsidRPr="00A64F0B">
        <w:rPr>
          <w:rFonts w:ascii="Times New Roman" w:hAnsi="Times New Roman"/>
          <w:sz w:val="24"/>
          <w:szCs w:val="24"/>
        </w:rPr>
        <w:t>- Федеральный закон от 13.07.2015 № 218-ФЗ «О государственной регистрации недвижимости»</w:t>
      </w:r>
      <w:r w:rsidRPr="00A64F0B">
        <w:rPr>
          <w:rFonts w:ascii="Times New Roman" w:eastAsiaTheme="minorHAnsi" w:hAnsi="Times New Roman"/>
          <w:sz w:val="24"/>
          <w:szCs w:val="24"/>
          <w:lang w:eastAsia="en-US"/>
        </w:rPr>
        <w:t>;</w:t>
      </w:r>
    </w:p>
    <w:p w:rsidR="00006F31" w:rsidRPr="00425CC3" w:rsidRDefault="00006F31" w:rsidP="00C4489E">
      <w:pPr>
        <w:autoSpaceDE w:val="0"/>
        <w:autoSpaceDN w:val="0"/>
        <w:adjustRightInd w:val="0"/>
        <w:spacing w:after="0" w:line="240" w:lineRule="auto"/>
        <w:ind w:firstLine="709"/>
        <w:jc w:val="both"/>
        <w:rPr>
          <w:rFonts w:ascii="Times New Roman" w:eastAsiaTheme="minorHAnsi" w:hAnsi="Times New Roman"/>
          <w:sz w:val="24"/>
          <w:szCs w:val="24"/>
          <w:lang w:eastAsia="en-US"/>
        </w:rPr>
      </w:pPr>
      <w:r w:rsidRPr="00A64F0B">
        <w:rPr>
          <w:rFonts w:ascii="Times New Roman" w:hAnsi="Times New Roman"/>
          <w:sz w:val="24"/>
          <w:szCs w:val="24"/>
        </w:rPr>
        <w:t>- Федеральный закон от 30.12.2015 № 431-ФЗ «О геодезии, картографии и пространственных данных и о внесении изменений в отдельные законодательные акты Российской Федерации».</w:t>
      </w:r>
    </w:p>
    <w:p w:rsidR="00006F31" w:rsidRDefault="00006F31" w:rsidP="00C4489E">
      <w:pPr>
        <w:widowControl w:val="0"/>
        <w:autoSpaceDE w:val="0"/>
        <w:autoSpaceDN w:val="0"/>
        <w:adjustRightInd w:val="0"/>
        <w:spacing w:after="0" w:line="240" w:lineRule="auto"/>
        <w:ind w:firstLine="709"/>
        <w:jc w:val="both"/>
        <w:rPr>
          <w:rFonts w:ascii="Times New Roman" w:hAnsi="Times New Roman"/>
          <w:sz w:val="24"/>
          <w:szCs w:val="24"/>
        </w:rPr>
      </w:pPr>
    </w:p>
    <w:p w:rsidR="00006F31" w:rsidRDefault="00006F31" w:rsidP="00C4489E">
      <w:pPr>
        <w:widowControl w:val="0"/>
        <w:autoSpaceDE w:val="0"/>
        <w:autoSpaceDN w:val="0"/>
        <w:adjustRightInd w:val="0"/>
        <w:spacing w:after="0" w:line="240" w:lineRule="auto"/>
        <w:ind w:firstLine="709"/>
        <w:jc w:val="both"/>
        <w:rPr>
          <w:rFonts w:ascii="Times New Roman" w:hAnsi="Times New Roman"/>
          <w:sz w:val="24"/>
          <w:szCs w:val="24"/>
        </w:rPr>
      </w:pPr>
    </w:p>
    <w:p w:rsidR="00006F31" w:rsidRDefault="00006F31" w:rsidP="00C4489E">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Постановления и распоряжения Правительства Российской Федерации:</w:t>
      </w:r>
    </w:p>
    <w:p w:rsidR="00006F31" w:rsidRDefault="00006F31" w:rsidP="00C4489E">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постановление Правительства Российской Федерации от 03.10.1998 № 1151 </w:t>
      </w:r>
      <w:r>
        <w:rPr>
          <w:rFonts w:ascii="Times New Roman" w:hAnsi="Times New Roman"/>
          <w:sz w:val="24"/>
          <w:szCs w:val="24"/>
        </w:rPr>
        <w:br/>
        <w:t>«Об утверждении Положения о формировании и использовании федерального фонда семян лесных растений»;</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постановление Правительства Российской Федерации от 22.05.2007 № 310 «О ставках платы за единицу объема лесных ресурсов и ставках платы за единицу площади лесного участка, находящегося в федеральной собственности»;</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постановление Правительства Российской Федерации от 30.06.2021 № 1098 </w:t>
      </w:r>
      <w:r>
        <w:rPr>
          <w:rFonts w:ascii="Times New Roman" w:hAnsi="Times New Roman"/>
          <w:sz w:val="24"/>
          <w:szCs w:val="24"/>
        </w:rPr>
        <w:br/>
        <w:t xml:space="preserve">«О федеральном государственном лесном контроле (надзоре)» (вместе с "Положением </w:t>
      </w:r>
      <w:r>
        <w:rPr>
          <w:rFonts w:ascii="Times New Roman" w:hAnsi="Times New Roman"/>
          <w:sz w:val="24"/>
          <w:szCs w:val="24"/>
        </w:rPr>
        <w:br/>
        <w:t>о федеральном государственном лесном контроле (надзоре)");</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постановление Правительства Российской Федерации от 07.10.2020 № 1614 </w:t>
      </w:r>
      <w:r>
        <w:rPr>
          <w:rFonts w:ascii="Times New Roman" w:hAnsi="Times New Roman"/>
          <w:sz w:val="24"/>
          <w:szCs w:val="24"/>
        </w:rPr>
        <w:br/>
      </w:r>
      <w:r>
        <w:rPr>
          <w:rFonts w:ascii="Times New Roman" w:hAnsi="Times New Roman"/>
          <w:sz w:val="24"/>
          <w:szCs w:val="24"/>
        </w:rPr>
        <w:lastRenderedPageBreak/>
        <w:t>«Об утверждении Правил пожарной безопасности в лесах»</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постановление Правительства Российской Федерации от 23.07.2009 № 604 «О реализации древесины, которая получена при использовании лесов, расположенных на землях лесного фонда, в соответствии со статьями 43 – 46 Лесного кодекса Российской Федерации»;</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постановление Правительства Российской Федерации от 17.11.2010 № 928 «О перечне автомобильных дорог общего пользования федерального значения»;</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постановление Правительства Российской Федерации от 16.04.2011 № 281 «О мерах противопожарного обустройства лесов»;</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постановление Правительства Российской Федерации от 17.05.2011 № 376 </w:t>
      </w:r>
      <w:r>
        <w:rPr>
          <w:rFonts w:ascii="Times New Roman" w:hAnsi="Times New Roman"/>
          <w:sz w:val="24"/>
          <w:szCs w:val="24"/>
        </w:rPr>
        <w:br/>
        <w:t>«О чрезвычайных ситуациях в лесах, возникших вследствие лесных пожаров»;</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постановление Правительства Российской Федерации от 17.05.2011 № 377 </w:t>
      </w:r>
      <w:r>
        <w:rPr>
          <w:rFonts w:ascii="Times New Roman" w:hAnsi="Times New Roman"/>
          <w:sz w:val="24"/>
          <w:szCs w:val="24"/>
        </w:rPr>
        <w:br/>
        <w:t>«Об утверждении Правил разработки и утверждения плана тушения лесных пожаров и его формы»;</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распоряжение Правительства Российской Федерации от 17.07.2012 № 1283-р </w:t>
      </w:r>
      <w:r>
        <w:rPr>
          <w:rFonts w:ascii="Times New Roman" w:hAnsi="Times New Roman"/>
          <w:sz w:val="24"/>
          <w:szCs w:val="24"/>
        </w:rPr>
        <w:br/>
        <w:t>«Об утверждении Перечня объектов лесной инфраструктуры для защитных лесов, эксплуатационных лесов и резервных лесов»;</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постановление Правительства Российской Федерации от 23.04.2013 № 366 </w:t>
      </w:r>
      <w:r>
        <w:rPr>
          <w:rFonts w:ascii="Times New Roman" w:hAnsi="Times New Roman"/>
          <w:sz w:val="24"/>
          <w:szCs w:val="24"/>
        </w:rPr>
        <w:br/>
        <w:t>(ред. от 28.02.2022) «Об утверждении перечня должностных лиц, осуществляющих федеральный государственный лесной контроль (надзор), и должностных лиц, осуществляющих лесную охрану, которым разрешено хранение, ношение и применение специальных средств, служебного оружия, а также разрешенного в качестве служебного оружия гражданского оружия самообороны и охотничьего огнестрельного оружия, и об установлении предельной численности указанных лиц»;</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распоряжение Правительства Российской Федерации от 30.04.2022 № 1084-р </w:t>
      </w:r>
      <w:r>
        <w:rPr>
          <w:rFonts w:ascii="Times New Roman" w:hAnsi="Times New Roman"/>
          <w:sz w:val="24"/>
          <w:szCs w:val="24"/>
        </w:rPr>
        <w:br/>
        <w:t>«Перечень объектов капитального строительства, не связанных с созданием лесной инфраструктуры, для защитных лесов, эксплуатационных лесов, резервных лесов»;</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распоряжение Правительства Российской Федерации от 23.04.2022 № 999-р </w:t>
      </w:r>
      <w:r>
        <w:rPr>
          <w:rFonts w:ascii="Times New Roman" w:hAnsi="Times New Roman"/>
          <w:sz w:val="24"/>
          <w:szCs w:val="24"/>
        </w:rPr>
        <w:br/>
        <w:t>«Перечень некапитальных строений, сооружений, не связанных с созданием лесной инфраструктуры, для защитных лесов, эксплуатационных лесов, резервных лесов»;</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постановление Правительства Российской Федерации от 05.06.2013 № 476 «О вопросах государственного контроля (надзора) и признании утратившими силу некоторых актов Правительства Российской Федерации»; </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постановление Правительства Российской Федерации от 13.06.2013 № 495 </w:t>
      </w:r>
      <w:r>
        <w:rPr>
          <w:rFonts w:ascii="Times New Roman" w:hAnsi="Times New Roman"/>
          <w:sz w:val="24"/>
          <w:szCs w:val="24"/>
        </w:rPr>
        <w:br/>
        <w:t>(ред. от 28.02.2022) «Об обеспечении служебным оружием, разрешенным в качестве служебного оружия гражданским оружием самообороны и охотничьим огнестрельным оружием должностных лиц, осуществляющих федеральный государственный лесной контроль (надзор), и должностных лиц, осуществляющих лесную охрану» (вместе с «Правилами применения служебного оружия, а также разрешенного в качестве служебного оружия гражданского оружия самообороны и охотничьего огнестрельного оружия должностными лицами, осуществляющими федеральный государственный лесной контроль (надзор), и должностными лицами, осуществляющими лесную охрану», «Нормами обеспечения должностных лиц, осуществляющих федеральный государственный лесной контроль (надзор), и должностными лицами, осуществляющими лесную охрану, служебным оружием, а также разрешенным в качестве служебного оружия гражданским оружием самообороны и охотничьим огнестрельным оружием», «Нормами расхода патронов к служебному оружию, а также к разрешенному в качестве служебного оружия гражданскому оружию самообороны и охотничьему огнестрельному оружию»);</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постановление Правительства Российской Федерации от 27.11.2014 № 1261 </w:t>
      </w:r>
      <w:r>
        <w:rPr>
          <w:rFonts w:ascii="Times New Roman" w:hAnsi="Times New Roman"/>
          <w:sz w:val="24"/>
          <w:szCs w:val="24"/>
        </w:rPr>
        <w:br/>
        <w:t>«Об утверждении Положения о продаже лесных насаждений для заготовки древесины при осуществлении закупок работ по охране, защите и воспроизводству лесов»;</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постановление Правительства Российской Федерации от 09.12.2020 № 2047 </w:t>
      </w:r>
      <w:r>
        <w:rPr>
          <w:rFonts w:ascii="Times New Roman" w:hAnsi="Times New Roman"/>
          <w:sz w:val="24"/>
          <w:szCs w:val="24"/>
        </w:rPr>
        <w:br/>
        <w:t>«Об утверждении Правил санитарной безопасности в лесах»;</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распоряжение Правительства Российской Федерации от 11.07.2017 № 1469-р </w:t>
      </w:r>
      <w:r>
        <w:rPr>
          <w:rFonts w:ascii="Times New Roman" w:hAnsi="Times New Roman"/>
          <w:sz w:val="24"/>
          <w:szCs w:val="24"/>
        </w:rPr>
        <w:br/>
        <w:t>«Об утверждении перечня объектов, относящихся к охотничьей инфраструктуре»;</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постановление Правительства Российской Федерации от 23.02.2018 № 190 </w:t>
      </w:r>
      <w:r>
        <w:rPr>
          <w:rFonts w:ascii="Times New Roman" w:hAnsi="Times New Roman"/>
          <w:sz w:val="24"/>
          <w:szCs w:val="24"/>
        </w:rPr>
        <w:br/>
        <w:t>«О приоритетных инвестиционных проектах в области освоения лесов и об изменениях и признании утратившими силу некоторых актов Правительства Российской Федерации»;</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постановление Правительства Российской Федерации от 29.12.2018 № 1730 </w:t>
      </w:r>
      <w:r>
        <w:rPr>
          <w:rFonts w:ascii="Times New Roman" w:hAnsi="Times New Roman"/>
          <w:sz w:val="24"/>
          <w:szCs w:val="24"/>
        </w:rPr>
        <w:br/>
      </w:r>
      <w:r>
        <w:rPr>
          <w:rFonts w:ascii="Times New Roman" w:hAnsi="Times New Roman"/>
          <w:sz w:val="24"/>
          <w:szCs w:val="24"/>
        </w:rPr>
        <w:lastRenderedPageBreak/>
        <w:t>«Об утверждении особенностей возмещения вреда, причиненного лесам и находящимся в них природным объектам вследствие нарушения лесного законодательства»;</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Постановление Правительства РФ от 18.05.2022 № 897 «Об утверждении Правил осуществления лесовосстановления или лесоразведения в случае, предусмотренном частью 4 статьи 63.1 Лесного кодекса Российской Федерации, о признании утратившим силу постановления Правительства Российской Федерации от 7 мая 2019 г. № 566 и внесении изменения в перечень нормативных правовых актов и групп нормативных правовых актов Правительства Российской Федерации, нормативных правовых актов, отдельных положений нормативных правовых актов и групп нормативных правовых актов федеральных органов исполнительной власти, правовых актов, отдельных положений правовых актов, групп правовых актов исполнительных и распорядительных органов государственной власти РСФСР и Союза ССР, решений Государственной комиссии по радиочастотам, содержащих обязательные требования, </w:t>
      </w:r>
      <w:r>
        <w:rPr>
          <w:rFonts w:ascii="Times New Roman" w:hAnsi="Times New Roman"/>
          <w:sz w:val="24"/>
          <w:szCs w:val="24"/>
        </w:rPr>
        <w:br/>
        <w:t>в отношении которых не применяются положения частей 1, 2 и 3 статьи 15 Федерального закона «Об обязательных требованиях в Российской Федерации».</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Ведомственные правовые акты:</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7934C5">
        <w:rPr>
          <w:rFonts w:ascii="Times New Roman" w:hAnsi="Times New Roman"/>
          <w:sz w:val="24"/>
          <w:szCs w:val="24"/>
        </w:rPr>
        <w:t>- приказ Министерства природных ресурсов и экологии Российской Федерации от 23.05.2023 № 320 «Об утверждении Перечня объектов растительного мира, занесенных в Красную книгу Российской Федерации»;</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 от 12.08.2021 № 558 «Об утверждении Особенностей использования, охраны, защиты, воспроизводства лесов, расположенных на особо охраняемых природных территориях»;</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сельского хозяйства Российской Федерации от 24.02.2009 № 75 «Об утверждении Методических указаний по подготовке, организации и проведению аукционов по продаже права на заключение договоров аренды лесных участков, находящихся в государственной или муниципальной собственности, либо права на заключение договора купли-продажи лесных насаждений в соответствии со статьями 78 – 80 Лесного кодекса Российской Федерации»;</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от 11.11.2013 № 496 «Об утверждении Перечня, форм и порядка подготовки документов, </w:t>
      </w:r>
      <w:r>
        <w:rPr>
          <w:rFonts w:ascii="Times New Roman" w:hAnsi="Times New Roman"/>
          <w:sz w:val="24"/>
          <w:szCs w:val="24"/>
        </w:rPr>
        <w:br/>
        <w:t>на основании которых осуществляется внесение документированной информации в государственный лесной реестр и ее изменение»;</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 от 28.03.2014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 от 23.06.2014 № 276 «Об утверждении Порядка осуществления мониторинга пожарной опасности в лесах и лесных пожаров»;</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 от 18.08.2014 № 367 «Об утверждении Перечня лесорастительных зон Российской Федерации и Перечня лесных районов Российской Федерации»;</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от 31.01.2022 № 54 «Об утверждении Правил использования лесов для создания и эксплуатации объектов лесоперерабатывающей инфраструктуры»; </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от 29.04.2021 № 303 «Об утверждении формы лесной декларации, порядка ее заполнения и подачи, требований к формату лесной декларации в электронной форме»; </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 от 19.02.2015 № 58 «Об утверждении Порядка формирования и использования страховых фондов семян лесных растений»;</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7934C5">
        <w:rPr>
          <w:rFonts w:ascii="Times New Roman" w:hAnsi="Times New Roman"/>
          <w:sz w:val="24"/>
          <w:szCs w:val="24"/>
        </w:rPr>
        <w:t>приказ Министерства природных ресурсов и экологии Российской Федерации от 13.06.2023 № 359 «Об утверждении порядка осуществления государственного мониторинга воспроизводства лесов»;</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w:t>
      </w:r>
      <w:r>
        <w:rPr>
          <w:rFonts w:ascii="Times New Roman" w:hAnsi="Times New Roman"/>
          <w:sz w:val="24"/>
          <w:szCs w:val="24"/>
        </w:rPr>
        <w:br/>
        <w:t>от 09.11.2020 № 909 «Об утверждении Порядка использования районированных семян лесных растений основных лесных древесных пород»;</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lastRenderedPageBreak/>
        <w:t>- приказ Министерства экономического развития Российской Федерации от 07.06.2016 № 358 «Об утверждении методических указаний о государственной кадастровой оценке»;</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от 17.01.2022 № 23 «Об утверждении видов лесосечных работ, порядка и последовательности их выполнения, формы технологической карты лесосечных работ, формы акта заключительного осмотра лесосеки и порядка заключительного осмотра лесосеки»; </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w:t>
      </w:r>
      <w:r>
        <w:rPr>
          <w:rFonts w:ascii="Times New Roman" w:hAnsi="Times New Roman"/>
          <w:sz w:val="24"/>
          <w:szCs w:val="24"/>
        </w:rPr>
        <w:br/>
        <w:t>от 09.11.2020 № 913 «Об утверждении Правил ликвидации очагов вредных организмов»;</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 от 06.09.2016 № 457 «Об утверждении Порядка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и Порядка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в лесах»;</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w:t>
      </w:r>
      <w:r>
        <w:rPr>
          <w:rFonts w:ascii="Times New Roman" w:hAnsi="Times New Roman"/>
          <w:sz w:val="24"/>
          <w:szCs w:val="24"/>
        </w:rPr>
        <w:br/>
        <w:t>от 09.11.2020 № 912 «Об утверждении Правил осуществления мероприятий по предупреждению распространения вредных организмов»;</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w:t>
      </w:r>
      <w:r>
        <w:rPr>
          <w:rFonts w:ascii="Times New Roman" w:hAnsi="Times New Roman"/>
          <w:sz w:val="24"/>
          <w:szCs w:val="24"/>
        </w:rPr>
        <w:br/>
        <w:t>от 01.12.2020 № 993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w:t>
      </w:r>
      <w:r>
        <w:rPr>
          <w:rFonts w:ascii="Times New Roman" w:hAnsi="Times New Roman"/>
          <w:sz w:val="24"/>
          <w:szCs w:val="24"/>
        </w:rPr>
        <w:br/>
        <w:t>от 09.11.2020 № 910 «Об утверждении Порядка проведения лесопатологических обследований и формы акта лесопатологического обследования»;</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 от 11.11.2016 № 588 «Об утверждении Порядка представления в Федеральное агентство лесного хозяйства органами государственной власти и органами местного самоуправления документированной информации, содержащейся в государственном лесном реестре»;</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от 27.09.2021 № 686 «Об утверждении Порядка проведения государственной инвентаризации лесов»; </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 от 15.11.2016 № 597 «Об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p>
    <w:p w:rsidR="00006F31" w:rsidRPr="00A64F0B"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w:t>
      </w:r>
      <w:r w:rsidRPr="00A64F0B">
        <w:rPr>
          <w:rFonts w:ascii="Times New Roman" w:hAnsi="Times New Roman"/>
          <w:sz w:val="24"/>
          <w:szCs w:val="24"/>
        </w:rPr>
        <w:t>от 09.01.2017 № 1 «Об утверждении Порядка лесозащитного районирования»;</w:t>
      </w:r>
    </w:p>
    <w:p w:rsidR="00006F31" w:rsidRPr="00A64F0B" w:rsidRDefault="00006F31" w:rsidP="00006F31">
      <w:pPr>
        <w:autoSpaceDE w:val="0"/>
        <w:autoSpaceDN w:val="0"/>
        <w:adjustRightInd w:val="0"/>
        <w:spacing w:after="0" w:line="240" w:lineRule="auto"/>
        <w:jc w:val="both"/>
        <w:rPr>
          <w:rFonts w:ascii="Times New Roman" w:eastAsiaTheme="minorHAnsi" w:hAnsi="Times New Roman"/>
          <w:sz w:val="24"/>
          <w:szCs w:val="24"/>
          <w:lang w:eastAsia="en-US"/>
        </w:rPr>
      </w:pPr>
      <w:r w:rsidRPr="00A64F0B">
        <w:rPr>
          <w:rFonts w:ascii="Times New Roman" w:hAnsi="Times New Roman"/>
          <w:sz w:val="24"/>
          <w:szCs w:val="24"/>
        </w:rPr>
        <w:t>- приказ Министерства природных ресурсов и экологии Российской Федерации от 09.03.2017 № 78 «Об утверждении перечня информации, включаемой в отчет об охране лесов от пожаров, формы и порядка представления отчета об охране лесов от пожаров, а также требований к формату отчета об охране лесов от пожаров в электронной форме, перечня информации, включаемой в отчет о защите лесов, формы и порядка представления отчета о защите лесов, а также требований к формату отчета о защите лесов в электронной форме»;</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A64F0B">
        <w:rPr>
          <w:rFonts w:ascii="Times New Roman" w:hAnsi="Times New Roman"/>
          <w:sz w:val="24"/>
          <w:szCs w:val="24"/>
        </w:rPr>
        <w:t>- приказ Министерства природных ресурсов и экологии Российской Федерации от 27.02.2017 № 72 «Об</w:t>
      </w:r>
      <w:r>
        <w:rPr>
          <w:rFonts w:ascii="Times New Roman" w:hAnsi="Times New Roman"/>
          <w:sz w:val="24"/>
          <w:szCs w:val="24"/>
        </w:rPr>
        <w:t xml:space="preserve"> утверждении состава лесохозяйственных регламентов, порядка их разработки, сроков их действия и порядка внесения в них изменений»;</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 от 05.04.2017 № 156 «Об утверждении Порядка осуществления государственного лесопатологического мониторинга»;</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 от 02.05.2017 № 214 «Об утверждении Особенностей использования, охраны, защиты, воспроизводства лесов, расположенных в лесопарковых зеленых поясах»;</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971D3D">
        <w:rPr>
          <w:rFonts w:ascii="Times New Roman" w:hAnsi="Times New Roman"/>
          <w:sz w:val="24"/>
          <w:szCs w:val="24"/>
        </w:rPr>
        <w:t>- приказ Росреестра от 04.08.2021 № П/0336 «Об утверждении Методических указаний о государственной кадастровой оценке»;</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 от 08.06.2017 № 283 «Об утверждении Особенностей осуществления профилактических и реабилитационных мероприятий в зонах радиоактивного загрязнения лесов»;</w:t>
      </w:r>
    </w:p>
    <w:p w:rsidR="00006F31" w:rsidRPr="00A64F0B"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lastRenderedPageBreak/>
        <w:t xml:space="preserve">- приказ Министерства природных ресурсов и экологии Российской Федерации </w:t>
      </w:r>
      <w:r>
        <w:rPr>
          <w:rFonts w:ascii="Times New Roman" w:hAnsi="Times New Roman"/>
          <w:sz w:val="24"/>
          <w:szCs w:val="24"/>
        </w:rPr>
        <w:br/>
      </w:r>
      <w:r w:rsidRPr="00A64F0B">
        <w:rPr>
          <w:rFonts w:ascii="Times New Roman" w:hAnsi="Times New Roman"/>
          <w:sz w:val="24"/>
          <w:szCs w:val="24"/>
        </w:rPr>
        <w:t>от 02.07.2020 № 408 «Об утверждении Правил использования лесов для ведения сельского хозяйства и Перечня случаев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w:t>
      </w:r>
    </w:p>
    <w:p w:rsidR="00006F31" w:rsidRPr="00A64F0B" w:rsidRDefault="00006F31" w:rsidP="00006F31">
      <w:pPr>
        <w:autoSpaceDE w:val="0"/>
        <w:autoSpaceDN w:val="0"/>
        <w:adjustRightInd w:val="0"/>
        <w:spacing w:after="0" w:line="240" w:lineRule="auto"/>
        <w:jc w:val="both"/>
        <w:rPr>
          <w:rFonts w:ascii="Times New Roman" w:eastAsiaTheme="minorHAnsi" w:hAnsi="Times New Roman"/>
          <w:sz w:val="24"/>
          <w:szCs w:val="24"/>
          <w:lang w:eastAsia="en-US"/>
        </w:rPr>
      </w:pPr>
      <w:r w:rsidRPr="00A64F0B">
        <w:rPr>
          <w:rFonts w:ascii="Times New Roman" w:hAnsi="Times New Roman"/>
          <w:sz w:val="24"/>
          <w:szCs w:val="24"/>
        </w:rPr>
        <w:t xml:space="preserve">- приказ Министерства природных ресурсов и экологии Российской Федерации от 21.08.2017 № 451 «Об утверждении Перечня информации, включаемой в отчет </w:t>
      </w:r>
      <w:r w:rsidRPr="00A64F0B">
        <w:rPr>
          <w:rFonts w:ascii="Times New Roman" w:hAnsi="Times New Roman"/>
          <w:sz w:val="24"/>
          <w:szCs w:val="24"/>
        </w:rPr>
        <w:br/>
        <w:t>об использовании лесов, Формы и Порядка представления отчета об использовании лесов, а также Требований к формату отчета об использовании лесов в электронной форме;</w:t>
      </w:r>
    </w:p>
    <w:p w:rsidR="00006F31" w:rsidRPr="00971D3D" w:rsidRDefault="00006F31" w:rsidP="00006F31">
      <w:pPr>
        <w:autoSpaceDE w:val="0"/>
        <w:autoSpaceDN w:val="0"/>
        <w:adjustRightInd w:val="0"/>
        <w:spacing w:after="0" w:line="240" w:lineRule="auto"/>
        <w:jc w:val="both"/>
        <w:rPr>
          <w:rFonts w:ascii="Times New Roman" w:eastAsiaTheme="minorHAnsi" w:hAnsi="Times New Roman"/>
          <w:sz w:val="24"/>
          <w:szCs w:val="24"/>
          <w:lang w:eastAsia="en-US"/>
        </w:rPr>
      </w:pPr>
      <w:r w:rsidRPr="00A64F0B">
        <w:rPr>
          <w:rFonts w:ascii="Times New Roman" w:hAnsi="Times New Roman"/>
          <w:sz w:val="24"/>
          <w:szCs w:val="24"/>
        </w:rPr>
        <w:t xml:space="preserve">- приказ Министерства природных ресурсов и экологии Российской Федерации от 21.08.2017 № 452 «Об утверждении перечня информации, включаемой в отчет </w:t>
      </w:r>
      <w:r w:rsidRPr="00A64F0B">
        <w:rPr>
          <w:rFonts w:ascii="Times New Roman" w:hAnsi="Times New Roman"/>
          <w:sz w:val="24"/>
          <w:szCs w:val="24"/>
        </w:rPr>
        <w:br/>
        <w:t xml:space="preserve">о воспроизводстве лесов и лесоразведении, формы и порядка представления отчета </w:t>
      </w:r>
      <w:r w:rsidRPr="00A64F0B">
        <w:rPr>
          <w:rFonts w:ascii="Times New Roman" w:hAnsi="Times New Roman"/>
          <w:sz w:val="24"/>
          <w:szCs w:val="24"/>
        </w:rPr>
        <w:br/>
        <w:t xml:space="preserve">о воспроизводстве лесов и лесоразведении, а также требований к формату отчета </w:t>
      </w:r>
      <w:r w:rsidRPr="00A64F0B">
        <w:rPr>
          <w:rFonts w:ascii="Times New Roman" w:hAnsi="Times New Roman"/>
          <w:sz w:val="24"/>
          <w:szCs w:val="24"/>
        </w:rPr>
        <w:br/>
        <w:t>о воспроизводстве лесов и лесоразведении в электронной форме»;</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w:t>
      </w:r>
      <w:r>
        <w:rPr>
          <w:rFonts w:ascii="Times New Roman" w:hAnsi="Times New Roman"/>
          <w:sz w:val="24"/>
          <w:szCs w:val="24"/>
        </w:rPr>
        <w:br/>
        <w:t xml:space="preserve"> от 27.07.2020 № 488 «Об утверждении типового договора купли-продажи лесных насаждений»;</w:t>
      </w:r>
    </w:p>
    <w:p w:rsidR="00006F31" w:rsidRPr="00A64F0B"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w:t>
      </w:r>
      <w:r>
        <w:rPr>
          <w:rFonts w:ascii="Times New Roman" w:hAnsi="Times New Roman"/>
          <w:sz w:val="24"/>
          <w:szCs w:val="24"/>
        </w:rPr>
        <w:br/>
        <w:t>от 30.07.</w:t>
      </w:r>
      <w:r w:rsidRPr="00A64F0B">
        <w:rPr>
          <w:rFonts w:ascii="Times New Roman" w:hAnsi="Times New Roman"/>
          <w:sz w:val="24"/>
          <w:szCs w:val="24"/>
        </w:rPr>
        <w:t>2020 № 534 «Об утверждении Правил ухода за лесами»;</w:t>
      </w:r>
    </w:p>
    <w:p w:rsidR="00006F31" w:rsidRPr="00A64F0B" w:rsidRDefault="00006F31" w:rsidP="00006F31">
      <w:pPr>
        <w:autoSpaceDE w:val="0"/>
        <w:autoSpaceDN w:val="0"/>
        <w:adjustRightInd w:val="0"/>
        <w:spacing w:after="0" w:line="240" w:lineRule="auto"/>
        <w:jc w:val="both"/>
        <w:rPr>
          <w:rFonts w:ascii="Times New Roman" w:eastAsiaTheme="minorHAnsi" w:hAnsi="Times New Roman"/>
          <w:sz w:val="24"/>
          <w:szCs w:val="24"/>
          <w:lang w:eastAsia="en-US"/>
        </w:rPr>
      </w:pPr>
      <w:r w:rsidRPr="00A64F0B">
        <w:rPr>
          <w:rFonts w:ascii="Times New Roman" w:hAnsi="Times New Roman"/>
          <w:sz w:val="24"/>
          <w:szCs w:val="24"/>
        </w:rPr>
        <w:t>- приказ Министерства природных ресурсов и экологии Российской Федерации от 12.12.2017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A64F0B">
        <w:rPr>
          <w:rFonts w:ascii="Times New Roman" w:hAnsi="Times New Roman"/>
          <w:sz w:val="24"/>
          <w:szCs w:val="24"/>
        </w:rPr>
        <w:t>- приказ</w:t>
      </w:r>
      <w:r>
        <w:rPr>
          <w:rFonts w:ascii="Times New Roman" w:hAnsi="Times New Roman"/>
          <w:sz w:val="24"/>
          <w:szCs w:val="24"/>
        </w:rPr>
        <w:t xml:space="preserve"> Министерства природных ресурсов и экологии Российской Федерации от 20.12.2017 № 692 «Об утверждении типовой формы и состава лесного плана субъекта Российской Федерации, порядка его подготовки и внесения в него изменений»;</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w:t>
      </w:r>
      <w:r>
        <w:rPr>
          <w:rFonts w:ascii="Times New Roman" w:hAnsi="Times New Roman"/>
          <w:sz w:val="24"/>
          <w:szCs w:val="24"/>
        </w:rPr>
        <w:br/>
        <w:t>от 30.07.2020 № 542 «Об утверждении типовых договоров аренды лесных участков»;</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971D3D">
        <w:rPr>
          <w:rFonts w:ascii="Times New Roman" w:hAnsi="Times New Roman"/>
          <w:sz w:val="24"/>
          <w:szCs w:val="24"/>
        </w:rPr>
        <w:t xml:space="preserve">- приказ Министерства природных ресурсов и экологии Российской Федерации </w:t>
      </w:r>
      <w:r w:rsidRPr="00971D3D">
        <w:rPr>
          <w:rFonts w:ascii="Times New Roman" w:hAnsi="Times New Roman"/>
          <w:sz w:val="24"/>
          <w:szCs w:val="24"/>
        </w:rPr>
        <w:br/>
        <w:t>от 05.08.2022 № 510 «Об утверждении Лесоустроительной инструкции»;</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w:t>
      </w:r>
      <w:r>
        <w:rPr>
          <w:rFonts w:ascii="Times New Roman" w:hAnsi="Times New Roman"/>
          <w:sz w:val="24"/>
          <w:szCs w:val="24"/>
        </w:rPr>
        <w:br/>
        <w:t>от 28.07.2020 № 496 «Об утверждении Правил заготовки и сбора недревесных лесных ресурсов»;</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от 20.12.2021 № 978 «Об утверждении Правил лесоразведения, формы, состава, порядка согласования проекта лесоразведения, оснований для отказа в его согласовании, а также требований к формату в электронной форме проекта лесоразведения» </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 от 15.01.2019 № 10 «Об утверждении Порядка ведения государственного лесного реестра и внесении изменений в Перечень, формы и порядок подготовки документов, на основании которых осуществляется внесение документированной информации в государственный лесной реестр и ее изменение, утвержденные приказом Министерства природных ресурсов и экологии Российской Федерации от 11 ноября 2013 г. № 496»;</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 от 11.03.2019 № 150 «Об утверждении Порядка отнесения земель, предназначенных для лесовосстановления, к землям, на которых расположены леса, и формы соответствующего акта»;</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 от 29.12.2021 № 1024 «Об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w:t>
      </w:r>
      <w:r>
        <w:rPr>
          <w:rFonts w:ascii="Times New Roman" w:hAnsi="Times New Roman"/>
          <w:sz w:val="24"/>
          <w:szCs w:val="24"/>
        </w:rPr>
        <w:br/>
        <w:t>от 07.07.2020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w:t>
      </w:r>
      <w:r>
        <w:rPr>
          <w:rFonts w:ascii="Times New Roman" w:hAnsi="Times New Roman"/>
          <w:sz w:val="24"/>
          <w:szCs w:val="24"/>
        </w:rPr>
        <w:br/>
        <w:t xml:space="preserve"> от 10.07.2020 № 434 «Об утверждении Правил использования лесов для строительства, </w:t>
      </w:r>
      <w:r>
        <w:rPr>
          <w:rFonts w:ascii="Times New Roman" w:hAnsi="Times New Roman"/>
          <w:sz w:val="24"/>
          <w:szCs w:val="24"/>
        </w:rPr>
        <w:lastRenderedPageBreak/>
        <w:t xml:space="preserve">реконструкции, эксплуатации линейных объектов и Перечня случаев использования лесов </w:t>
      </w:r>
      <w:r>
        <w:rPr>
          <w:rFonts w:ascii="Times New Roman" w:hAnsi="Times New Roman"/>
          <w:sz w:val="24"/>
          <w:szCs w:val="24"/>
        </w:rPr>
        <w:br/>
        <w:t>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приказ Министерства природных ресурсов и экологии Российской Федерации от 12.10.2021 № 737 «Об утверждении Правил создания лесных питомников и их эксплуатации»;</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приказ Министерства природных ресурсов и экологии Российской Федерации </w:t>
      </w:r>
      <w:r>
        <w:rPr>
          <w:rFonts w:ascii="Times New Roman" w:hAnsi="Times New Roman"/>
          <w:sz w:val="24"/>
          <w:szCs w:val="24"/>
        </w:rPr>
        <w:br/>
        <w:t>от 28.07.2020 № 497 «Об утверждении Правил использования лесов для выращивания лесных плодовых, ягодных, декоративных растений, лекарственных растений»;</w:t>
      </w:r>
    </w:p>
    <w:p w:rsidR="00006F31" w:rsidRPr="00C30D95"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w:t>
      </w:r>
      <w:r w:rsidRPr="00C30D95">
        <w:rPr>
          <w:rFonts w:ascii="Times New Roman" w:hAnsi="Times New Roman"/>
          <w:sz w:val="24"/>
          <w:szCs w:val="24"/>
        </w:rPr>
        <w:t xml:space="preserve">приказ Министерства природных ресурсов и экологии Российской Федерации </w:t>
      </w:r>
      <w:r w:rsidRPr="00C30D95">
        <w:rPr>
          <w:rFonts w:ascii="Times New Roman" w:hAnsi="Times New Roman"/>
          <w:sz w:val="24"/>
          <w:szCs w:val="24"/>
        </w:rPr>
        <w:br/>
        <w:t>от 28.07.2020 № 494 «Об утверждении правил заготовки пищевых лесных ресурсов и сбора лекарственных растений»;</w:t>
      </w:r>
    </w:p>
    <w:p w:rsidR="00006F31" w:rsidRPr="00C30D95"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Приказ Министерства природных ресурсов Российской Федерации от 25.10.2016 № 558 «Об утверждении Административного регламента предоставления органом государственной власти субъекта Российской Федерации в области лесных отношений государственной услуги по предоставлению лесных участков в постоянное (бессрочное) пользование»;</w:t>
      </w:r>
    </w:p>
    <w:p w:rsidR="00006F31" w:rsidRPr="00C30D95"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Приказ Министерства природных ресурсов Российской Федерации от 25.10.2016 № 559 «Об утверждении Административного регламента предоставления органом государственной власти субъекта Российской Федерации в области лесных отношений государственной услуги по предоставлению лесных участков в безвозмездное пользование»;</w:t>
      </w:r>
    </w:p>
    <w:p w:rsidR="00006F31" w:rsidRPr="00C30D95"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xml:space="preserve">- приказ Министерства природных ресурсов и экологии Российской Федерации </w:t>
      </w:r>
      <w:r w:rsidRPr="00C30D95">
        <w:rPr>
          <w:rFonts w:ascii="Times New Roman" w:hAnsi="Times New Roman"/>
          <w:sz w:val="24"/>
          <w:szCs w:val="24"/>
        </w:rPr>
        <w:br/>
        <w:t>от 27.07.2020 № 487 «Об утверждении Правил использования лесов для осуществления научно-исследовательской деятельности, образовательной деятельности»;</w:t>
      </w:r>
    </w:p>
    <w:p w:rsidR="00006F31" w:rsidRPr="00C30D95"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xml:space="preserve">- приказ Министерства природных ресурсов и экологии Российской Федерации </w:t>
      </w:r>
      <w:r w:rsidRPr="00C30D95">
        <w:rPr>
          <w:rFonts w:ascii="Times New Roman" w:hAnsi="Times New Roman"/>
          <w:sz w:val="24"/>
          <w:szCs w:val="24"/>
        </w:rPr>
        <w:br/>
        <w:t>от 09.11.2020 № 911 «Об утверждении Правил заготовки живицы»;</w:t>
      </w:r>
    </w:p>
    <w:p w:rsidR="00006F31" w:rsidRPr="00C30D95"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xml:space="preserve">- приказ Министерства природных ресурсов и экологии Российской Федерации </w:t>
      </w:r>
      <w:r w:rsidRPr="00C30D95">
        <w:rPr>
          <w:rFonts w:ascii="Times New Roman" w:hAnsi="Times New Roman"/>
          <w:sz w:val="24"/>
          <w:szCs w:val="24"/>
        </w:rPr>
        <w:br/>
        <w:t>от 09.11.2020 № 908 «Об утверждении Правил использования лесов для осуществления рекреационной деятельности»;</w:t>
      </w:r>
    </w:p>
    <w:p w:rsidR="00006F31" w:rsidRPr="00C30D95"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xml:space="preserve">- приказ Федеральной службы лесного хозяйства России от 19.12.1997 № 167 </w:t>
      </w:r>
      <w:r w:rsidRPr="00C30D95">
        <w:rPr>
          <w:rFonts w:ascii="Times New Roman" w:hAnsi="Times New Roman"/>
          <w:sz w:val="24"/>
          <w:szCs w:val="24"/>
        </w:rPr>
        <w:br/>
        <w:t>«Об утверждении Положения о пожарно-химических станциях»;</w:t>
      </w:r>
    </w:p>
    <w:p w:rsidR="00006F31" w:rsidRPr="00C30D95"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приказ Федерального агентства лесного хозяйства от 29.02.2008 № 59 «Об определении количества лесничеств на территориях государственных природных заповедников и национальных парков и установлении их границ»;</w:t>
      </w:r>
    </w:p>
    <w:p w:rsidR="00006F31" w:rsidRPr="00C30D95"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приказ Федерального агентства лесного хозяйства от 16.10.2008 № 304 «Об определении количества лесничеств на территории Кировской области и установлении их границ»;</w:t>
      </w:r>
    </w:p>
    <w:p w:rsidR="00006F31" w:rsidRPr="00C30D95"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приказ Федерального агентства лесного хозяйства от 27.05.2011 № 191 «Об утверждении Порядка исчисления расчетной лесосеки»;</w:t>
      </w:r>
    </w:p>
    <w:p w:rsidR="00006F31" w:rsidRPr="00C30D95"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приказ Федерального агентства лесного хозяйства от 05.07.2011 № 287 «Об утверждении классификации природной пожарной опасности лесов и классификации пожарной опасности в лесах в зависимости от условий погоды»;</w:t>
      </w:r>
    </w:p>
    <w:p w:rsidR="00006F31" w:rsidRPr="00C30D95" w:rsidRDefault="00006F31" w:rsidP="00006F31">
      <w:pPr>
        <w:autoSpaceDE w:val="0"/>
        <w:autoSpaceDN w:val="0"/>
        <w:adjustRightInd w:val="0"/>
        <w:spacing w:after="0" w:line="240" w:lineRule="auto"/>
        <w:jc w:val="both"/>
        <w:rPr>
          <w:rFonts w:ascii="Times New Roman" w:eastAsiaTheme="minorHAnsi" w:hAnsi="Times New Roman"/>
          <w:sz w:val="24"/>
          <w:szCs w:val="24"/>
          <w:lang w:eastAsia="en-US"/>
        </w:rPr>
      </w:pPr>
      <w:r w:rsidRPr="00C30D95">
        <w:rPr>
          <w:rFonts w:ascii="Times New Roman" w:hAnsi="Times New Roman"/>
          <w:sz w:val="24"/>
          <w:szCs w:val="24"/>
        </w:rPr>
        <w:t>- приказ Федерального агентства лесного хозяйства от 06.05.2022 № 556 «Об утверждении Регламента организации и проведения мероприятий по государственной инвентаризации лесов центральным аппаратом Рослесхоза, территориальными органами Рослесхоза и подведомственными Рослесхозу организациями»</w:t>
      </w:r>
      <w:r w:rsidRPr="00C30D95">
        <w:rPr>
          <w:rFonts w:ascii="Times New Roman" w:eastAsiaTheme="minorHAnsi" w:hAnsi="Times New Roman"/>
          <w:sz w:val="24"/>
          <w:szCs w:val="24"/>
          <w:lang w:eastAsia="en-US"/>
        </w:rPr>
        <w:t>;</w:t>
      </w:r>
    </w:p>
    <w:p w:rsidR="00006F31" w:rsidRPr="00C30D95"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приказ Федерального агентства лесного хозяйства от 30.11.2011 № 506 «Об отнесении лесов на территории Кировской области к ценным лесам, эксплуатационным лесам и установлении их границ»;</w:t>
      </w:r>
    </w:p>
    <w:p w:rsidR="00006F31" w:rsidRPr="00C30D95" w:rsidRDefault="00006F31" w:rsidP="00006F31">
      <w:pPr>
        <w:autoSpaceDE w:val="0"/>
        <w:autoSpaceDN w:val="0"/>
        <w:adjustRightInd w:val="0"/>
        <w:spacing w:after="0" w:line="240" w:lineRule="auto"/>
        <w:jc w:val="both"/>
        <w:rPr>
          <w:rFonts w:ascii="Times New Roman" w:eastAsiaTheme="minorHAnsi" w:hAnsi="Times New Roman"/>
          <w:sz w:val="24"/>
          <w:szCs w:val="24"/>
          <w:lang w:eastAsia="en-US"/>
        </w:rPr>
      </w:pPr>
      <w:r w:rsidRPr="00C30D95">
        <w:rPr>
          <w:rFonts w:ascii="Times New Roman" w:hAnsi="Times New Roman"/>
          <w:sz w:val="24"/>
          <w:szCs w:val="24"/>
        </w:rPr>
        <w:t>- приказ Федерального агентства лесного хозяйства от 05.12.2011 № 513 «Об утверждении Перечня видов (пород) деревьев и кустарников, заготовка древесины которых не допускается»;</w:t>
      </w:r>
    </w:p>
    <w:p w:rsidR="00006F31" w:rsidRPr="00C30D95" w:rsidRDefault="00006F31" w:rsidP="00006F31">
      <w:pPr>
        <w:autoSpaceDE w:val="0"/>
        <w:autoSpaceDN w:val="0"/>
        <w:adjustRightInd w:val="0"/>
        <w:spacing w:after="0" w:line="240" w:lineRule="auto"/>
        <w:jc w:val="both"/>
        <w:rPr>
          <w:rFonts w:ascii="Times New Roman" w:eastAsiaTheme="minorHAnsi" w:hAnsi="Times New Roman"/>
          <w:sz w:val="24"/>
          <w:szCs w:val="24"/>
          <w:lang w:eastAsia="en-US"/>
        </w:rPr>
      </w:pPr>
      <w:r w:rsidRPr="00C30D95">
        <w:rPr>
          <w:rFonts w:ascii="Times New Roman" w:hAnsi="Times New Roman"/>
          <w:sz w:val="24"/>
          <w:szCs w:val="24"/>
        </w:rPr>
        <w:t>- приказ Федерального агентства лесного хозяйства от 27.04.2012 № 174 «Об утверждении Нормативов противопожарного обустройства лесов»;</w:t>
      </w:r>
    </w:p>
    <w:p w:rsidR="00006F31" w:rsidRPr="00C30D95"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приказ Федерального агентства лесного хозяйства от 09.04.2015 № 105 «Об установлении возрастов рубок»; приказ Федерального агентства лесного хозяйства от 28.06.2019 № 870 «Об отнесении лесов на территории Кировской области к защитным лесам и установлении их границ и о внесении изменений в приказ Федерального агентства лесного хозяйства от 30.11.2011 № 506 «Об отнесении лесов на территории Кировской области к ценным лесам, эксплуатационным лесам и установлении их границ»</w:t>
      </w:r>
    </w:p>
    <w:p w:rsidR="00006F31" w:rsidRPr="00C30D95"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lastRenderedPageBreak/>
        <w:t>- приказ Федерального агентства лесного хозяйства от 19.12.2022 № 1032 «Об установлении лесосеменного районирования».</w:t>
      </w:r>
    </w:p>
    <w:p w:rsidR="00006F31" w:rsidRPr="00C30D95"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xml:space="preserve">- приказ Федерального агентства лесного хозяйства от 26.12.2018 № 1067 </w:t>
      </w:r>
      <w:r w:rsidRPr="00C30D95">
        <w:rPr>
          <w:rFonts w:ascii="Times New Roman" w:hAnsi="Times New Roman"/>
          <w:sz w:val="24"/>
          <w:szCs w:val="24"/>
        </w:rPr>
        <w:br/>
        <w:t>«Об установлении лесозащитного районирования в лесах, расположенных на землях лесного фонда, и признании утратившим силу приказа Рослесхоза от 25.04.2017 № 179»;</w:t>
      </w:r>
    </w:p>
    <w:p w:rsidR="00006F31" w:rsidRPr="00C30D95"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p>
    <w:p w:rsidR="00006F31" w:rsidRPr="00C30D95"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Нормативные правовые акты Кировской области:</w:t>
      </w:r>
    </w:p>
    <w:p w:rsidR="00006F31" w:rsidRPr="00C30D95"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Законы Кировской области:</w:t>
      </w:r>
    </w:p>
    <w:p w:rsidR="00006F31" w:rsidRPr="00C30D95"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xml:space="preserve">- Закон Кировской области от 27.03.2007 № 100-ЗО «О ставках платы для граждан </w:t>
      </w:r>
      <w:r w:rsidRPr="00C30D95">
        <w:rPr>
          <w:rFonts w:ascii="Times New Roman" w:hAnsi="Times New Roman"/>
          <w:sz w:val="24"/>
          <w:szCs w:val="24"/>
        </w:rPr>
        <w:br/>
        <w:t>по договору купли-продажи лесных насаждений для собственных нужд»;</w:t>
      </w:r>
    </w:p>
    <w:p w:rsidR="00006F31" w:rsidRPr="00C30D95"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Закон Кировской области от 27.03.2007 № 101-ЗО «О порядке и нормативах заготовки гражданами древесины для собственных нужд»;</w:t>
      </w:r>
    </w:p>
    <w:p w:rsidR="00006F31" w:rsidRPr="00C30D95"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Закон Кировской области от 05.07.2007 № 140-ЗО «О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p>
    <w:p w:rsidR="00006F31" w:rsidRPr="00C30D95"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Закон Кировской области от 25.12.2009 № 477-ЗО «Об установлении исключительных случаев заготовки недревесных лесных ресурсов на основании договоров купли-продажи лесных насаждений»;</w:t>
      </w:r>
    </w:p>
    <w:p w:rsidR="00006F31" w:rsidRPr="00C30D95"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Закон Кировской области от 07.10.2015 № 566-ЗО «Об особо охраняемых природных территориях Кировской области»;</w:t>
      </w:r>
    </w:p>
    <w:p w:rsidR="00006F31" w:rsidRPr="00C30D95"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Закон Кировской области от 09.11.2017 № 106-ЗО «О создании лесопаркового зеленого пояса в Кировской области»;</w:t>
      </w:r>
    </w:p>
    <w:p w:rsidR="00006F31" w:rsidRPr="00C30D95"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Указ Губернатора Кировской области от 11.04.2023 № 53 «Об утверждении Административного регламента предоставления министерством лесного хозяйства Кировской области государственной услуги по принятию решения о предоставлении права заготовки древесины и подготовке проекта договора купли-продажи лесных насаждений гражданам для собственных нужд»;</w:t>
      </w:r>
    </w:p>
    <w:p w:rsidR="00006F31" w:rsidRPr="00C30D95"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Указ Губернатора Кировской области от 14.10.2019 № 136 «Об утверждении Административного регламента предоставления министерством лесного хозяйства Кировской области государственной услуги по заключению соглашений об установлении сервитутов в отношении лесных участков, расположенных в границах земель лесного фонда»;</w:t>
      </w:r>
    </w:p>
    <w:p w:rsidR="00006F31" w:rsidRPr="00C30D95"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Указ Губернатора Кировской области от 22.07.2013 № 105 (ред. от 27.12.2024) «Об утверждении Административного регламента предоставления министерством лесного хозяйства Кировской области государственной услуги по предоставлению юридическим и физическим лицам лесных участков, находящихся в государственной собственности, в аренду без проведения торгов (за исключением случаев, предусмотренных пунктом 18.1 статьи 81 Лесного кодекса Российской Федерации)»;</w:t>
      </w:r>
    </w:p>
    <w:p w:rsidR="00006F31" w:rsidRPr="00C30D95"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Указ Губернатора Кировской области от 19.07.2013 № 103 (ред. от 30.01.2019) «Об утверждении Административного регламента предоставления министерством лесного хозяйства Кировской области государственной услуги по выдаче разрешения на выполнение работ по геологическому изучению недр на землях лесного фонда»;</w:t>
      </w:r>
    </w:p>
    <w:p w:rsidR="00006F31" w:rsidRPr="00C30D95"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xml:space="preserve">- постановление Правительства Кировской области от 14.07.2011 № 111/317 </w:t>
      </w:r>
      <w:r w:rsidRPr="00C30D95">
        <w:rPr>
          <w:rFonts w:ascii="Times New Roman" w:hAnsi="Times New Roman"/>
          <w:sz w:val="24"/>
          <w:szCs w:val="24"/>
        </w:rPr>
        <w:br/>
        <w:t>«Об утверждении перечней видов животных, растений и грибов, занесенных в Красную книгу Кировской области»;</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sidRPr="00C30D95">
        <w:rPr>
          <w:rFonts w:ascii="Times New Roman" w:hAnsi="Times New Roman"/>
          <w:sz w:val="24"/>
          <w:szCs w:val="24"/>
        </w:rPr>
        <w:t xml:space="preserve">- постановление Правительства Кировской области от 28.03.2012 № 145/167 </w:t>
      </w:r>
      <w:r w:rsidRPr="00C30D95">
        <w:rPr>
          <w:rFonts w:ascii="Times New Roman" w:hAnsi="Times New Roman"/>
          <w:sz w:val="24"/>
          <w:szCs w:val="24"/>
        </w:rPr>
        <w:br/>
        <w:t>«Об утверждении Положения о министерстве лесного хозяйства Кировской</w:t>
      </w:r>
      <w:r>
        <w:rPr>
          <w:rFonts w:ascii="Times New Roman" w:hAnsi="Times New Roman"/>
          <w:sz w:val="24"/>
          <w:szCs w:val="24"/>
        </w:rPr>
        <w:t xml:space="preserve"> области»;</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распоряжение Правительства Кировской области от 29.12.2016 № 160 «О реестре приоритетных инвестиционных проектов в области освоения лесов»;</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постановление Правительства Кировской области от 15.11.2017 № 66-П «О комплексе мер по реализации Концепции развития и поддержки добровольчества в Кировской области»;</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распоряжение Правительства Кировской области от 03.04.2018 № 84 «Об утверждении Концепции интенсивного использования и воспроизводства лесов Кировской области»;</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постановление Правительства Кировской области от 05.09.2018 № 425-П </w:t>
      </w:r>
      <w:r>
        <w:rPr>
          <w:rFonts w:ascii="Times New Roman" w:hAnsi="Times New Roman"/>
          <w:sz w:val="24"/>
          <w:szCs w:val="24"/>
        </w:rPr>
        <w:br/>
        <w:t>«Об утверждении лесохозяйственных регламентов лесничеств на территории Кировской области»;</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xml:space="preserve">- постановление Правительства Кировской области от 22.01.2019 № 9-П «О реализации постановления Правительства Российской Федерации от 23.02.2018 № 190 «О приоритетных </w:t>
      </w:r>
      <w:r>
        <w:rPr>
          <w:rFonts w:ascii="Times New Roman" w:hAnsi="Times New Roman"/>
          <w:sz w:val="24"/>
          <w:szCs w:val="24"/>
        </w:rPr>
        <w:lastRenderedPageBreak/>
        <w:t>инвестиционных проектах в области освоения лесов и об изменении и признании утратившими силу некоторых актов Правительства Российской Федерации»;</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постановление Правительства Кировской области от 30.01.2019 № 25-П «Об утверждении условий и сроков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r>
        <w:rPr>
          <w:rFonts w:ascii="Times New Roman" w:hAnsi="Times New Roman"/>
          <w:sz w:val="24"/>
          <w:szCs w:val="24"/>
        </w:rPr>
        <w:t>- распоряжение Правительства Кировской области от 20.09.2019 № 251 «Об утверждении Концепции развития особо охраняемых природных территорий Кировской области на период до 2030 года и Перспективной схемы развития особо охраняемых природных территорий регионального значения Кировской области на период до 2030 года»;</w:t>
      </w:r>
    </w:p>
    <w:p w:rsidR="00006F31" w:rsidRDefault="00006F31" w:rsidP="00006F31">
      <w:pPr>
        <w:widowControl w:val="0"/>
        <w:autoSpaceDE w:val="0"/>
        <w:autoSpaceDN w:val="0"/>
        <w:adjustRightInd w:val="0"/>
        <w:spacing w:after="0" w:line="240" w:lineRule="auto"/>
        <w:ind w:firstLine="709"/>
        <w:jc w:val="both"/>
        <w:rPr>
          <w:rFonts w:ascii="Times New Roman" w:hAnsi="Times New Roman"/>
          <w:sz w:val="24"/>
          <w:szCs w:val="24"/>
        </w:rPr>
      </w:pPr>
    </w:p>
    <w:p w:rsidR="00006F31" w:rsidRDefault="00006F31" w:rsidP="00006F31">
      <w:pPr>
        <w:ind w:firstLine="709"/>
        <w:jc w:val="both"/>
      </w:pPr>
      <w:r>
        <w:rPr>
          <w:rFonts w:ascii="Times New Roman" w:hAnsi="Times New Roman"/>
          <w:sz w:val="24"/>
          <w:szCs w:val="24"/>
        </w:rPr>
        <w:t xml:space="preserve">Термины и определения приводятся по ОСТ 56-108-98 «Лесоводство. Термины </w:t>
      </w:r>
      <w:r>
        <w:rPr>
          <w:rFonts w:ascii="Times New Roman" w:hAnsi="Times New Roman"/>
          <w:sz w:val="24"/>
          <w:szCs w:val="24"/>
        </w:rPr>
        <w:br/>
        <w:t>и определения».</w:t>
      </w:r>
    </w:p>
    <w:p w:rsidR="00353555" w:rsidRPr="00E65FBD" w:rsidRDefault="00F70CC3" w:rsidP="00CD3D0D">
      <w:pPr>
        <w:pStyle w:val="01"/>
      </w:pPr>
      <w:r w:rsidRPr="00E65FBD">
        <w:br w:type="page"/>
      </w:r>
      <w:bookmarkStart w:id="15" w:name="_Toc521853559"/>
      <w:bookmarkStart w:id="16" w:name="_Toc117342979"/>
      <w:r w:rsidR="00DC5E08" w:rsidRPr="00E65FBD">
        <w:lastRenderedPageBreak/>
        <w:t>ХАРАКТЕРИСТИКА ЛЕСНИЧЕСТВА И ВИДЫ РАЗРЕШЕННОГО ИСПОЛЬЗОВАНИЯ ЛЕСОВ</w:t>
      </w:r>
      <w:bookmarkEnd w:id="15"/>
      <w:bookmarkEnd w:id="16"/>
    </w:p>
    <w:p w:rsidR="00030D5C" w:rsidRPr="00E65FBD" w:rsidRDefault="00030D5C" w:rsidP="00751AC3">
      <w:pPr>
        <w:pStyle w:val="ConsPlusNormal"/>
        <w:jc w:val="center"/>
        <w:outlineLvl w:val="0"/>
        <w:rPr>
          <w:rFonts w:ascii="Times New Roman" w:hAnsi="Times New Roman" w:cs="Times New Roman"/>
          <w:b/>
          <w:sz w:val="24"/>
          <w:szCs w:val="24"/>
        </w:rPr>
      </w:pPr>
    </w:p>
    <w:p w:rsidR="00B67068" w:rsidRPr="00E65FBD" w:rsidRDefault="00B67068" w:rsidP="000D7A9F">
      <w:pPr>
        <w:pStyle w:val="02"/>
      </w:pPr>
      <w:bookmarkStart w:id="17" w:name="_Toc520122916"/>
      <w:bookmarkStart w:id="18" w:name="_Toc521853560"/>
      <w:bookmarkStart w:id="19" w:name="_Toc117342980"/>
      <w:r w:rsidRPr="00E65FBD">
        <w:t>Краткая характеристика</w:t>
      </w:r>
      <w:r w:rsidR="00797837" w:rsidRPr="00E65FBD">
        <w:t xml:space="preserve"> лесничества</w:t>
      </w:r>
      <w:bookmarkEnd w:id="17"/>
      <w:bookmarkEnd w:id="18"/>
      <w:bookmarkEnd w:id="19"/>
    </w:p>
    <w:p w:rsidR="00CD3D0D" w:rsidRPr="00E65FBD" w:rsidRDefault="00CD3D0D" w:rsidP="00CD3D0D">
      <w:pPr>
        <w:pStyle w:val="095"/>
        <w:rPr>
          <w:rFonts w:cs="Times New Roman"/>
        </w:rPr>
      </w:pPr>
    </w:p>
    <w:p w:rsidR="00797837" w:rsidRPr="00E65FBD" w:rsidRDefault="00797837" w:rsidP="00F36702">
      <w:pPr>
        <w:pStyle w:val="03"/>
        <w:numPr>
          <w:ilvl w:val="2"/>
          <w:numId w:val="14"/>
        </w:numPr>
      </w:pPr>
      <w:bookmarkStart w:id="20" w:name="_Toc520122917"/>
      <w:bookmarkStart w:id="21" w:name="_Toc521853561"/>
      <w:bookmarkStart w:id="22" w:name="_Toc117342981"/>
      <w:r w:rsidRPr="00E65FBD">
        <w:t>Наименование и местоположение лесничества</w:t>
      </w:r>
      <w:bookmarkEnd w:id="20"/>
      <w:bookmarkEnd w:id="21"/>
      <w:bookmarkEnd w:id="22"/>
    </w:p>
    <w:p w:rsidR="00B67068" w:rsidRPr="00E65FBD" w:rsidRDefault="00B67068" w:rsidP="00C20F2C">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Афанасьевское лесничество расположено в северо-восточной части Кировской области</w:t>
      </w:r>
      <w:r w:rsidR="00C20F2C" w:rsidRPr="00E65FBD">
        <w:rPr>
          <w:rFonts w:ascii="Times New Roman" w:hAnsi="Times New Roman" w:cs="Times New Roman"/>
          <w:sz w:val="24"/>
          <w:szCs w:val="24"/>
        </w:rPr>
        <w:t xml:space="preserve"> на территории А</w:t>
      </w:r>
      <w:r w:rsidRPr="00E65FBD">
        <w:rPr>
          <w:rFonts w:ascii="Times New Roman" w:hAnsi="Times New Roman" w:cs="Times New Roman"/>
          <w:sz w:val="24"/>
          <w:szCs w:val="24"/>
        </w:rPr>
        <w:t>фанасьевского административного района.</w:t>
      </w:r>
    </w:p>
    <w:p w:rsidR="00B67068" w:rsidRPr="00E65FBD" w:rsidRDefault="00B67068" w:rsidP="007D3DD3">
      <w:pPr>
        <w:pStyle w:val="ConsPlusNormal"/>
        <w:ind w:firstLine="539"/>
        <w:jc w:val="both"/>
        <w:rPr>
          <w:rFonts w:ascii="Times New Roman" w:hAnsi="Times New Roman" w:cs="Times New Roman"/>
          <w:sz w:val="24"/>
          <w:szCs w:val="24"/>
        </w:rPr>
      </w:pPr>
      <w:r w:rsidRPr="00E65FBD">
        <w:rPr>
          <w:rFonts w:ascii="Times New Roman" w:hAnsi="Times New Roman" w:cs="Times New Roman"/>
          <w:sz w:val="24"/>
          <w:szCs w:val="24"/>
        </w:rPr>
        <w:t>Почтовый адрес: 613060, Кировская област</w:t>
      </w:r>
      <w:r w:rsidR="002C663C" w:rsidRPr="00E65FBD">
        <w:rPr>
          <w:rFonts w:ascii="Times New Roman" w:hAnsi="Times New Roman" w:cs="Times New Roman"/>
          <w:sz w:val="24"/>
          <w:szCs w:val="24"/>
        </w:rPr>
        <w:t>ь, п</w:t>
      </w:r>
      <w:r w:rsidR="006851B2" w:rsidRPr="00E65FBD">
        <w:rPr>
          <w:rFonts w:ascii="Times New Roman" w:hAnsi="Times New Roman" w:cs="Times New Roman"/>
          <w:sz w:val="24"/>
          <w:szCs w:val="24"/>
        </w:rPr>
        <w:t>гт</w:t>
      </w:r>
      <w:r w:rsidR="002C663C" w:rsidRPr="00E65FBD">
        <w:rPr>
          <w:rFonts w:ascii="Times New Roman" w:hAnsi="Times New Roman" w:cs="Times New Roman"/>
          <w:sz w:val="24"/>
          <w:szCs w:val="24"/>
        </w:rPr>
        <w:t xml:space="preserve"> Афанасьево, ул. Зеленая, 4</w:t>
      </w:r>
      <w:r w:rsidRPr="00E65FBD">
        <w:rPr>
          <w:rFonts w:ascii="Times New Roman" w:hAnsi="Times New Roman" w:cs="Times New Roman"/>
          <w:sz w:val="24"/>
          <w:szCs w:val="24"/>
        </w:rPr>
        <w:t>.</w:t>
      </w:r>
    </w:p>
    <w:p w:rsidR="00B67068" w:rsidRPr="00E65FBD" w:rsidRDefault="00B67068" w:rsidP="007D3DD3">
      <w:pPr>
        <w:pStyle w:val="ConsPlusNormal"/>
        <w:ind w:firstLine="539"/>
        <w:jc w:val="both"/>
        <w:rPr>
          <w:rFonts w:ascii="Times New Roman" w:hAnsi="Times New Roman" w:cs="Times New Roman"/>
          <w:sz w:val="24"/>
          <w:szCs w:val="24"/>
        </w:rPr>
      </w:pPr>
      <w:r w:rsidRPr="00E65FBD">
        <w:rPr>
          <w:rFonts w:ascii="Times New Roman" w:hAnsi="Times New Roman" w:cs="Times New Roman"/>
          <w:sz w:val="24"/>
          <w:szCs w:val="24"/>
        </w:rPr>
        <w:t>Тел.: 8 (83331) 2-16-18.</w:t>
      </w:r>
    </w:p>
    <w:p w:rsidR="00A9569B" w:rsidRPr="00E65FBD" w:rsidRDefault="00A9569B" w:rsidP="007D3DD3">
      <w:pPr>
        <w:pStyle w:val="ConsPlusNormal"/>
        <w:ind w:firstLine="539"/>
        <w:jc w:val="both"/>
        <w:rPr>
          <w:rFonts w:ascii="Times New Roman" w:hAnsi="Times New Roman" w:cs="Times New Roman"/>
          <w:b/>
          <w:sz w:val="24"/>
          <w:szCs w:val="24"/>
        </w:rPr>
      </w:pPr>
    </w:p>
    <w:p w:rsidR="00A9569B" w:rsidRPr="00E65FBD" w:rsidRDefault="00A9569B" w:rsidP="00F36702">
      <w:pPr>
        <w:pStyle w:val="03"/>
        <w:numPr>
          <w:ilvl w:val="2"/>
          <w:numId w:val="14"/>
        </w:numPr>
      </w:pPr>
      <w:bookmarkStart w:id="23" w:name="_Toc520122918"/>
      <w:bookmarkStart w:id="24" w:name="_Toc521853562"/>
      <w:bookmarkStart w:id="25" w:name="_Toc117342982"/>
      <w:r w:rsidRPr="00E65FBD">
        <w:t>Общая площадь лесничества и участковых лесничеств</w:t>
      </w:r>
      <w:bookmarkEnd w:id="23"/>
      <w:bookmarkEnd w:id="24"/>
      <w:bookmarkEnd w:id="25"/>
    </w:p>
    <w:p w:rsidR="00BD18FC" w:rsidRPr="00E65FBD" w:rsidRDefault="00A9569B" w:rsidP="007D3DD3">
      <w:pPr>
        <w:pStyle w:val="ConsPlusNormal"/>
        <w:ind w:firstLine="539"/>
        <w:jc w:val="both"/>
        <w:rPr>
          <w:rFonts w:ascii="Times New Roman" w:hAnsi="Times New Roman" w:cs="Times New Roman"/>
          <w:sz w:val="24"/>
          <w:szCs w:val="24"/>
        </w:rPr>
      </w:pPr>
      <w:r w:rsidRPr="00E65FBD">
        <w:rPr>
          <w:rFonts w:ascii="Times New Roman" w:hAnsi="Times New Roman" w:cs="Times New Roman"/>
          <w:sz w:val="24"/>
          <w:szCs w:val="24"/>
        </w:rPr>
        <w:t>Общая площадь лесничества по состоянию на 01.01.20</w:t>
      </w:r>
      <w:r w:rsidR="00AC4C07">
        <w:rPr>
          <w:rFonts w:ascii="Times New Roman" w:hAnsi="Times New Roman" w:cs="Times New Roman"/>
          <w:sz w:val="24"/>
          <w:szCs w:val="24"/>
        </w:rPr>
        <w:t>24</w:t>
      </w:r>
      <w:r w:rsidR="00153294">
        <w:rPr>
          <w:rFonts w:ascii="Times New Roman" w:hAnsi="Times New Roman" w:cs="Times New Roman"/>
          <w:sz w:val="24"/>
          <w:szCs w:val="24"/>
        </w:rPr>
        <w:t xml:space="preserve"> составляет </w:t>
      </w:r>
      <w:r w:rsidR="00AC4C07">
        <w:rPr>
          <w:rFonts w:ascii="Times New Roman" w:hAnsi="Times New Roman" w:cs="Times New Roman"/>
          <w:sz w:val="24"/>
          <w:szCs w:val="24"/>
        </w:rPr>
        <w:t>430 967</w:t>
      </w:r>
      <w:r w:rsidRPr="00E65FBD">
        <w:rPr>
          <w:rFonts w:ascii="Times New Roman" w:hAnsi="Times New Roman" w:cs="Times New Roman"/>
          <w:sz w:val="24"/>
          <w:szCs w:val="24"/>
        </w:rPr>
        <w:t> га.</w:t>
      </w:r>
    </w:p>
    <w:p w:rsidR="00BD18FC" w:rsidRPr="00E65FBD" w:rsidRDefault="00BD18FC" w:rsidP="007D3DD3">
      <w:pPr>
        <w:pStyle w:val="ConsPlusNormal"/>
        <w:ind w:firstLine="539"/>
        <w:jc w:val="both"/>
        <w:rPr>
          <w:rFonts w:ascii="Times New Roman" w:hAnsi="Times New Roman" w:cs="Times New Roman"/>
          <w:sz w:val="24"/>
          <w:szCs w:val="24"/>
        </w:rPr>
      </w:pPr>
    </w:p>
    <w:p w:rsidR="00BD18FC" w:rsidRPr="00E65FBD" w:rsidRDefault="00BD18FC" w:rsidP="00F36702">
      <w:pPr>
        <w:pStyle w:val="03"/>
        <w:numPr>
          <w:ilvl w:val="2"/>
          <w:numId w:val="14"/>
        </w:numPr>
      </w:pPr>
      <w:bookmarkStart w:id="26" w:name="_Toc520122919"/>
      <w:bookmarkStart w:id="27" w:name="_Toc521853563"/>
      <w:bookmarkStart w:id="28" w:name="_Toc117342983"/>
      <w:r w:rsidRPr="00E65FBD">
        <w:t>Распределение территории лесничества по муниципальным образованиям</w:t>
      </w:r>
      <w:bookmarkEnd w:id="26"/>
      <w:bookmarkEnd w:id="27"/>
      <w:bookmarkEnd w:id="28"/>
    </w:p>
    <w:p w:rsidR="00BD18FC" w:rsidRPr="00E65FBD" w:rsidRDefault="00BD18FC" w:rsidP="009D66EB">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Распределение на участковые лесничества произведено в соответствии с </w:t>
      </w:r>
      <w:r w:rsidR="00F457FE" w:rsidRPr="00E65FBD">
        <w:rPr>
          <w:rFonts w:ascii="Times New Roman" w:hAnsi="Times New Roman" w:cs="Times New Roman"/>
          <w:sz w:val="24"/>
          <w:szCs w:val="24"/>
        </w:rPr>
        <w:t>п</w:t>
      </w:r>
      <w:r w:rsidR="0002408B" w:rsidRPr="00E65FBD">
        <w:rPr>
          <w:rFonts w:ascii="Times New Roman" w:hAnsi="Times New Roman" w:cs="Times New Roman"/>
          <w:sz w:val="24"/>
          <w:szCs w:val="24"/>
        </w:rPr>
        <w:t xml:space="preserve">риказом </w:t>
      </w:r>
      <w:r w:rsidR="00813089" w:rsidRPr="00E65FBD">
        <w:rPr>
          <w:rFonts w:ascii="Times New Roman" w:hAnsi="Times New Roman" w:cs="Times New Roman"/>
          <w:sz w:val="24"/>
          <w:szCs w:val="24"/>
        </w:rPr>
        <w:t xml:space="preserve">Рослесхоза </w:t>
      </w:r>
      <w:r w:rsidR="00086775" w:rsidRPr="00E65FBD">
        <w:rPr>
          <w:rFonts w:ascii="Times New Roman" w:hAnsi="Times New Roman" w:cs="Times New Roman"/>
          <w:sz w:val="24"/>
          <w:szCs w:val="24"/>
        </w:rPr>
        <w:t xml:space="preserve">от 16.10.2008 № 304 </w:t>
      </w:r>
      <w:r w:rsidR="00E015D2" w:rsidRPr="00E65FBD">
        <w:rPr>
          <w:rFonts w:ascii="Times New Roman" w:hAnsi="Times New Roman" w:cs="Times New Roman"/>
          <w:sz w:val="24"/>
          <w:szCs w:val="24"/>
        </w:rPr>
        <w:t>«</w:t>
      </w:r>
      <w:r w:rsidR="00086775" w:rsidRPr="00E65FBD">
        <w:rPr>
          <w:rFonts w:ascii="Times New Roman" w:hAnsi="Times New Roman" w:cs="Times New Roman"/>
          <w:sz w:val="24"/>
          <w:szCs w:val="24"/>
        </w:rPr>
        <w:t>Об определении количества лесничеств на территории Кировской области и установлении их границ</w:t>
      </w:r>
      <w:r w:rsidR="00E015D2" w:rsidRPr="00E65FBD">
        <w:rPr>
          <w:rFonts w:ascii="Times New Roman" w:hAnsi="Times New Roman" w:cs="Times New Roman"/>
          <w:sz w:val="24"/>
          <w:szCs w:val="24"/>
        </w:rPr>
        <w:t>»</w:t>
      </w:r>
      <w:r w:rsidR="00CD05CE" w:rsidRPr="00E65FBD">
        <w:rPr>
          <w:rFonts w:ascii="Times New Roman" w:hAnsi="Times New Roman" w:cs="Times New Roman"/>
          <w:sz w:val="24"/>
          <w:szCs w:val="24"/>
        </w:rPr>
        <w:t>, т</w:t>
      </w:r>
      <w:r w:rsidRPr="00E65FBD">
        <w:rPr>
          <w:rFonts w:ascii="Times New Roman" w:hAnsi="Times New Roman" w:cs="Times New Roman"/>
          <w:sz w:val="24"/>
          <w:szCs w:val="24"/>
        </w:rPr>
        <w:t>аблица 1.</w:t>
      </w:r>
    </w:p>
    <w:p w:rsidR="00CC48F7" w:rsidRPr="00E65FBD" w:rsidRDefault="00CC48F7" w:rsidP="009D66EB">
      <w:pPr>
        <w:pStyle w:val="ConsPlusNormal"/>
        <w:ind w:firstLine="567"/>
        <w:jc w:val="both"/>
        <w:rPr>
          <w:rFonts w:ascii="Times New Roman" w:hAnsi="Times New Roman" w:cs="Times New Roman"/>
          <w:sz w:val="24"/>
          <w:szCs w:val="24"/>
        </w:rPr>
      </w:pPr>
    </w:p>
    <w:p w:rsidR="00A64ED5" w:rsidRPr="00E65FBD" w:rsidRDefault="00A7538F" w:rsidP="007D3DD3">
      <w:pPr>
        <w:pStyle w:val="ConsPlusNormal"/>
        <w:ind w:firstLine="539"/>
        <w:jc w:val="right"/>
        <w:rPr>
          <w:rFonts w:ascii="Times New Roman" w:hAnsi="Times New Roman" w:cs="Times New Roman"/>
          <w:sz w:val="24"/>
          <w:szCs w:val="24"/>
        </w:rPr>
      </w:pPr>
      <w:r w:rsidRPr="00E65FBD">
        <w:rPr>
          <w:rFonts w:ascii="Times New Roman" w:hAnsi="Times New Roman" w:cs="Times New Roman"/>
          <w:sz w:val="24"/>
          <w:szCs w:val="24"/>
        </w:rPr>
        <w:t>Таблица 1</w:t>
      </w:r>
    </w:p>
    <w:p w:rsidR="002A0109" w:rsidRPr="00E65FBD" w:rsidRDefault="002A0109" w:rsidP="007D3DD3">
      <w:pPr>
        <w:pStyle w:val="ConsPlusNormal"/>
        <w:ind w:firstLine="539"/>
        <w:jc w:val="center"/>
        <w:rPr>
          <w:rFonts w:ascii="Times New Roman" w:hAnsi="Times New Roman" w:cs="Times New Roman"/>
          <w:sz w:val="24"/>
          <w:szCs w:val="24"/>
        </w:rPr>
      </w:pPr>
      <w:r w:rsidRPr="00E65FBD">
        <w:rPr>
          <w:rFonts w:ascii="Times New Roman" w:hAnsi="Times New Roman" w:cs="Times New Roman"/>
          <w:sz w:val="24"/>
          <w:szCs w:val="24"/>
        </w:rPr>
        <w:t xml:space="preserve">Структура </w:t>
      </w:r>
      <w:r w:rsidR="009C622D" w:rsidRPr="00E65FBD">
        <w:rPr>
          <w:rFonts w:ascii="Times New Roman" w:hAnsi="Times New Roman" w:cs="Times New Roman"/>
          <w:sz w:val="24"/>
          <w:szCs w:val="24"/>
        </w:rPr>
        <w:t>Афанасьевского лесничества</w:t>
      </w:r>
    </w:p>
    <w:p w:rsidR="00110333" w:rsidRPr="00E65FBD" w:rsidRDefault="00110333" w:rsidP="007D3DD3">
      <w:pPr>
        <w:pStyle w:val="ConsPlusNormal"/>
        <w:ind w:firstLine="539"/>
        <w:jc w:val="center"/>
        <w:rPr>
          <w:rFonts w:ascii="Times New Roman" w:hAnsi="Times New Roman" w:cs="Times New Roman"/>
          <w:sz w:val="24"/>
          <w:szCs w:val="24"/>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746"/>
        <w:gridCol w:w="4395"/>
        <w:gridCol w:w="2409"/>
        <w:gridCol w:w="1879"/>
      </w:tblGrid>
      <w:tr w:rsidR="00EC501D" w:rsidRPr="00E65FBD" w:rsidTr="00F21B2D">
        <w:trPr>
          <w:trHeight w:val="20"/>
          <w:jc w:val="center"/>
        </w:trPr>
        <w:tc>
          <w:tcPr>
            <w:tcW w:w="746" w:type="dxa"/>
            <w:tcBorders>
              <w:top w:val="single" w:sz="4" w:space="0" w:color="auto"/>
              <w:left w:val="single" w:sz="4" w:space="0" w:color="auto"/>
              <w:bottom w:val="single" w:sz="4" w:space="0" w:color="auto"/>
              <w:right w:val="single" w:sz="4" w:space="0" w:color="auto"/>
            </w:tcBorders>
          </w:tcPr>
          <w:p w:rsidR="00B67068" w:rsidRPr="00E65FBD" w:rsidRDefault="00F457FE" w:rsidP="00A83C9C">
            <w:pPr>
              <w:pStyle w:val="afc"/>
            </w:pPr>
            <w:r w:rsidRPr="00E65FBD">
              <w:t>№</w:t>
            </w:r>
            <w:r w:rsidR="00B67068" w:rsidRPr="00E65FBD">
              <w:t xml:space="preserve"> п/п</w:t>
            </w:r>
          </w:p>
        </w:tc>
        <w:tc>
          <w:tcPr>
            <w:tcW w:w="4395" w:type="dxa"/>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Наименование участковых лесничеств</w:t>
            </w:r>
          </w:p>
        </w:tc>
        <w:tc>
          <w:tcPr>
            <w:tcW w:w="2409" w:type="dxa"/>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Административный район</w:t>
            </w:r>
          </w:p>
        </w:tc>
        <w:tc>
          <w:tcPr>
            <w:tcW w:w="1879" w:type="dxa"/>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Общая площадь, га</w:t>
            </w:r>
          </w:p>
        </w:tc>
      </w:tr>
      <w:tr w:rsidR="00EC501D" w:rsidRPr="00E65FBD" w:rsidTr="00F21B2D">
        <w:trPr>
          <w:trHeight w:val="20"/>
          <w:jc w:val="center"/>
        </w:trPr>
        <w:tc>
          <w:tcPr>
            <w:tcW w:w="746" w:type="dxa"/>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1</w:t>
            </w:r>
          </w:p>
        </w:tc>
        <w:tc>
          <w:tcPr>
            <w:tcW w:w="4395" w:type="dxa"/>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Афанасьевское участковое лесничество</w:t>
            </w:r>
          </w:p>
        </w:tc>
        <w:tc>
          <w:tcPr>
            <w:tcW w:w="2409" w:type="dxa"/>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Афанасьевский</w:t>
            </w:r>
          </w:p>
        </w:tc>
        <w:tc>
          <w:tcPr>
            <w:tcW w:w="1879" w:type="dxa"/>
            <w:tcBorders>
              <w:top w:val="single" w:sz="4" w:space="0" w:color="auto"/>
              <w:left w:val="single" w:sz="4" w:space="0" w:color="auto"/>
              <w:bottom w:val="single" w:sz="4" w:space="0" w:color="auto"/>
              <w:right w:val="single" w:sz="4" w:space="0" w:color="auto"/>
            </w:tcBorders>
            <w:shd w:val="clear" w:color="auto" w:fill="auto"/>
          </w:tcPr>
          <w:p w:rsidR="00B67068" w:rsidRPr="00E65FBD" w:rsidRDefault="00B67068" w:rsidP="00A83C9C">
            <w:pPr>
              <w:pStyle w:val="afc"/>
            </w:pPr>
            <w:r w:rsidRPr="00E65FBD">
              <w:t>75492</w:t>
            </w:r>
          </w:p>
        </w:tc>
      </w:tr>
      <w:tr w:rsidR="00EC501D" w:rsidRPr="00E65FBD" w:rsidTr="00F21B2D">
        <w:trPr>
          <w:trHeight w:val="20"/>
          <w:jc w:val="center"/>
        </w:trPr>
        <w:tc>
          <w:tcPr>
            <w:tcW w:w="746" w:type="dxa"/>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2</w:t>
            </w:r>
          </w:p>
        </w:tc>
        <w:tc>
          <w:tcPr>
            <w:tcW w:w="4395" w:type="dxa"/>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Бисеровское участковое лесничество</w:t>
            </w:r>
          </w:p>
        </w:tc>
        <w:tc>
          <w:tcPr>
            <w:tcW w:w="2409" w:type="dxa"/>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Афанасьевский</w:t>
            </w:r>
          </w:p>
        </w:tc>
        <w:tc>
          <w:tcPr>
            <w:tcW w:w="1879" w:type="dxa"/>
            <w:tcBorders>
              <w:top w:val="single" w:sz="4" w:space="0" w:color="auto"/>
              <w:left w:val="single" w:sz="4" w:space="0" w:color="auto"/>
              <w:bottom w:val="single" w:sz="4" w:space="0" w:color="auto"/>
              <w:right w:val="single" w:sz="4" w:space="0" w:color="auto"/>
            </w:tcBorders>
            <w:shd w:val="clear" w:color="auto" w:fill="auto"/>
          </w:tcPr>
          <w:p w:rsidR="00B67068" w:rsidRPr="00E65FBD" w:rsidRDefault="00B67068" w:rsidP="00B21A46">
            <w:pPr>
              <w:pStyle w:val="afc"/>
            </w:pPr>
            <w:r w:rsidRPr="00E65FBD">
              <w:t>67</w:t>
            </w:r>
            <w:r w:rsidR="00AC4C07">
              <w:t>330</w:t>
            </w:r>
          </w:p>
        </w:tc>
      </w:tr>
      <w:tr w:rsidR="00EC501D" w:rsidRPr="00E65FBD" w:rsidTr="00F21B2D">
        <w:trPr>
          <w:trHeight w:val="20"/>
          <w:jc w:val="center"/>
        </w:trPr>
        <w:tc>
          <w:tcPr>
            <w:tcW w:w="746" w:type="dxa"/>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3</w:t>
            </w:r>
          </w:p>
        </w:tc>
        <w:tc>
          <w:tcPr>
            <w:tcW w:w="4395" w:type="dxa"/>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Борское участковое лесничество</w:t>
            </w:r>
          </w:p>
        </w:tc>
        <w:tc>
          <w:tcPr>
            <w:tcW w:w="2409" w:type="dxa"/>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Афанасьевский</w:t>
            </w:r>
          </w:p>
        </w:tc>
        <w:tc>
          <w:tcPr>
            <w:tcW w:w="1879" w:type="dxa"/>
            <w:tcBorders>
              <w:top w:val="single" w:sz="4" w:space="0" w:color="auto"/>
              <w:left w:val="single" w:sz="4" w:space="0" w:color="auto"/>
              <w:bottom w:val="single" w:sz="4" w:space="0" w:color="auto"/>
              <w:right w:val="single" w:sz="4" w:space="0" w:color="auto"/>
            </w:tcBorders>
            <w:shd w:val="clear" w:color="auto" w:fill="auto"/>
          </w:tcPr>
          <w:p w:rsidR="00B67068" w:rsidRPr="00E65FBD" w:rsidRDefault="00B21A46" w:rsidP="00A83C9C">
            <w:pPr>
              <w:pStyle w:val="afc"/>
            </w:pPr>
            <w:r>
              <w:t>81085</w:t>
            </w:r>
          </w:p>
        </w:tc>
      </w:tr>
      <w:tr w:rsidR="00EC501D" w:rsidRPr="00E65FBD" w:rsidTr="00F21B2D">
        <w:trPr>
          <w:trHeight w:val="20"/>
          <w:jc w:val="center"/>
        </w:trPr>
        <w:tc>
          <w:tcPr>
            <w:tcW w:w="746" w:type="dxa"/>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4</w:t>
            </w:r>
          </w:p>
        </w:tc>
        <w:tc>
          <w:tcPr>
            <w:tcW w:w="4395" w:type="dxa"/>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Гординское участковое лесничество</w:t>
            </w:r>
          </w:p>
        </w:tc>
        <w:tc>
          <w:tcPr>
            <w:tcW w:w="2409" w:type="dxa"/>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Афанасьевский</w:t>
            </w:r>
          </w:p>
        </w:tc>
        <w:tc>
          <w:tcPr>
            <w:tcW w:w="1879" w:type="dxa"/>
            <w:tcBorders>
              <w:top w:val="single" w:sz="4" w:space="0" w:color="auto"/>
              <w:left w:val="single" w:sz="4" w:space="0" w:color="auto"/>
              <w:bottom w:val="single" w:sz="4" w:space="0" w:color="auto"/>
              <w:right w:val="single" w:sz="4" w:space="0" w:color="auto"/>
            </w:tcBorders>
            <w:shd w:val="clear" w:color="auto" w:fill="auto"/>
          </w:tcPr>
          <w:p w:rsidR="00B67068" w:rsidRPr="00E65FBD" w:rsidRDefault="00AC4C07" w:rsidP="00A83C9C">
            <w:pPr>
              <w:pStyle w:val="afc"/>
            </w:pPr>
            <w:r>
              <w:t>65100</w:t>
            </w:r>
          </w:p>
        </w:tc>
      </w:tr>
      <w:tr w:rsidR="00EC501D" w:rsidRPr="00E65FBD" w:rsidTr="00F21B2D">
        <w:trPr>
          <w:trHeight w:val="20"/>
          <w:jc w:val="center"/>
        </w:trPr>
        <w:tc>
          <w:tcPr>
            <w:tcW w:w="746" w:type="dxa"/>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5</w:t>
            </w:r>
          </w:p>
        </w:tc>
        <w:tc>
          <w:tcPr>
            <w:tcW w:w="4395" w:type="dxa"/>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Колычевское участковое лесничество</w:t>
            </w:r>
          </w:p>
        </w:tc>
        <w:tc>
          <w:tcPr>
            <w:tcW w:w="2409" w:type="dxa"/>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Афанасьевский</w:t>
            </w:r>
          </w:p>
        </w:tc>
        <w:tc>
          <w:tcPr>
            <w:tcW w:w="1879" w:type="dxa"/>
            <w:tcBorders>
              <w:top w:val="single" w:sz="4" w:space="0" w:color="auto"/>
              <w:left w:val="single" w:sz="4" w:space="0" w:color="auto"/>
              <w:bottom w:val="single" w:sz="4" w:space="0" w:color="auto"/>
              <w:right w:val="single" w:sz="4" w:space="0" w:color="auto"/>
            </w:tcBorders>
            <w:shd w:val="clear" w:color="auto" w:fill="auto"/>
          </w:tcPr>
          <w:p w:rsidR="00B67068" w:rsidRPr="00E65FBD" w:rsidRDefault="00B21A46" w:rsidP="00A83C9C">
            <w:pPr>
              <w:pStyle w:val="afc"/>
            </w:pPr>
            <w:r>
              <w:t>27545</w:t>
            </w:r>
          </w:p>
        </w:tc>
      </w:tr>
      <w:tr w:rsidR="00EC501D" w:rsidRPr="00E65FBD" w:rsidTr="00F21B2D">
        <w:trPr>
          <w:trHeight w:val="20"/>
          <w:jc w:val="center"/>
        </w:trPr>
        <w:tc>
          <w:tcPr>
            <w:tcW w:w="746" w:type="dxa"/>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6</w:t>
            </w:r>
          </w:p>
        </w:tc>
        <w:tc>
          <w:tcPr>
            <w:tcW w:w="4395" w:type="dxa"/>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Лыткинское участковое лесничество</w:t>
            </w:r>
          </w:p>
        </w:tc>
        <w:tc>
          <w:tcPr>
            <w:tcW w:w="2409" w:type="dxa"/>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Афанасьевский</w:t>
            </w:r>
          </w:p>
        </w:tc>
        <w:tc>
          <w:tcPr>
            <w:tcW w:w="1879" w:type="dxa"/>
            <w:tcBorders>
              <w:top w:val="single" w:sz="4" w:space="0" w:color="auto"/>
              <w:left w:val="single" w:sz="4" w:space="0" w:color="auto"/>
              <w:bottom w:val="single" w:sz="4" w:space="0" w:color="auto"/>
              <w:right w:val="single" w:sz="4" w:space="0" w:color="auto"/>
            </w:tcBorders>
            <w:shd w:val="clear" w:color="auto" w:fill="auto"/>
          </w:tcPr>
          <w:p w:rsidR="00B67068" w:rsidRPr="00E65FBD" w:rsidRDefault="00B67068" w:rsidP="00A83C9C">
            <w:pPr>
              <w:pStyle w:val="afc"/>
            </w:pPr>
            <w:r w:rsidRPr="00E65FBD">
              <w:t>37744</w:t>
            </w:r>
          </w:p>
        </w:tc>
      </w:tr>
      <w:tr w:rsidR="00EC501D" w:rsidRPr="00E65FBD" w:rsidTr="00F21B2D">
        <w:trPr>
          <w:trHeight w:val="20"/>
          <w:jc w:val="center"/>
        </w:trPr>
        <w:tc>
          <w:tcPr>
            <w:tcW w:w="746" w:type="dxa"/>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7</w:t>
            </w:r>
          </w:p>
        </w:tc>
        <w:tc>
          <w:tcPr>
            <w:tcW w:w="4395" w:type="dxa"/>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Афанасьевское сельское участковое лесничество</w:t>
            </w:r>
          </w:p>
        </w:tc>
        <w:tc>
          <w:tcPr>
            <w:tcW w:w="2409" w:type="dxa"/>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Афанасьевский</w:t>
            </w:r>
          </w:p>
        </w:tc>
        <w:tc>
          <w:tcPr>
            <w:tcW w:w="1879" w:type="dxa"/>
            <w:tcBorders>
              <w:top w:val="single" w:sz="4" w:space="0" w:color="auto"/>
              <w:left w:val="single" w:sz="4" w:space="0" w:color="auto"/>
              <w:bottom w:val="single" w:sz="4" w:space="0" w:color="auto"/>
              <w:right w:val="single" w:sz="4" w:space="0" w:color="auto"/>
            </w:tcBorders>
            <w:shd w:val="clear" w:color="auto" w:fill="auto"/>
          </w:tcPr>
          <w:p w:rsidR="00B67068" w:rsidRPr="00E65FBD" w:rsidRDefault="00B67068" w:rsidP="00153294">
            <w:pPr>
              <w:pStyle w:val="afc"/>
            </w:pPr>
            <w:r w:rsidRPr="00E65FBD">
              <w:t>3761</w:t>
            </w:r>
            <w:r w:rsidR="00AC4C07">
              <w:t>6</w:t>
            </w:r>
          </w:p>
        </w:tc>
      </w:tr>
      <w:tr w:rsidR="00EC501D" w:rsidRPr="00E65FBD" w:rsidTr="00F21B2D">
        <w:trPr>
          <w:trHeight w:val="20"/>
          <w:jc w:val="center"/>
        </w:trPr>
        <w:tc>
          <w:tcPr>
            <w:tcW w:w="746" w:type="dxa"/>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8</w:t>
            </w:r>
          </w:p>
        </w:tc>
        <w:tc>
          <w:tcPr>
            <w:tcW w:w="4395" w:type="dxa"/>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Пашинское сельское участковое лесничество</w:t>
            </w:r>
          </w:p>
        </w:tc>
        <w:tc>
          <w:tcPr>
            <w:tcW w:w="2409" w:type="dxa"/>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Афанасьевский</w:t>
            </w:r>
          </w:p>
        </w:tc>
        <w:tc>
          <w:tcPr>
            <w:tcW w:w="1879" w:type="dxa"/>
            <w:tcBorders>
              <w:top w:val="single" w:sz="4" w:space="0" w:color="auto"/>
              <w:left w:val="single" w:sz="4" w:space="0" w:color="auto"/>
              <w:bottom w:val="single" w:sz="4" w:space="0" w:color="auto"/>
              <w:right w:val="single" w:sz="4" w:space="0" w:color="auto"/>
            </w:tcBorders>
            <w:shd w:val="clear" w:color="auto" w:fill="auto"/>
          </w:tcPr>
          <w:p w:rsidR="00B67068" w:rsidRPr="00E65FBD" w:rsidRDefault="00B67068" w:rsidP="00A83C9C">
            <w:pPr>
              <w:pStyle w:val="afc"/>
            </w:pPr>
            <w:r w:rsidRPr="00E65FBD">
              <w:t>39055</w:t>
            </w:r>
          </w:p>
        </w:tc>
      </w:tr>
      <w:tr w:rsidR="00B67068" w:rsidRPr="00E65FBD" w:rsidTr="00F21B2D">
        <w:trPr>
          <w:trHeight w:val="20"/>
          <w:jc w:val="center"/>
        </w:trPr>
        <w:tc>
          <w:tcPr>
            <w:tcW w:w="7550" w:type="dxa"/>
            <w:gridSpan w:val="3"/>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Всего по лесничеству:</w:t>
            </w:r>
          </w:p>
        </w:tc>
        <w:tc>
          <w:tcPr>
            <w:tcW w:w="1879" w:type="dxa"/>
            <w:tcBorders>
              <w:top w:val="single" w:sz="4" w:space="0" w:color="auto"/>
              <w:left w:val="single" w:sz="4" w:space="0" w:color="auto"/>
              <w:bottom w:val="single" w:sz="4" w:space="0" w:color="auto"/>
              <w:right w:val="single" w:sz="4" w:space="0" w:color="auto"/>
            </w:tcBorders>
            <w:shd w:val="clear" w:color="auto" w:fill="auto"/>
          </w:tcPr>
          <w:p w:rsidR="00B67068" w:rsidRPr="00E65FBD" w:rsidRDefault="00AC4C07" w:rsidP="00B21A46">
            <w:pPr>
              <w:pStyle w:val="afc"/>
            </w:pPr>
            <w:r>
              <w:t>430 967</w:t>
            </w:r>
          </w:p>
        </w:tc>
      </w:tr>
    </w:tbl>
    <w:p w:rsidR="00B67068" w:rsidRPr="00E65FBD" w:rsidRDefault="00B67068" w:rsidP="007D3DD3">
      <w:pPr>
        <w:pStyle w:val="ConsPlusNormal"/>
        <w:ind w:firstLine="540"/>
        <w:jc w:val="both"/>
        <w:rPr>
          <w:rFonts w:ascii="Times New Roman" w:hAnsi="Times New Roman" w:cs="Times New Roman"/>
          <w:sz w:val="24"/>
          <w:szCs w:val="24"/>
        </w:rPr>
      </w:pPr>
    </w:p>
    <w:p w:rsidR="00CF464E" w:rsidRPr="00E65FBD" w:rsidRDefault="006479C8" w:rsidP="00F36702">
      <w:pPr>
        <w:pStyle w:val="03"/>
      </w:pPr>
      <w:bookmarkStart w:id="29" w:name="_Toc520122920"/>
      <w:bookmarkStart w:id="30" w:name="_Toc521853564"/>
      <w:bookmarkStart w:id="31" w:name="_Toc117342984"/>
      <w:r>
        <w:t>1.</w:t>
      </w:r>
      <w:r w:rsidR="00D1534F">
        <w:t xml:space="preserve">1.4. </w:t>
      </w:r>
      <w:r w:rsidR="00CF464E" w:rsidRPr="00E65FBD">
        <w:t>Карт</w:t>
      </w:r>
      <w:r w:rsidR="00A7538F" w:rsidRPr="00E65FBD">
        <w:t>а-</w:t>
      </w:r>
      <w:r w:rsidR="00CF464E" w:rsidRPr="00E65FBD">
        <w:t>схема Кировской области с выделением территории лесничества</w:t>
      </w:r>
      <w:bookmarkEnd w:id="29"/>
      <w:bookmarkEnd w:id="30"/>
      <w:bookmarkEnd w:id="31"/>
    </w:p>
    <w:p w:rsidR="00B00FB8" w:rsidRPr="00E65FBD" w:rsidRDefault="00CF464E" w:rsidP="007D3DD3">
      <w:pPr>
        <w:pStyle w:val="ConsPlusNormal"/>
        <w:ind w:firstLine="539"/>
        <w:jc w:val="both"/>
        <w:rPr>
          <w:rFonts w:ascii="Times New Roman" w:hAnsi="Times New Roman" w:cs="Times New Roman"/>
          <w:sz w:val="24"/>
          <w:szCs w:val="24"/>
        </w:rPr>
      </w:pPr>
      <w:r w:rsidRPr="00E65FBD">
        <w:rPr>
          <w:rFonts w:ascii="Times New Roman" w:hAnsi="Times New Roman" w:cs="Times New Roman"/>
          <w:sz w:val="24"/>
          <w:szCs w:val="24"/>
        </w:rPr>
        <w:t>Карта-схем</w:t>
      </w:r>
      <w:r w:rsidR="006E45AC" w:rsidRPr="00E65FBD">
        <w:rPr>
          <w:rFonts w:ascii="Times New Roman" w:hAnsi="Times New Roman" w:cs="Times New Roman"/>
          <w:sz w:val="24"/>
          <w:szCs w:val="24"/>
        </w:rPr>
        <w:t>а Кировской области в формате А3</w:t>
      </w:r>
      <w:r w:rsidRPr="00E65FBD">
        <w:rPr>
          <w:rFonts w:ascii="Times New Roman" w:hAnsi="Times New Roman" w:cs="Times New Roman"/>
          <w:sz w:val="24"/>
          <w:szCs w:val="24"/>
        </w:rPr>
        <w:t xml:space="preserve"> с выделением территории </w:t>
      </w:r>
      <w:r w:rsidR="005D27FA" w:rsidRPr="00E65FBD">
        <w:rPr>
          <w:rFonts w:ascii="Times New Roman" w:hAnsi="Times New Roman" w:cs="Times New Roman"/>
          <w:sz w:val="24"/>
          <w:szCs w:val="24"/>
        </w:rPr>
        <w:t xml:space="preserve">расположения Афанасьевского </w:t>
      </w:r>
      <w:r w:rsidRPr="00E65FBD">
        <w:rPr>
          <w:rFonts w:ascii="Times New Roman" w:hAnsi="Times New Roman" w:cs="Times New Roman"/>
          <w:sz w:val="24"/>
          <w:szCs w:val="24"/>
        </w:rPr>
        <w:t>леснич</w:t>
      </w:r>
      <w:r w:rsidR="00A806F4" w:rsidRPr="00E65FBD">
        <w:rPr>
          <w:rFonts w:ascii="Times New Roman" w:hAnsi="Times New Roman" w:cs="Times New Roman"/>
          <w:sz w:val="24"/>
          <w:szCs w:val="24"/>
        </w:rPr>
        <w:t>ества представлена на рисунк</w:t>
      </w:r>
      <w:r w:rsidR="00F854EF" w:rsidRPr="00E65FBD">
        <w:rPr>
          <w:rFonts w:ascii="Times New Roman" w:hAnsi="Times New Roman" w:cs="Times New Roman"/>
          <w:sz w:val="24"/>
          <w:szCs w:val="24"/>
        </w:rPr>
        <w:t>ах</w:t>
      </w:r>
      <w:r w:rsidR="00A806F4" w:rsidRPr="00E65FBD">
        <w:rPr>
          <w:rFonts w:ascii="Times New Roman" w:hAnsi="Times New Roman" w:cs="Times New Roman"/>
          <w:sz w:val="24"/>
          <w:szCs w:val="24"/>
        </w:rPr>
        <w:t xml:space="preserve"> 1</w:t>
      </w:r>
      <w:r w:rsidR="00F854EF" w:rsidRPr="00E65FBD">
        <w:rPr>
          <w:rFonts w:ascii="Times New Roman" w:hAnsi="Times New Roman" w:cs="Times New Roman"/>
          <w:sz w:val="24"/>
          <w:szCs w:val="24"/>
        </w:rPr>
        <w:t xml:space="preserve"> и 2</w:t>
      </w:r>
      <w:r w:rsidR="00A806F4" w:rsidRPr="00E65FBD">
        <w:rPr>
          <w:rFonts w:ascii="Times New Roman" w:hAnsi="Times New Roman" w:cs="Times New Roman"/>
          <w:sz w:val="24"/>
          <w:szCs w:val="24"/>
        </w:rPr>
        <w:t>.</w:t>
      </w:r>
    </w:p>
    <w:p w:rsidR="00D46699" w:rsidRPr="00E65FBD" w:rsidRDefault="00D46699" w:rsidP="007D3DD3">
      <w:pPr>
        <w:pStyle w:val="ConsPlusNormal"/>
        <w:ind w:firstLine="539"/>
        <w:jc w:val="both"/>
        <w:rPr>
          <w:rFonts w:ascii="Times New Roman" w:hAnsi="Times New Roman" w:cs="Times New Roman"/>
          <w:sz w:val="24"/>
          <w:szCs w:val="24"/>
        </w:rPr>
      </w:pPr>
    </w:p>
    <w:p w:rsidR="00D46699" w:rsidRPr="00E65FBD" w:rsidRDefault="00D46699" w:rsidP="007D3DD3">
      <w:pPr>
        <w:pStyle w:val="ConsPlusNormal"/>
        <w:ind w:firstLine="539"/>
        <w:jc w:val="both"/>
        <w:rPr>
          <w:rFonts w:ascii="Times New Roman" w:hAnsi="Times New Roman" w:cs="Times New Roman"/>
          <w:sz w:val="24"/>
          <w:szCs w:val="24"/>
        </w:rPr>
        <w:sectPr w:rsidR="00D46699" w:rsidRPr="00E65FBD" w:rsidSect="00F43ECA">
          <w:headerReference w:type="default" r:id="rId11"/>
          <w:type w:val="nextColumn"/>
          <w:pgSz w:w="11906" w:h="16838" w:code="9"/>
          <w:pgMar w:top="567" w:right="567" w:bottom="567" w:left="1134" w:header="397" w:footer="397" w:gutter="0"/>
          <w:cols w:space="720"/>
          <w:noEndnote/>
          <w:docGrid w:linePitch="299"/>
        </w:sectPr>
      </w:pPr>
    </w:p>
    <w:p w:rsidR="00A806F4" w:rsidRPr="00E65FBD" w:rsidRDefault="00A806F4" w:rsidP="007D3DD3">
      <w:pPr>
        <w:pStyle w:val="ConsPlusNormal"/>
        <w:ind w:firstLine="539"/>
        <w:jc w:val="both"/>
        <w:rPr>
          <w:rFonts w:ascii="Times New Roman" w:hAnsi="Times New Roman" w:cs="Times New Roman"/>
          <w:sz w:val="24"/>
          <w:szCs w:val="24"/>
        </w:rPr>
      </w:pPr>
    </w:p>
    <w:p w:rsidR="00B00FB8" w:rsidRPr="00E65FBD" w:rsidRDefault="00CD5772" w:rsidP="00B00FB8">
      <w:pPr>
        <w:pStyle w:val="ConsPlusNormal"/>
        <w:jc w:val="both"/>
        <w:rPr>
          <w:rFonts w:ascii="Times New Roman" w:hAnsi="Times New Roman" w:cs="Times New Roman"/>
          <w:sz w:val="24"/>
          <w:szCs w:val="24"/>
        </w:rPr>
      </w:pPr>
      <w:r w:rsidRPr="00E65FBD">
        <w:rPr>
          <w:rFonts w:ascii="Times New Roman" w:hAnsi="Times New Roman" w:cs="Times New Roman"/>
          <w:noProof/>
          <w:sz w:val="24"/>
          <w:szCs w:val="24"/>
        </w:rPr>
        <w:drawing>
          <wp:inline distT="0" distB="0" distL="0" distR="0">
            <wp:extent cx="9277350" cy="12944475"/>
            <wp:effectExtent l="0" t="0" r="0" b="9525"/>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9277350" cy="12944475"/>
                    </a:xfrm>
                    <a:prstGeom prst="rect">
                      <a:avLst/>
                    </a:prstGeom>
                    <a:noFill/>
                    <a:ln>
                      <a:noFill/>
                    </a:ln>
                  </pic:spPr>
                </pic:pic>
              </a:graphicData>
            </a:graphic>
          </wp:inline>
        </w:drawing>
      </w:r>
    </w:p>
    <w:p w:rsidR="00B00FB8" w:rsidRPr="00E65FBD" w:rsidRDefault="00A7538F" w:rsidP="00CD3D0D">
      <w:pPr>
        <w:pStyle w:val="ConsPlusNormal"/>
        <w:ind w:left="284"/>
        <w:outlineLvl w:val="2"/>
        <w:rPr>
          <w:rFonts w:ascii="Times New Roman" w:hAnsi="Times New Roman" w:cs="Times New Roman"/>
          <w:sz w:val="24"/>
          <w:szCs w:val="24"/>
        </w:rPr>
      </w:pPr>
      <w:bookmarkStart w:id="32" w:name="_Toc519865847"/>
      <w:bookmarkStart w:id="33" w:name="_Toc519865967"/>
      <w:bookmarkStart w:id="34" w:name="_Toc519866251"/>
      <w:bookmarkStart w:id="35" w:name="_Toc520122921"/>
      <w:r w:rsidRPr="00E65FBD">
        <w:rPr>
          <w:rFonts w:ascii="Times New Roman" w:hAnsi="Times New Roman" w:cs="Times New Roman"/>
          <w:sz w:val="24"/>
          <w:szCs w:val="24"/>
        </w:rPr>
        <w:t>Рисунок 1. Карта-схема Кировской области с выделением территории Афанасьевского лесничества</w:t>
      </w:r>
      <w:bookmarkEnd w:id="32"/>
      <w:bookmarkEnd w:id="33"/>
      <w:bookmarkEnd w:id="34"/>
      <w:bookmarkEnd w:id="35"/>
    </w:p>
    <w:p w:rsidR="00B21F07" w:rsidRPr="00E65FBD" w:rsidRDefault="00B21F07" w:rsidP="007D3DD3">
      <w:pPr>
        <w:pStyle w:val="ConsPlusNormal"/>
        <w:outlineLvl w:val="2"/>
        <w:rPr>
          <w:rFonts w:ascii="Times New Roman" w:hAnsi="Times New Roman" w:cs="Times New Roman"/>
          <w:sz w:val="24"/>
          <w:szCs w:val="24"/>
        </w:rPr>
      </w:pPr>
    </w:p>
    <w:p w:rsidR="00B21F07" w:rsidRPr="00E65FBD" w:rsidRDefault="00B21F07">
      <w:pPr>
        <w:spacing w:after="0" w:line="240" w:lineRule="auto"/>
        <w:rPr>
          <w:rFonts w:ascii="Times New Roman" w:hAnsi="Times New Roman"/>
          <w:sz w:val="24"/>
          <w:szCs w:val="24"/>
        </w:rPr>
      </w:pPr>
      <w:r w:rsidRPr="00E65FBD">
        <w:rPr>
          <w:rFonts w:ascii="Times New Roman" w:hAnsi="Times New Roman"/>
          <w:sz w:val="24"/>
          <w:szCs w:val="24"/>
        </w:rPr>
        <w:br w:type="page"/>
      </w:r>
    </w:p>
    <w:p w:rsidR="006E433B" w:rsidRPr="00E65FBD" w:rsidRDefault="006E433B" w:rsidP="007D3DD3">
      <w:pPr>
        <w:pStyle w:val="ConsPlusNormal"/>
        <w:outlineLvl w:val="2"/>
        <w:rPr>
          <w:rFonts w:ascii="Times New Roman" w:hAnsi="Times New Roman" w:cs="Times New Roman"/>
          <w:sz w:val="24"/>
          <w:szCs w:val="24"/>
        </w:rPr>
      </w:pPr>
    </w:p>
    <w:p w:rsidR="006E433B" w:rsidRPr="00E65FBD" w:rsidRDefault="00F854EF" w:rsidP="00F854EF">
      <w:pPr>
        <w:pStyle w:val="ConsPlusNormal"/>
        <w:jc w:val="center"/>
        <w:outlineLvl w:val="2"/>
        <w:rPr>
          <w:rFonts w:ascii="Times New Roman" w:hAnsi="Times New Roman" w:cs="Times New Roman"/>
          <w:sz w:val="24"/>
          <w:szCs w:val="24"/>
        </w:rPr>
        <w:sectPr w:rsidR="006E433B" w:rsidRPr="00E65FBD" w:rsidSect="00A31890">
          <w:pgSz w:w="16839" w:h="23814" w:code="8"/>
          <w:pgMar w:top="567" w:right="567" w:bottom="567" w:left="1134" w:header="397" w:footer="397" w:gutter="0"/>
          <w:cols w:space="720"/>
          <w:noEndnote/>
          <w:docGrid w:linePitch="299"/>
        </w:sectPr>
      </w:pPr>
      <w:r w:rsidRPr="00E65FBD">
        <w:rPr>
          <w:rFonts w:ascii="Times New Roman" w:hAnsi="Times New Roman" w:cs="Times New Roman"/>
          <w:sz w:val="24"/>
          <w:szCs w:val="24"/>
        </w:rPr>
        <w:br w:type="page"/>
      </w:r>
      <w:r w:rsidR="001C6CB5">
        <w:rPr>
          <w:rFonts w:ascii="Times New Roman" w:hAnsi="Times New Roman" w:cs="Times New Roman"/>
          <w:noProof/>
          <w:sz w:val="24"/>
          <w:szCs w:val="24"/>
        </w:rPr>
        <w:pict>
          <v:group id="Group 89" o:spid="_x0000_s1026" style="position:absolute;left:0;text-align:left;margin-left:.3pt;margin-top:.25pt;width:772.5pt;height:1100.5pt;z-index:251657728" coordorigin="1140,835" coordsize="15450,22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 o:spid="_x0000_s1027" type="#_x0000_t75" alt="к-схема по участковым лесничествам_PAGE1" style="position:absolute;left:1140;top:835;width:15450;height:218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17QPCAAAA2gAAAA8AAABkcnMvZG93bnJldi54bWxEj92KwjAUhO8XfIdwhL1bU72QbjWK+AMu&#10;4sW2PsChObbF5qQkUbv79EYQvBxm5htmvuxNK27kfGNZwXiUgCAurW64UnAqdl8pCB+QNbaWScEf&#10;eVguBh9zzLS98y/d8lCJCGGfoYI6hC6T0pc1GfQj2xFH72ydwRClq6R2eI9w08pJkkylwYbjQo0d&#10;rWsqL/nVKMiP2+rwnaY//v+8ok3PhcupUOpz2K9mIAL14R1+tfdawRSeV+IN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n9e0DwgAAANoAAAAPAAAAAAAAAAAAAAAAAJ8C&#10;AABkcnMvZG93bnJldi54bWxQSwUGAAAAAAQABAD3AAAAjgMAAAAA&#10;">
              <v:imagedata r:id="rId13" o:title="к-схема по участковым лесничествам_PAGE1"/>
            </v:shape>
            <v:shapetype id="_x0000_t202" coordsize="21600,21600" o:spt="202" path="m,l,21600r21600,l21600,xe">
              <v:stroke joinstyle="miter"/>
              <v:path gradientshapeok="t" o:connecttype="rect"/>
            </v:shapetype>
            <v:shape id="Text Box 51" o:spid="_x0000_s1028" type="#_x0000_t202" style="position:absolute;left:2270;top:22315;width:12595;height:5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uQOsMMA&#10;AADaAAAADwAAAGRycy9kb3ducmV2LnhtbESPQWvCQBSE7wX/w/KE3nTXUtsas5GiCJ4sTVvB2yP7&#10;TILZtyG7mvTfdwWhx2FmvmHS1WAbcaXO1441zKYKBHHhTM2lhu+v7eQNhA/IBhvHpOGXPKyy0UOK&#10;iXE9f9I1D6WIEPYJaqhCaBMpfVGRRT91LXH0Tq6zGKLsSmk67CPcNvJJqRdpsea4UGFL64qKc36x&#10;Gn72p+PhWX2UGztvezcoyXYhtX4cD+9LEIGG8B++t3dGwyvcrs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uQOsMMAAADaAAAADwAAAAAAAAAAAAAAAACYAgAAZHJzL2Rv&#10;d25yZXYueG1sUEsFBgAAAAAEAAQA9QAAAIgDAAAAAA==&#10;" filled="f" stroked="f">
              <v:textbox>
                <w:txbxContent>
                  <w:p w:rsidR="00BE1FAA" w:rsidRDefault="00BE1FAA">
                    <w:r w:rsidRPr="00E35BA8">
                      <w:rPr>
                        <w:rFonts w:ascii="Times New Roman" w:hAnsi="Times New Roman"/>
                        <w:sz w:val="24"/>
                        <w:szCs w:val="24"/>
                      </w:rPr>
                      <w:t>Рисунок </w:t>
                    </w:r>
                    <w:bookmarkStart w:id="36" w:name="Fgr_ТерриторияЛесничества2"/>
                    <w:r w:rsidRPr="00E35BA8">
                      <w:rPr>
                        <w:rFonts w:ascii="Times New Roman" w:hAnsi="Times New Roman"/>
                        <w:noProof/>
                        <w:sz w:val="24"/>
                        <w:szCs w:val="24"/>
                      </w:rPr>
                      <w:t>2</w:t>
                    </w:r>
                    <w:bookmarkEnd w:id="36"/>
                    <w:r w:rsidRPr="00E35BA8">
                      <w:rPr>
                        <w:rFonts w:ascii="Times New Roman" w:hAnsi="Times New Roman"/>
                        <w:sz w:val="24"/>
                        <w:szCs w:val="24"/>
                      </w:rPr>
                      <w:t xml:space="preserve">. Карта-схема Кировской области с выделением территории </w:t>
                    </w:r>
                    <w:r>
                      <w:rPr>
                        <w:rFonts w:ascii="Times New Roman" w:hAnsi="Times New Roman"/>
                        <w:sz w:val="24"/>
                        <w:szCs w:val="24"/>
                      </w:rPr>
                      <w:t>Афанасьевского</w:t>
                    </w:r>
                    <w:r w:rsidRPr="00E35BA8">
                      <w:rPr>
                        <w:rFonts w:ascii="Times New Roman" w:hAnsi="Times New Roman"/>
                        <w:sz w:val="24"/>
                        <w:szCs w:val="24"/>
                      </w:rPr>
                      <w:t xml:space="preserve"> лесничества (продолжение)</w:t>
                    </w:r>
                  </w:p>
                </w:txbxContent>
              </v:textbox>
            </v:shape>
          </v:group>
        </w:pict>
      </w:r>
    </w:p>
    <w:p w:rsidR="00CF464E" w:rsidRDefault="00CF464E" w:rsidP="00F36702">
      <w:pPr>
        <w:pStyle w:val="03"/>
        <w:numPr>
          <w:ilvl w:val="2"/>
          <w:numId w:val="29"/>
        </w:numPr>
      </w:pPr>
      <w:bookmarkStart w:id="37" w:name="_Toc520122922"/>
      <w:bookmarkStart w:id="38" w:name="_Toc521853565"/>
      <w:bookmarkStart w:id="39" w:name="_Toc117342985"/>
      <w:r w:rsidRPr="00E65FBD">
        <w:lastRenderedPageBreak/>
        <w:t>Распределение лесов лесничества по лесорастительным зонам, лесным районам и зонам лесозащитного и лесосеменного районирования</w:t>
      </w:r>
      <w:bookmarkEnd w:id="37"/>
      <w:bookmarkEnd w:id="38"/>
      <w:bookmarkEnd w:id="39"/>
    </w:p>
    <w:p w:rsidR="006479C8" w:rsidRPr="00E65FBD" w:rsidRDefault="006479C8" w:rsidP="00F36702">
      <w:pPr>
        <w:pStyle w:val="03"/>
      </w:pPr>
    </w:p>
    <w:p w:rsidR="009C622D" w:rsidRPr="00E65FBD" w:rsidRDefault="00B67068" w:rsidP="00D1250A">
      <w:pPr>
        <w:pStyle w:val="ConsPlusNormal"/>
        <w:ind w:firstLine="539"/>
        <w:jc w:val="both"/>
        <w:rPr>
          <w:rFonts w:ascii="Times New Roman" w:hAnsi="Times New Roman" w:cs="Times New Roman"/>
          <w:sz w:val="24"/>
          <w:szCs w:val="24"/>
        </w:rPr>
      </w:pPr>
      <w:r w:rsidRPr="00E65FBD">
        <w:rPr>
          <w:rFonts w:ascii="Times New Roman" w:hAnsi="Times New Roman" w:cs="Times New Roman"/>
          <w:sz w:val="24"/>
          <w:szCs w:val="24"/>
        </w:rPr>
        <w:t xml:space="preserve">В соответствии с </w:t>
      </w:r>
      <w:hyperlink r:id="rId14" w:tooltip="Приказ Рослесхоза от 09.03.2011 N 61 &quot;Об утверждении Перечня лесорастительных зон Российской Федерации и Перечня лесных районов Российской Федерации&quot; (Зарегистрировано в Минюсте РФ 28.04.2011 N 20617)------------ Утратил силу или отменен{КонсультантПлюс}" w:history="1">
        <w:r w:rsidRPr="00E65FBD">
          <w:rPr>
            <w:rFonts w:ascii="Times New Roman" w:hAnsi="Times New Roman" w:cs="Times New Roman"/>
            <w:sz w:val="24"/>
            <w:szCs w:val="24"/>
          </w:rPr>
          <w:t>приказом</w:t>
        </w:r>
      </w:hyperlink>
      <w:r w:rsidR="00A014B4" w:rsidRPr="00E65FBD">
        <w:rPr>
          <w:rFonts w:ascii="Times New Roman" w:hAnsi="Times New Roman" w:cs="Times New Roman"/>
          <w:sz w:val="24"/>
          <w:szCs w:val="24"/>
        </w:rPr>
        <w:t xml:space="preserve"> </w:t>
      </w:r>
      <w:r w:rsidR="00AA7A2F" w:rsidRPr="00E65FBD">
        <w:rPr>
          <w:rFonts w:ascii="Times New Roman" w:hAnsi="Times New Roman" w:cs="Times New Roman"/>
          <w:sz w:val="24"/>
          <w:szCs w:val="24"/>
        </w:rPr>
        <w:t>Минприроды России</w:t>
      </w:r>
      <w:r w:rsidR="00247892" w:rsidRPr="00E65FBD">
        <w:rPr>
          <w:rFonts w:ascii="Times New Roman" w:hAnsi="Times New Roman" w:cs="Times New Roman"/>
          <w:sz w:val="24"/>
          <w:szCs w:val="24"/>
        </w:rPr>
        <w:t xml:space="preserve"> от 18.08.2014 № 367 </w:t>
      </w:r>
      <w:r w:rsidR="00E015D2" w:rsidRPr="00E65FBD">
        <w:rPr>
          <w:rFonts w:ascii="Times New Roman" w:hAnsi="Times New Roman" w:cs="Times New Roman"/>
          <w:sz w:val="24"/>
          <w:szCs w:val="24"/>
        </w:rPr>
        <w:t>«</w:t>
      </w:r>
      <w:r w:rsidR="00247892" w:rsidRPr="00E65FBD">
        <w:rPr>
          <w:rFonts w:ascii="Times New Roman" w:hAnsi="Times New Roman" w:cs="Times New Roman"/>
          <w:sz w:val="24"/>
          <w:szCs w:val="24"/>
        </w:rPr>
        <w:t xml:space="preserve">Об утверждении Перечня лесорастительных зон </w:t>
      </w:r>
      <w:r w:rsidR="004408C5" w:rsidRPr="00E65FBD">
        <w:rPr>
          <w:rFonts w:ascii="Times New Roman" w:hAnsi="Times New Roman" w:cs="Times New Roman"/>
          <w:sz w:val="24"/>
          <w:szCs w:val="24"/>
        </w:rPr>
        <w:t>Российской Федерации</w:t>
      </w:r>
      <w:r w:rsidR="00247892" w:rsidRPr="00E65FBD">
        <w:rPr>
          <w:rFonts w:ascii="Times New Roman" w:hAnsi="Times New Roman" w:cs="Times New Roman"/>
          <w:sz w:val="24"/>
          <w:szCs w:val="24"/>
        </w:rPr>
        <w:t xml:space="preserve"> и лесорастительных районов </w:t>
      </w:r>
      <w:r w:rsidR="004408C5" w:rsidRPr="00E65FBD">
        <w:rPr>
          <w:rFonts w:ascii="Times New Roman" w:hAnsi="Times New Roman" w:cs="Times New Roman"/>
          <w:sz w:val="24"/>
          <w:szCs w:val="24"/>
        </w:rPr>
        <w:t>Российской Федерации</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 xml:space="preserve"> леса Афанасьевского района по лесохозяйственному районированию отнесены к таежной зоне, южно</w:t>
      </w:r>
      <w:r w:rsidR="00DE0BAC" w:rsidRPr="00E65FBD">
        <w:rPr>
          <w:rFonts w:ascii="Times New Roman" w:hAnsi="Times New Roman" w:cs="Times New Roman"/>
          <w:sz w:val="24"/>
          <w:szCs w:val="24"/>
        </w:rPr>
        <w:t>-</w:t>
      </w:r>
      <w:r w:rsidRPr="00E65FBD">
        <w:rPr>
          <w:rFonts w:ascii="Times New Roman" w:hAnsi="Times New Roman" w:cs="Times New Roman"/>
          <w:sz w:val="24"/>
          <w:szCs w:val="24"/>
        </w:rPr>
        <w:t xml:space="preserve">таежному лесному району европейской части </w:t>
      </w:r>
      <w:r w:rsidR="004408C5" w:rsidRPr="00E65FBD">
        <w:rPr>
          <w:rFonts w:ascii="Times New Roman" w:hAnsi="Times New Roman" w:cs="Times New Roman"/>
          <w:sz w:val="24"/>
          <w:szCs w:val="24"/>
        </w:rPr>
        <w:t>Российской Федерации</w:t>
      </w:r>
      <w:r w:rsidR="009C622D" w:rsidRPr="00E65FBD">
        <w:rPr>
          <w:rFonts w:ascii="Times New Roman" w:hAnsi="Times New Roman" w:cs="Times New Roman"/>
          <w:sz w:val="24"/>
          <w:szCs w:val="24"/>
        </w:rPr>
        <w:t xml:space="preserve"> (рисунок </w:t>
      </w:r>
      <w:r w:rsidR="00F854EF" w:rsidRPr="00E65FBD">
        <w:rPr>
          <w:rFonts w:ascii="Times New Roman" w:hAnsi="Times New Roman" w:cs="Times New Roman"/>
          <w:sz w:val="24"/>
          <w:szCs w:val="24"/>
        </w:rPr>
        <w:t>3</w:t>
      </w:r>
      <w:r w:rsidR="009C622D" w:rsidRPr="00E65FBD">
        <w:rPr>
          <w:rFonts w:ascii="Times New Roman" w:hAnsi="Times New Roman" w:cs="Times New Roman"/>
          <w:sz w:val="24"/>
          <w:szCs w:val="24"/>
        </w:rPr>
        <w:t>)</w:t>
      </w:r>
      <w:r w:rsidRPr="00E65FBD">
        <w:rPr>
          <w:rFonts w:ascii="Times New Roman" w:hAnsi="Times New Roman" w:cs="Times New Roman"/>
          <w:sz w:val="24"/>
          <w:szCs w:val="24"/>
        </w:rPr>
        <w:t>.</w:t>
      </w:r>
    </w:p>
    <w:p w:rsidR="00A7538F" w:rsidRPr="00E65FBD" w:rsidRDefault="00A7538F" w:rsidP="007D3DD3">
      <w:pPr>
        <w:pStyle w:val="ConsPlusNormal"/>
        <w:ind w:firstLine="539"/>
        <w:jc w:val="both"/>
        <w:rPr>
          <w:rFonts w:ascii="Times New Roman" w:hAnsi="Times New Roman" w:cs="Times New Roman"/>
          <w:sz w:val="24"/>
          <w:szCs w:val="24"/>
        </w:rPr>
      </w:pPr>
      <w:r w:rsidRPr="00E65FBD">
        <w:rPr>
          <w:rFonts w:ascii="Times New Roman" w:hAnsi="Times New Roman" w:cs="Times New Roman"/>
          <w:sz w:val="24"/>
          <w:szCs w:val="24"/>
        </w:rPr>
        <w:t xml:space="preserve">На севере лесничество граничит с Кайским лесничеством, на востоке – с Пермским краем, на юге – с Республикой Удмуртия, на западе – с Омутнинским </w:t>
      </w:r>
      <w:r w:rsidR="00CD05CE" w:rsidRPr="00E65FBD">
        <w:rPr>
          <w:rFonts w:ascii="Times New Roman" w:hAnsi="Times New Roman" w:cs="Times New Roman"/>
          <w:sz w:val="24"/>
          <w:szCs w:val="24"/>
        </w:rPr>
        <w:t>и Кирсинским лесничествами (т</w:t>
      </w:r>
      <w:r w:rsidRPr="00E65FBD">
        <w:rPr>
          <w:rFonts w:ascii="Times New Roman" w:hAnsi="Times New Roman" w:cs="Times New Roman"/>
          <w:sz w:val="24"/>
          <w:szCs w:val="24"/>
        </w:rPr>
        <w:t>аблица</w:t>
      </w:r>
      <w:r w:rsidR="002230BA" w:rsidRPr="00E65FBD">
        <w:rPr>
          <w:rFonts w:ascii="Times New Roman" w:hAnsi="Times New Roman" w:cs="Times New Roman"/>
          <w:sz w:val="24"/>
          <w:szCs w:val="24"/>
        </w:rPr>
        <w:t> </w:t>
      </w:r>
      <w:r w:rsidRPr="00E65FBD">
        <w:rPr>
          <w:rFonts w:ascii="Times New Roman" w:hAnsi="Times New Roman" w:cs="Times New Roman"/>
          <w:sz w:val="24"/>
          <w:szCs w:val="24"/>
        </w:rPr>
        <w:t>2).</w:t>
      </w:r>
    </w:p>
    <w:p w:rsidR="006E45AC" w:rsidRPr="00E65FBD" w:rsidRDefault="006E45AC" w:rsidP="007D3DD3">
      <w:pPr>
        <w:pStyle w:val="ConsPlusNormal"/>
        <w:jc w:val="right"/>
        <w:outlineLvl w:val="4"/>
        <w:rPr>
          <w:rFonts w:ascii="Times New Roman" w:hAnsi="Times New Roman" w:cs="Times New Roman"/>
          <w:sz w:val="24"/>
          <w:szCs w:val="24"/>
        </w:rPr>
      </w:pPr>
    </w:p>
    <w:p w:rsidR="00A7538F" w:rsidRPr="00E65FBD" w:rsidRDefault="00A7538F" w:rsidP="007D3DD3">
      <w:pPr>
        <w:pStyle w:val="ConsPlusNormal"/>
        <w:jc w:val="right"/>
        <w:outlineLvl w:val="4"/>
        <w:rPr>
          <w:rFonts w:ascii="Times New Roman" w:hAnsi="Times New Roman" w:cs="Times New Roman"/>
          <w:sz w:val="24"/>
          <w:szCs w:val="24"/>
        </w:rPr>
      </w:pPr>
      <w:r w:rsidRPr="00E65FBD">
        <w:rPr>
          <w:rFonts w:ascii="Times New Roman" w:hAnsi="Times New Roman" w:cs="Times New Roman"/>
          <w:sz w:val="24"/>
          <w:szCs w:val="24"/>
        </w:rPr>
        <w:t xml:space="preserve">Таблица 2 </w:t>
      </w:r>
    </w:p>
    <w:p w:rsidR="00A7538F" w:rsidRPr="00E65FBD" w:rsidRDefault="00A7538F" w:rsidP="002230BA">
      <w:pPr>
        <w:pStyle w:val="ConsPlusNormal"/>
        <w:jc w:val="center"/>
        <w:outlineLvl w:val="4"/>
        <w:rPr>
          <w:rFonts w:ascii="Times New Roman" w:hAnsi="Times New Roman" w:cs="Times New Roman"/>
          <w:sz w:val="24"/>
          <w:szCs w:val="24"/>
        </w:rPr>
      </w:pPr>
      <w:r w:rsidRPr="00E65FBD">
        <w:rPr>
          <w:rFonts w:ascii="Times New Roman" w:hAnsi="Times New Roman" w:cs="Times New Roman"/>
          <w:sz w:val="24"/>
          <w:szCs w:val="24"/>
        </w:rPr>
        <w:t>Распределение лесов лесничества по лесорастительным зонам и лесным районам</w:t>
      </w:r>
    </w:p>
    <w:p w:rsidR="00110333" w:rsidRPr="00E65FBD" w:rsidRDefault="00110333" w:rsidP="007D3DD3">
      <w:pPr>
        <w:pStyle w:val="ConsPlusNormal"/>
        <w:outlineLvl w:val="4"/>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394"/>
        <w:gridCol w:w="1754"/>
        <w:gridCol w:w="1737"/>
        <w:gridCol w:w="1436"/>
        <w:gridCol w:w="1502"/>
        <w:gridCol w:w="1502"/>
        <w:gridCol w:w="1014"/>
        <w:gridCol w:w="990"/>
      </w:tblGrid>
      <w:tr w:rsidR="00EC501D" w:rsidRPr="004F50C8" w:rsidTr="00943B74">
        <w:trPr>
          <w:trHeight w:val="20"/>
          <w:tblHeader/>
          <w:jc w:val="center"/>
        </w:trPr>
        <w:tc>
          <w:tcPr>
            <w:tcW w:w="191" w:type="pct"/>
            <w:tcBorders>
              <w:top w:val="single" w:sz="4" w:space="0" w:color="auto"/>
              <w:left w:val="single" w:sz="4" w:space="0" w:color="auto"/>
              <w:bottom w:val="single" w:sz="4" w:space="0" w:color="auto"/>
              <w:right w:val="single" w:sz="4" w:space="0" w:color="auto"/>
            </w:tcBorders>
          </w:tcPr>
          <w:p w:rsidR="00A7538F" w:rsidRPr="004F50C8" w:rsidRDefault="009B09EA" w:rsidP="004F50C8">
            <w:pPr>
              <w:pStyle w:val="afc"/>
            </w:pPr>
            <w:r w:rsidRPr="004F50C8">
              <w:t>№</w:t>
            </w:r>
            <w:r w:rsidR="00A7538F" w:rsidRPr="004F50C8">
              <w:t xml:space="preserve"> п/п</w:t>
            </w:r>
          </w:p>
        </w:tc>
        <w:tc>
          <w:tcPr>
            <w:tcW w:w="849" w:type="pct"/>
            <w:tcBorders>
              <w:top w:val="single" w:sz="4" w:space="0" w:color="auto"/>
              <w:left w:val="single" w:sz="4" w:space="0" w:color="auto"/>
              <w:bottom w:val="single" w:sz="4" w:space="0" w:color="auto"/>
              <w:right w:val="single" w:sz="4" w:space="0" w:color="auto"/>
            </w:tcBorders>
          </w:tcPr>
          <w:p w:rsidR="00A7538F" w:rsidRPr="004F50C8" w:rsidRDefault="00A7538F" w:rsidP="004F50C8">
            <w:pPr>
              <w:pStyle w:val="afc"/>
            </w:pPr>
            <w:r w:rsidRPr="004F50C8">
              <w:t>Наименование участковых лесничеств</w:t>
            </w:r>
          </w:p>
        </w:tc>
        <w:tc>
          <w:tcPr>
            <w:tcW w:w="841" w:type="pct"/>
            <w:tcBorders>
              <w:top w:val="single" w:sz="4" w:space="0" w:color="auto"/>
              <w:left w:val="single" w:sz="4" w:space="0" w:color="auto"/>
              <w:bottom w:val="single" w:sz="4" w:space="0" w:color="auto"/>
              <w:right w:val="single" w:sz="4" w:space="0" w:color="auto"/>
            </w:tcBorders>
          </w:tcPr>
          <w:p w:rsidR="00A7538F" w:rsidRPr="004F50C8" w:rsidRDefault="00A7538F" w:rsidP="004F50C8">
            <w:pPr>
              <w:pStyle w:val="afc"/>
            </w:pPr>
            <w:r w:rsidRPr="004F50C8">
              <w:t>Лесорастительная зона</w:t>
            </w:r>
          </w:p>
        </w:tc>
        <w:tc>
          <w:tcPr>
            <w:tcW w:w="695" w:type="pct"/>
            <w:tcBorders>
              <w:top w:val="single" w:sz="4" w:space="0" w:color="auto"/>
              <w:left w:val="single" w:sz="4" w:space="0" w:color="auto"/>
              <w:bottom w:val="single" w:sz="4" w:space="0" w:color="auto"/>
              <w:right w:val="single" w:sz="4" w:space="0" w:color="auto"/>
            </w:tcBorders>
          </w:tcPr>
          <w:p w:rsidR="00A7538F" w:rsidRPr="004F50C8" w:rsidRDefault="00A7538F" w:rsidP="004F50C8">
            <w:pPr>
              <w:pStyle w:val="afc"/>
            </w:pPr>
            <w:r w:rsidRPr="004F50C8">
              <w:t>Лесной район</w:t>
            </w:r>
          </w:p>
        </w:tc>
        <w:tc>
          <w:tcPr>
            <w:tcW w:w="727" w:type="pct"/>
            <w:tcBorders>
              <w:top w:val="single" w:sz="4" w:space="0" w:color="auto"/>
              <w:left w:val="single" w:sz="4" w:space="0" w:color="auto"/>
              <w:bottom w:val="single" w:sz="4" w:space="0" w:color="auto"/>
              <w:right w:val="single" w:sz="4" w:space="0" w:color="auto"/>
            </w:tcBorders>
          </w:tcPr>
          <w:p w:rsidR="00A7538F" w:rsidRPr="004F50C8" w:rsidRDefault="00A7538F" w:rsidP="004F50C8">
            <w:pPr>
              <w:pStyle w:val="afc"/>
            </w:pPr>
            <w:r w:rsidRPr="004F50C8">
              <w:t>Зона лесозащитного районирования</w:t>
            </w:r>
          </w:p>
        </w:tc>
        <w:tc>
          <w:tcPr>
            <w:tcW w:w="727" w:type="pct"/>
            <w:tcBorders>
              <w:top w:val="single" w:sz="4" w:space="0" w:color="auto"/>
              <w:left w:val="single" w:sz="4" w:space="0" w:color="auto"/>
              <w:bottom w:val="single" w:sz="4" w:space="0" w:color="auto"/>
              <w:right w:val="single" w:sz="4" w:space="0" w:color="auto"/>
            </w:tcBorders>
          </w:tcPr>
          <w:p w:rsidR="00A7538F" w:rsidRPr="004F50C8" w:rsidRDefault="00A7538F" w:rsidP="004F50C8">
            <w:pPr>
              <w:pStyle w:val="afc"/>
            </w:pPr>
            <w:r w:rsidRPr="004F50C8">
              <w:t>Зона лесосеменного районирования</w:t>
            </w:r>
          </w:p>
        </w:tc>
        <w:tc>
          <w:tcPr>
            <w:tcW w:w="491" w:type="pct"/>
            <w:tcBorders>
              <w:top w:val="single" w:sz="4" w:space="0" w:color="auto"/>
              <w:left w:val="single" w:sz="4" w:space="0" w:color="auto"/>
              <w:bottom w:val="single" w:sz="4" w:space="0" w:color="auto"/>
              <w:right w:val="single" w:sz="4" w:space="0" w:color="auto"/>
            </w:tcBorders>
          </w:tcPr>
          <w:p w:rsidR="00A7538F" w:rsidRPr="004F50C8" w:rsidRDefault="00A7538F" w:rsidP="004F50C8">
            <w:pPr>
              <w:pStyle w:val="afc"/>
            </w:pPr>
            <w:r w:rsidRPr="004F50C8">
              <w:t>Перечень лесных кварталов</w:t>
            </w:r>
          </w:p>
        </w:tc>
        <w:tc>
          <w:tcPr>
            <w:tcW w:w="479" w:type="pct"/>
            <w:tcBorders>
              <w:top w:val="single" w:sz="4" w:space="0" w:color="auto"/>
              <w:left w:val="single" w:sz="4" w:space="0" w:color="auto"/>
              <w:bottom w:val="single" w:sz="4" w:space="0" w:color="auto"/>
              <w:right w:val="single" w:sz="4" w:space="0" w:color="auto"/>
            </w:tcBorders>
          </w:tcPr>
          <w:p w:rsidR="00A7538F" w:rsidRPr="004F50C8" w:rsidRDefault="00A7538F" w:rsidP="004F50C8">
            <w:pPr>
              <w:pStyle w:val="afc"/>
            </w:pPr>
            <w:r w:rsidRPr="004F50C8">
              <w:t>Площадь, га</w:t>
            </w:r>
          </w:p>
        </w:tc>
      </w:tr>
      <w:tr w:rsidR="00AC4C07" w:rsidRPr="004F50C8" w:rsidTr="00313B32">
        <w:trPr>
          <w:trHeight w:val="161"/>
          <w:jc w:val="center"/>
        </w:trPr>
        <w:tc>
          <w:tcPr>
            <w:tcW w:w="191"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rsidRPr="004F50C8">
              <w:t>1</w:t>
            </w:r>
          </w:p>
        </w:tc>
        <w:tc>
          <w:tcPr>
            <w:tcW w:w="849"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rsidRPr="004F50C8">
              <w:t>Афанасьевское</w:t>
            </w:r>
          </w:p>
        </w:tc>
        <w:tc>
          <w:tcPr>
            <w:tcW w:w="841" w:type="pct"/>
            <w:vMerge w:val="restar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rsidRPr="004F50C8">
              <w:t>Таежная зона</w:t>
            </w:r>
          </w:p>
        </w:tc>
        <w:tc>
          <w:tcPr>
            <w:tcW w:w="695" w:type="pct"/>
            <w:vMerge w:val="restar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rsidRPr="004F50C8">
              <w:t>Южнотаежный район европейской части Российской Федерации</w:t>
            </w:r>
          </w:p>
        </w:tc>
        <w:tc>
          <w:tcPr>
            <w:tcW w:w="727"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t>средняя</w:t>
            </w:r>
          </w:p>
        </w:tc>
        <w:tc>
          <w:tcPr>
            <w:tcW w:w="727" w:type="pct"/>
            <w:vMerge w:val="restart"/>
            <w:tcBorders>
              <w:top w:val="single" w:sz="4" w:space="0" w:color="auto"/>
              <w:left w:val="single" w:sz="4" w:space="0" w:color="auto"/>
              <w:right w:val="single" w:sz="4" w:space="0" w:color="auto"/>
            </w:tcBorders>
          </w:tcPr>
          <w:p w:rsidR="00AC4C07" w:rsidRPr="004F50C8" w:rsidRDefault="00AC4C07" w:rsidP="00AC4C07">
            <w:pPr>
              <w:pStyle w:val="afc"/>
            </w:pPr>
            <w:r w:rsidRPr="004F50C8">
              <w:t>сосна – 2,</w:t>
            </w:r>
          </w:p>
          <w:p w:rsidR="00AC4C07" w:rsidRPr="004F50C8" w:rsidRDefault="00AC4C07" w:rsidP="00AC4C07">
            <w:pPr>
              <w:pStyle w:val="afc"/>
            </w:pPr>
            <w:r w:rsidRPr="004F50C8">
              <w:t>ель - 3</w:t>
            </w:r>
          </w:p>
        </w:tc>
        <w:tc>
          <w:tcPr>
            <w:tcW w:w="491"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rsidRPr="004F50C8">
              <w:t>1 – 117</w:t>
            </w:r>
          </w:p>
        </w:tc>
        <w:tc>
          <w:tcPr>
            <w:tcW w:w="479" w:type="pct"/>
            <w:tcBorders>
              <w:top w:val="single" w:sz="4" w:space="0" w:color="auto"/>
              <w:left w:val="single" w:sz="4" w:space="0" w:color="auto"/>
              <w:bottom w:val="single" w:sz="4" w:space="0" w:color="auto"/>
              <w:right w:val="single" w:sz="4" w:space="0" w:color="auto"/>
            </w:tcBorders>
          </w:tcPr>
          <w:p w:rsidR="00AC4C07" w:rsidRPr="00E65FBD" w:rsidRDefault="00AC4C07" w:rsidP="00AC4C07">
            <w:pPr>
              <w:pStyle w:val="afc"/>
            </w:pPr>
            <w:r w:rsidRPr="00E65FBD">
              <w:t>75492</w:t>
            </w:r>
          </w:p>
        </w:tc>
      </w:tr>
      <w:tr w:rsidR="00AC4C07" w:rsidRPr="004F50C8" w:rsidTr="00313B32">
        <w:trPr>
          <w:trHeight w:val="20"/>
          <w:jc w:val="center"/>
        </w:trPr>
        <w:tc>
          <w:tcPr>
            <w:tcW w:w="191"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rsidRPr="004F50C8">
              <w:t>2</w:t>
            </w:r>
          </w:p>
        </w:tc>
        <w:tc>
          <w:tcPr>
            <w:tcW w:w="849"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rsidRPr="004F50C8">
              <w:t>Бисеровское</w:t>
            </w:r>
          </w:p>
        </w:tc>
        <w:tc>
          <w:tcPr>
            <w:tcW w:w="841" w:type="pct"/>
            <w:vMerge/>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p>
        </w:tc>
        <w:tc>
          <w:tcPr>
            <w:tcW w:w="695" w:type="pct"/>
            <w:vMerge/>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p>
        </w:tc>
        <w:tc>
          <w:tcPr>
            <w:tcW w:w="727"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t>средняя</w:t>
            </w:r>
          </w:p>
        </w:tc>
        <w:tc>
          <w:tcPr>
            <w:tcW w:w="727" w:type="pct"/>
            <w:vMerge/>
            <w:tcBorders>
              <w:left w:val="single" w:sz="4" w:space="0" w:color="auto"/>
              <w:right w:val="single" w:sz="4" w:space="0" w:color="auto"/>
            </w:tcBorders>
          </w:tcPr>
          <w:p w:rsidR="00AC4C07" w:rsidRPr="004F50C8" w:rsidRDefault="00AC4C07" w:rsidP="00AC4C07">
            <w:pPr>
              <w:pStyle w:val="afc"/>
            </w:pPr>
          </w:p>
        </w:tc>
        <w:tc>
          <w:tcPr>
            <w:tcW w:w="491"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rsidRPr="004F50C8">
              <w:t>1 – 111</w:t>
            </w:r>
          </w:p>
        </w:tc>
        <w:tc>
          <w:tcPr>
            <w:tcW w:w="479" w:type="pct"/>
            <w:tcBorders>
              <w:top w:val="single" w:sz="4" w:space="0" w:color="auto"/>
              <w:left w:val="single" w:sz="4" w:space="0" w:color="auto"/>
              <w:bottom w:val="single" w:sz="4" w:space="0" w:color="auto"/>
              <w:right w:val="single" w:sz="4" w:space="0" w:color="auto"/>
            </w:tcBorders>
          </w:tcPr>
          <w:p w:rsidR="00AC4C07" w:rsidRPr="00E65FBD" w:rsidRDefault="00AC4C07" w:rsidP="00AC4C07">
            <w:pPr>
              <w:pStyle w:val="afc"/>
            </w:pPr>
            <w:r w:rsidRPr="00E65FBD">
              <w:t>67</w:t>
            </w:r>
            <w:r>
              <w:t>330</w:t>
            </w:r>
          </w:p>
        </w:tc>
      </w:tr>
      <w:tr w:rsidR="00AC4C07" w:rsidRPr="004F50C8" w:rsidTr="00313B32">
        <w:trPr>
          <w:trHeight w:val="20"/>
          <w:jc w:val="center"/>
        </w:trPr>
        <w:tc>
          <w:tcPr>
            <w:tcW w:w="191"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rsidRPr="004F50C8">
              <w:t>3</w:t>
            </w:r>
          </w:p>
        </w:tc>
        <w:tc>
          <w:tcPr>
            <w:tcW w:w="849"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rsidRPr="004F50C8">
              <w:t>Борское</w:t>
            </w:r>
          </w:p>
        </w:tc>
        <w:tc>
          <w:tcPr>
            <w:tcW w:w="841" w:type="pct"/>
            <w:vMerge/>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p>
        </w:tc>
        <w:tc>
          <w:tcPr>
            <w:tcW w:w="695" w:type="pct"/>
            <w:vMerge/>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p>
        </w:tc>
        <w:tc>
          <w:tcPr>
            <w:tcW w:w="727"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t>средняя</w:t>
            </w:r>
          </w:p>
        </w:tc>
        <w:tc>
          <w:tcPr>
            <w:tcW w:w="727" w:type="pct"/>
            <w:vMerge/>
            <w:tcBorders>
              <w:left w:val="single" w:sz="4" w:space="0" w:color="auto"/>
              <w:right w:val="single" w:sz="4" w:space="0" w:color="auto"/>
            </w:tcBorders>
          </w:tcPr>
          <w:p w:rsidR="00AC4C07" w:rsidRPr="004F50C8" w:rsidRDefault="00AC4C07" w:rsidP="00AC4C07">
            <w:pPr>
              <w:pStyle w:val="afc"/>
            </w:pPr>
          </w:p>
        </w:tc>
        <w:tc>
          <w:tcPr>
            <w:tcW w:w="491"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rsidRPr="004F50C8">
              <w:t>1 – 133</w:t>
            </w:r>
          </w:p>
        </w:tc>
        <w:tc>
          <w:tcPr>
            <w:tcW w:w="479" w:type="pct"/>
            <w:tcBorders>
              <w:top w:val="single" w:sz="4" w:space="0" w:color="auto"/>
              <w:left w:val="single" w:sz="4" w:space="0" w:color="auto"/>
              <w:bottom w:val="single" w:sz="4" w:space="0" w:color="auto"/>
              <w:right w:val="single" w:sz="4" w:space="0" w:color="auto"/>
            </w:tcBorders>
          </w:tcPr>
          <w:p w:rsidR="00AC4C07" w:rsidRPr="00E65FBD" w:rsidRDefault="00AC4C07" w:rsidP="00AC4C07">
            <w:pPr>
              <w:pStyle w:val="afc"/>
            </w:pPr>
            <w:r>
              <w:t>81085</w:t>
            </w:r>
          </w:p>
        </w:tc>
      </w:tr>
      <w:tr w:rsidR="00AC4C07" w:rsidRPr="004F50C8" w:rsidTr="00313B32">
        <w:trPr>
          <w:trHeight w:val="20"/>
          <w:jc w:val="center"/>
        </w:trPr>
        <w:tc>
          <w:tcPr>
            <w:tcW w:w="191"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rsidRPr="004F50C8">
              <w:t>4</w:t>
            </w:r>
          </w:p>
        </w:tc>
        <w:tc>
          <w:tcPr>
            <w:tcW w:w="849"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rsidRPr="004F50C8">
              <w:t>Гординское</w:t>
            </w:r>
          </w:p>
        </w:tc>
        <w:tc>
          <w:tcPr>
            <w:tcW w:w="841" w:type="pct"/>
            <w:vMerge/>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p>
        </w:tc>
        <w:tc>
          <w:tcPr>
            <w:tcW w:w="695" w:type="pct"/>
            <w:vMerge/>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p>
        </w:tc>
        <w:tc>
          <w:tcPr>
            <w:tcW w:w="727"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t>средняя</w:t>
            </w:r>
          </w:p>
        </w:tc>
        <w:tc>
          <w:tcPr>
            <w:tcW w:w="727" w:type="pct"/>
            <w:vMerge/>
            <w:tcBorders>
              <w:left w:val="single" w:sz="4" w:space="0" w:color="auto"/>
              <w:right w:val="single" w:sz="4" w:space="0" w:color="auto"/>
            </w:tcBorders>
          </w:tcPr>
          <w:p w:rsidR="00AC4C07" w:rsidRPr="004F50C8" w:rsidRDefault="00AC4C07" w:rsidP="00AC4C07">
            <w:pPr>
              <w:pStyle w:val="afc"/>
            </w:pPr>
          </w:p>
        </w:tc>
        <w:tc>
          <w:tcPr>
            <w:tcW w:w="491"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rsidRPr="004F50C8">
              <w:t>1 – 80</w:t>
            </w:r>
          </w:p>
        </w:tc>
        <w:tc>
          <w:tcPr>
            <w:tcW w:w="479" w:type="pct"/>
            <w:tcBorders>
              <w:top w:val="single" w:sz="4" w:space="0" w:color="auto"/>
              <w:left w:val="single" w:sz="4" w:space="0" w:color="auto"/>
              <w:bottom w:val="single" w:sz="4" w:space="0" w:color="auto"/>
              <w:right w:val="single" w:sz="4" w:space="0" w:color="auto"/>
            </w:tcBorders>
          </w:tcPr>
          <w:p w:rsidR="00AC4C07" w:rsidRPr="00E65FBD" w:rsidRDefault="00AC4C07" w:rsidP="00AC4C07">
            <w:pPr>
              <w:pStyle w:val="afc"/>
            </w:pPr>
            <w:r>
              <w:t>65100</w:t>
            </w:r>
          </w:p>
        </w:tc>
      </w:tr>
      <w:tr w:rsidR="00AC4C07" w:rsidRPr="004F50C8" w:rsidTr="00313B32">
        <w:trPr>
          <w:trHeight w:val="20"/>
          <w:jc w:val="center"/>
        </w:trPr>
        <w:tc>
          <w:tcPr>
            <w:tcW w:w="191"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rsidRPr="004F50C8">
              <w:t>5</w:t>
            </w:r>
          </w:p>
        </w:tc>
        <w:tc>
          <w:tcPr>
            <w:tcW w:w="849"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rsidRPr="004F50C8">
              <w:t>Колычевское</w:t>
            </w:r>
          </w:p>
        </w:tc>
        <w:tc>
          <w:tcPr>
            <w:tcW w:w="841" w:type="pct"/>
            <w:vMerge/>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p>
        </w:tc>
        <w:tc>
          <w:tcPr>
            <w:tcW w:w="695" w:type="pct"/>
            <w:vMerge/>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p>
        </w:tc>
        <w:tc>
          <w:tcPr>
            <w:tcW w:w="727"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t>средняя</w:t>
            </w:r>
          </w:p>
        </w:tc>
        <w:tc>
          <w:tcPr>
            <w:tcW w:w="727" w:type="pct"/>
            <w:vMerge/>
            <w:tcBorders>
              <w:left w:val="single" w:sz="4" w:space="0" w:color="auto"/>
              <w:right w:val="single" w:sz="4" w:space="0" w:color="auto"/>
            </w:tcBorders>
          </w:tcPr>
          <w:p w:rsidR="00AC4C07" w:rsidRPr="004F50C8" w:rsidRDefault="00AC4C07" w:rsidP="00AC4C07">
            <w:pPr>
              <w:pStyle w:val="afc"/>
            </w:pPr>
          </w:p>
        </w:tc>
        <w:tc>
          <w:tcPr>
            <w:tcW w:w="491"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rsidRPr="004F50C8">
              <w:t>1 – 45</w:t>
            </w:r>
          </w:p>
        </w:tc>
        <w:tc>
          <w:tcPr>
            <w:tcW w:w="479" w:type="pct"/>
            <w:tcBorders>
              <w:top w:val="single" w:sz="4" w:space="0" w:color="auto"/>
              <w:left w:val="single" w:sz="4" w:space="0" w:color="auto"/>
              <w:bottom w:val="single" w:sz="4" w:space="0" w:color="auto"/>
              <w:right w:val="single" w:sz="4" w:space="0" w:color="auto"/>
            </w:tcBorders>
          </w:tcPr>
          <w:p w:rsidR="00AC4C07" w:rsidRPr="00E65FBD" w:rsidRDefault="00AC4C07" w:rsidP="00AC4C07">
            <w:pPr>
              <w:pStyle w:val="afc"/>
            </w:pPr>
            <w:r>
              <w:t>27545</w:t>
            </w:r>
          </w:p>
        </w:tc>
      </w:tr>
      <w:tr w:rsidR="00AC4C07" w:rsidRPr="004F50C8" w:rsidTr="00313B32">
        <w:trPr>
          <w:trHeight w:val="20"/>
          <w:jc w:val="center"/>
        </w:trPr>
        <w:tc>
          <w:tcPr>
            <w:tcW w:w="191"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rsidRPr="004F50C8">
              <w:t>6</w:t>
            </w:r>
          </w:p>
        </w:tc>
        <w:tc>
          <w:tcPr>
            <w:tcW w:w="849"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rsidRPr="004F50C8">
              <w:t>Лыткинское</w:t>
            </w:r>
          </w:p>
        </w:tc>
        <w:tc>
          <w:tcPr>
            <w:tcW w:w="841" w:type="pct"/>
            <w:vMerge/>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p>
        </w:tc>
        <w:tc>
          <w:tcPr>
            <w:tcW w:w="695" w:type="pct"/>
            <w:vMerge/>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p>
        </w:tc>
        <w:tc>
          <w:tcPr>
            <w:tcW w:w="727"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t>средняя</w:t>
            </w:r>
          </w:p>
        </w:tc>
        <w:tc>
          <w:tcPr>
            <w:tcW w:w="727" w:type="pct"/>
            <w:vMerge/>
            <w:tcBorders>
              <w:left w:val="single" w:sz="4" w:space="0" w:color="auto"/>
              <w:right w:val="single" w:sz="4" w:space="0" w:color="auto"/>
            </w:tcBorders>
          </w:tcPr>
          <w:p w:rsidR="00AC4C07" w:rsidRPr="004F50C8" w:rsidRDefault="00AC4C07" w:rsidP="00AC4C07">
            <w:pPr>
              <w:pStyle w:val="afc"/>
            </w:pPr>
          </w:p>
        </w:tc>
        <w:tc>
          <w:tcPr>
            <w:tcW w:w="491"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rsidRPr="004F50C8">
              <w:t>1 – 73</w:t>
            </w:r>
          </w:p>
        </w:tc>
        <w:tc>
          <w:tcPr>
            <w:tcW w:w="479" w:type="pct"/>
            <w:tcBorders>
              <w:top w:val="single" w:sz="4" w:space="0" w:color="auto"/>
              <w:left w:val="single" w:sz="4" w:space="0" w:color="auto"/>
              <w:bottom w:val="single" w:sz="4" w:space="0" w:color="auto"/>
              <w:right w:val="single" w:sz="4" w:space="0" w:color="auto"/>
            </w:tcBorders>
          </w:tcPr>
          <w:p w:rsidR="00AC4C07" w:rsidRPr="00E65FBD" w:rsidRDefault="00AC4C07" w:rsidP="00AC4C07">
            <w:pPr>
              <w:pStyle w:val="afc"/>
            </w:pPr>
            <w:r w:rsidRPr="00E65FBD">
              <w:t>37744</w:t>
            </w:r>
          </w:p>
        </w:tc>
      </w:tr>
      <w:tr w:rsidR="00AC4C07" w:rsidRPr="004F50C8" w:rsidTr="00313B32">
        <w:trPr>
          <w:trHeight w:val="20"/>
          <w:jc w:val="center"/>
        </w:trPr>
        <w:tc>
          <w:tcPr>
            <w:tcW w:w="191"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rsidRPr="004F50C8">
              <w:t>7</w:t>
            </w:r>
          </w:p>
        </w:tc>
        <w:tc>
          <w:tcPr>
            <w:tcW w:w="849"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rsidRPr="004F50C8">
              <w:t>Афанасьевское сельское</w:t>
            </w:r>
          </w:p>
        </w:tc>
        <w:tc>
          <w:tcPr>
            <w:tcW w:w="841" w:type="pct"/>
            <w:vMerge/>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p>
        </w:tc>
        <w:tc>
          <w:tcPr>
            <w:tcW w:w="695" w:type="pct"/>
            <w:vMerge/>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p>
        </w:tc>
        <w:tc>
          <w:tcPr>
            <w:tcW w:w="727"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t>средняя</w:t>
            </w:r>
          </w:p>
        </w:tc>
        <w:tc>
          <w:tcPr>
            <w:tcW w:w="727" w:type="pct"/>
            <w:vMerge/>
            <w:tcBorders>
              <w:left w:val="single" w:sz="4" w:space="0" w:color="auto"/>
              <w:right w:val="single" w:sz="4" w:space="0" w:color="auto"/>
            </w:tcBorders>
          </w:tcPr>
          <w:p w:rsidR="00AC4C07" w:rsidRPr="004F50C8" w:rsidRDefault="00AC4C07" w:rsidP="00AC4C07">
            <w:pPr>
              <w:pStyle w:val="afc"/>
            </w:pPr>
          </w:p>
        </w:tc>
        <w:tc>
          <w:tcPr>
            <w:tcW w:w="491"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rsidRPr="004F50C8">
              <w:t>1 – 308</w:t>
            </w:r>
          </w:p>
        </w:tc>
        <w:tc>
          <w:tcPr>
            <w:tcW w:w="479" w:type="pct"/>
            <w:tcBorders>
              <w:top w:val="single" w:sz="4" w:space="0" w:color="auto"/>
              <w:left w:val="single" w:sz="4" w:space="0" w:color="auto"/>
              <w:bottom w:val="single" w:sz="4" w:space="0" w:color="auto"/>
              <w:right w:val="single" w:sz="4" w:space="0" w:color="auto"/>
            </w:tcBorders>
          </w:tcPr>
          <w:p w:rsidR="00AC4C07" w:rsidRPr="00E65FBD" w:rsidRDefault="00AC4C07" w:rsidP="00AC4C07">
            <w:pPr>
              <w:pStyle w:val="afc"/>
            </w:pPr>
            <w:r w:rsidRPr="00E65FBD">
              <w:t>3761</w:t>
            </w:r>
            <w:r>
              <w:t>6</w:t>
            </w:r>
          </w:p>
        </w:tc>
      </w:tr>
      <w:tr w:rsidR="00AC4C07" w:rsidRPr="004F50C8" w:rsidTr="00313B32">
        <w:trPr>
          <w:trHeight w:val="20"/>
          <w:jc w:val="center"/>
        </w:trPr>
        <w:tc>
          <w:tcPr>
            <w:tcW w:w="191"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rsidRPr="004F50C8">
              <w:t>8</w:t>
            </w:r>
          </w:p>
        </w:tc>
        <w:tc>
          <w:tcPr>
            <w:tcW w:w="849"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rsidRPr="004F50C8">
              <w:t>Пашинское сельское</w:t>
            </w:r>
          </w:p>
        </w:tc>
        <w:tc>
          <w:tcPr>
            <w:tcW w:w="841" w:type="pct"/>
            <w:vMerge/>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p>
        </w:tc>
        <w:tc>
          <w:tcPr>
            <w:tcW w:w="695" w:type="pct"/>
            <w:vMerge/>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p>
        </w:tc>
        <w:tc>
          <w:tcPr>
            <w:tcW w:w="727"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t>средняя</w:t>
            </w:r>
          </w:p>
        </w:tc>
        <w:tc>
          <w:tcPr>
            <w:tcW w:w="727" w:type="pct"/>
            <w:vMerge/>
            <w:tcBorders>
              <w:left w:val="single" w:sz="4" w:space="0" w:color="auto"/>
              <w:bottom w:val="single" w:sz="4" w:space="0" w:color="auto"/>
              <w:right w:val="single" w:sz="4" w:space="0" w:color="auto"/>
            </w:tcBorders>
          </w:tcPr>
          <w:p w:rsidR="00AC4C07" w:rsidRPr="004F50C8" w:rsidRDefault="00AC4C07" w:rsidP="00AC4C07">
            <w:pPr>
              <w:pStyle w:val="afc"/>
            </w:pPr>
          </w:p>
        </w:tc>
        <w:tc>
          <w:tcPr>
            <w:tcW w:w="491"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t>1 – 341</w:t>
            </w:r>
          </w:p>
        </w:tc>
        <w:tc>
          <w:tcPr>
            <w:tcW w:w="479" w:type="pct"/>
            <w:tcBorders>
              <w:top w:val="single" w:sz="4" w:space="0" w:color="auto"/>
              <w:left w:val="single" w:sz="4" w:space="0" w:color="auto"/>
              <w:bottom w:val="single" w:sz="4" w:space="0" w:color="auto"/>
              <w:right w:val="single" w:sz="4" w:space="0" w:color="auto"/>
            </w:tcBorders>
          </w:tcPr>
          <w:p w:rsidR="00AC4C07" w:rsidRPr="00E65FBD" w:rsidRDefault="00AC4C07" w:rsidP="00AC4C07">
            <w:pPr>
              <w:pStyle w:val="afc"/>
            </w:pPr>
            <w:r w:rsidRPr="00E65FBD">
              <w:t>39055</w:t>
            </w:r>
          </w:p>
        </w:tc>
      </w:tr>
      <w:tr w:rsidR="00AC4C07" w:rsidRPr="004F50C8" w:rsidTr="00943B74">
        <w:trPr>
          <w:trHeight w:val="20"/>
          <w:jc w:val="center"/>
        </w:trPr>
        <w:tc>
          <w:tcPr>
            <w:tcW w:w="191"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p>
        </w:tc>
        <w:tc>
          <w:tcPr>
            <w:tcW w:w="849"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rsidRPr="004F50C8">
              <w:t>Всего по лесничеству:</w:t>
            </w:r>
          </w:p>
        </w:tc>
        <w:tc>
          <w:tcPr>
            <w:tcW w:w="3481" w:type="pct"/>
            <w:gridSpan w:val="5"/>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p>
        </w:tc>
        <w:tc>
          <w:tcPr>
            <w:tcW w:w="479" w:type="pct"/>
            <w:tcBorders>
              <w:top w:val="single" w:sz="4" w:space="0" w:color="auto"/>
              <w:left w:val="single" w:sz="4" w:space="0" w:color="auto"/>
              <w:bottom w:val="single" w:sz="4" w:space="0" w:color="auto"/>
              <w:right w:val="single" w:sz="4" w:space="0" w:color="auto"/>
            </w:tcBorders>
          </w:tcPr>
          <w:p w:rsidR="00AC4C07" w:rsidRPr="004F50C8" w:rsidRDefault="00AC4C07" w:rsidP="00AC4C07">
            <w:pPr>
              <w:pStyle w:val="afc"/>
            </w:pPr>
            <w:r>
              <w:t>430967</w:t>
            </w:r>
          </w:p>
        </w:tc>
      </w:tr>
    </w:tbl>
    <w:p w:rsidR="00A7538F" w:rsidRPr="00E65FBD" w:rsidRDefault="00A7538F" w:rsidP="007D3DD3">
      <w:pPr>
        <w:pStyle w:val="ConsPlusNormal"/>
        <w:ind w:firstLine="539"/>
        <w:jc w:val="both"/>
        <w:rPr>
          <w:rFonts w:ascii="Times New Roman" w:hAnsi="Times New Roman" w:cs="Times New Roman"/>
          <w:sz w:val="24"/>
          <w:szCs w:val="24"/>
        </w:rPr>
      </w:pPr>
    </w:p>
    <w:p w:rsidR="007F6458" w:rsidRPr="00E65FBD" w:rsidRDefault="007F6458" w:rsidP="007D3DD3">
      <w:pPr>
        <w:pStyle w:val="ConsPlusNormal"/>
        <w:ind w:firstLine="539"/>
        <w:jc w:val="both"/>
        <w:rPr>
          <w:rFonts w:ascii="Times New Roman" w:hAnsi="Times New Roman" w:cs="Times New Roman"/>
          <w:sz w:val="24"/>
          <w:szCs w:val="24"/>
        </w:rPr>
        <w:sectPr w:rsidR="007F6458" w:rsidRPr="00E65FBD" w:rsidSect="00A31890">
          <w:pgSz w:w="11906" w:h="16838" w:code="9"/>
          <w:pgMar w:top="567" w:right="567" w:bottom="567" w:left="1134" w:header="397" w:footer="397" w:gutter="0"/>
          <w:cols w:space="720"/>
          <w:noEndnote/>
          <w:docGrid w:linePitch="299"/>
        </w:sectPr>
      </w:pPr>
    </w:p>
    <w:p w:rsidR="00A7538F" w:rsidRPr="00E65FBD" w:rsidRDefault="00A7538F" w:rsidP="007D3DD3">
      <w:pPr>
        <w:pStyle w:val="ConsPlusNormal"/>
        <w:ind w:firstLine="539"/>
        <w:jc w:val="both"/>
        <w:rPr>
          <w:rFonts w:ascii="Times New Roman" w:hAnsi="Times New Roman" w:cs="Times New Roman"/>
          <w:sz w:val="24"/>
          <w:szCs w:val="24"/>
        </w:rPr>
      </w:pPr>
    </w:p>
    <w:p w:rsidR="00A7538F" w:rsidRPr="00E65FBD" w:rsidRDefault="00CD5772" w:rsidP="00CC48F7">
      <w:pPr>
        <w:pStyle w:val="ConsPlusNormal"/>
        <w:ind w:firstLine="539"/>
        <w:jc w:val="center"/>
        <w:rPr>
          <w:rFonts w:ascii="Times New Roman" w:hAnsi="Times New Roman" w:cs="Times New Roman"/>
          <w:sz w:val="24"/>
          <w:szCs w:val="24"/>
        </w:rPr>
      </w:pPr>
      <w:r w:rsidRPr="00E65FBD">
        <w:rPr>
          <w:rFonts w:ascii="Times New Roman" w:hAnsi="Times New Roman" w:cs="Times New Roman"/>
          <w:noProof/>
          <w:sz w:val="24"/>
          <w:szCs w:val="24"/>
        </w:rPr>
        <w:drawing>
          <wp:inline distT="0" distB="0" distL="0" distR="0">
            <wp:extent cx="9067800" cy="12944475"/>
            <wp:effectExtent l="0" t="0" r="0" b="9525"/>
            <wp:docPr id="92" name="Рисунок 92" descr="Карта - схема распределения лес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Карта - схема распределения лесов"/>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067800" cy="12944475"/>
                    </a:xfrm>
                    <a:prstGeom prst="rect">
                      <a:avLst/>
                    </a:prstGeom>
                    <a:noFill/>
                    <a:ln>
                      <a:noFill/>
                    </a:ln>
                  </pic:spPr>
                </pic:pic>
              </a:graphicData>
            </a:graphic>
          </wp:inline>
        </w:drawing>
      </w:r>
    </w:p>
    <w:p w:rsidR="00CC7239" w:rsidRPr="00E65FBD" w:rsidRDefault="00CC7239" w:rsidP="00160BB0">
      <w:pPr>
        <w:pStyle w:val="ConsPlusNormal"/>
        <w:ind w:left="993"/>
        <w:rPr>
          <w:rFonts w:ascii="Times New Roman" w:hAnsi="Times New Roman" w:cs="Times New Roman"/>
          <w:sz w:val="24"/>
          <w:szCs w:val="24"/>
        </w:rPr>
      </w:pPr>
      <w:r w:rsidRPr="00E65FBD">
        <w:rPr>
          <w:rFonts w:ascii="Times New Roman" w:hAnsi="Times New Roman" w:cs="Times New Roman"/>
          <w:sz w:val="24"/>
          <w:szCs w:val="24"/>
        </w:rPr>
        <w:t xml:space="preserve">Рисунок </w:t>
      </w:r>
      <w:r w:rsidR="00F854EF" w:rsidRPr="00E65FBD">
        <w:rPr>
          <w:rFonts w:ascii="Times New Roman" w:hAnsi="Times New Roman" w:cs="Times New Roman"/>
          <w:sz w:val="24"/>
          <w:szCs w:val="24"/>
        </w:rPr>
        <w:t>3</w:t>
      </w:r>
      <w:r w:rsidR="00DE0BAC" w:rsidRPr="00E65FBD">
        <w:rPr>
          <w:rFonts w:ascii="Times New Roman" w:hAnsi="Times New Roman" w:cs="Times New Roman"/>
          <w:sz w:val="24"/>
          <w:szCs w:val="24"/>
        </w:rPr>
        <w:t>.</w:t>
      </w:r>
      <w:r w:rsidRPr="00E65FBD">
        <w:rPr>
          <w:rFonts w:ascii="Times New Roman" w:hAnsi="Times New Roman" w:cs="Times New Roman"/>
          <w:sz w:val="24"/>
          <w:szCs w:val="24"/>
        </w:rPr>
        <w:t xml:space="preserve"> Р</w:t>
      </w:r>
      <w:r w:rsidR="002C663C" w:rsidRPr="00E65FBD">
        <w:rPr>
          <w:rFonts w:ascii="Times New Roman" w:hAnsi="Times New Roman" w:cs="Times New Roman"/>
          <w:sz w:val="24"/>
          <w:szCs w:val="24"/>
        </w:rPr>
        <w:t>аспределение лесов лесничеств Киро</w:t>
      </w:r>
      <w:r w:rsidR="00573C10" w:rsidRPr="00E65FBD">
        <w:rPr>
          <w:rFonts w:ascii="Times New Roman" w:hAnsi="Times New Roman" w:cs="Times New Roman"/>
          <w:sz w:val="24"/>
          <w:szCs w:val="24"/>
        </w:rPr>
        <w:t>вской области по зонам и район</w:t>
      </w:r>
      <w:r w:rsidR="00544C06" w:rsidRPr="00E65FBD">
        <w:rPr>
          <w:rFonts w:ascii="Times New Roman" w:hAnsi="Times New Roman" w:cs="Times New Roman"/>
          <w:sz w:val="24"/>
          <w:szCs w:val="24"/>
        </w:rPr>
        <w:t>ам</w:t>
      </w:r>
    </w:p>
    <w:p w:rsidR="00544C06" w:rsidRPr="00E65FBD" w:rsidRDefault="00544C06" w:rsidP="00544C06">
      <w:pPr>
        <w:pStyle w:val="ConsPlusNormal"/>
        <w:ind w:firstLine="539"/>
        <w:rPr>
          <w:rFonts w:ascii="Times New Roman" w:hAnsi="Times New Roman" w:cs="Times New Roman"/>
          <w:sz w:val="24"/>
          <w:szCs w:val="24"/>
        </w:rPr>
      </w:pPr>
    </w:p>
    <w:p w:rsidR="00544C06" w:rsidRPr="00E65FBD" w:rsidRDefault="00544C06" w:rsidP="00544C06">
      <w:pPr>
        <w:pStyle w:val="ConsPlusNormal"/>
        <w:ind w:firstLine="539"/>
        <w:rPr>
          <w:rFonts w:ascii="Times New Roman" w:hAnsi="Times New Roman" w:cs="Times New Roman"/>
          <w:sz w:val="24"/>
          <w:szCs w:val="24"/>
        </w:rPr>
        <w:sectPr w:rsidR="00544C06" w:rsidRPr="00E65FBD" w:rsidSect="00A31890">
          <w:pgSz w:w="16839" w:h="23814" w:code="8"/>
          <w:pgMar w:top="567" w:right="567" w:bottom="567" w:left="1134" w:header="397" w:footer="397" w:gutter="0"/>
          <w:cols w:space="720"/>
          <w:noEndnote/>
          <w:docGrid w:linePitch="299"/>
        </w:sectPr>
      </w:pPr>
    </w:p>
    <w:p w:rsidR="009E24A2" w:rsidRDefault="00F34D96" w:rsidP="00F36702">
      <w:pPr>
        <w:pStyle w:val="03"/>
        <w:numPr>
          <w:ilvl w:val="2"/>
          <w:numId w:val="29"/>
        </w:numPr>
      </w:pPr>
      <w:bookmarkStart w:id="40" w:name="_Toc520122923"/>
      <w:bookmarkStart w:id="41" w:name="_Toc521853566"/>
      <w:bookmarkStart w:id="42" w:name="_Toc117342986"/>
      <w:r w:rsidRPr="00E65FBD">
        <w:lastRenderedPageBreak/>
        <w:t>Распределение лесов по целевому назначению и категориям защитных лесов</w:t>
      </w:r>
      <w:bookmarkEnd w:id="40"/>
      <w:bookmarkEnd w:id="41"/>
      <w:bookmarkEnd w:id="42"/>
    </w:p>
    <w:p w:rsidR="003B4804" w:rsidRPr="00E65FBD" w:rsidRDefault="003B4804" w:rsidP="00F36702">
      <w:pPr>
        <w:pStyle w:val="03"/>
      </w:pPr>
    </w:p>
    <w:p w:rsidR="002B7F4E" w:rsidRPr="00E65FBD" w:rsidRDefault="00741013" w:rsidP="007D3DD3">
      <w:pPr>
        <w:pStyle w:val="u"/>
        <w:widowControl w:val="0"/>
        <w:shd w:val="clear" w:color="auto" w:fill="FFFFFF"/>
        <w:rPr>
          <w:color w:val="auto"/>
          <w:sz w:val="24"/>
        </w:rPr>
      </w:pPr>
      <w:r w:rsidRPr="00E65FBD">
        <w:rPr>
          <w:color w:val="auto"/>
          <w:sz w:val="24"/>
        </w:rPr>
        <w:t xml:space="preserve">Распределение территории лесничества и участковых лесничеств по целевому назначению лесов и категориям защитных лесов по кварталам и их частям, а также основания выделения защитных и эксплуатационных лесов приведены в таблице 3. В соответствии с Федеральным законом от 27.12.2018 № 538-ФЗ «О внесении изменений в Лесной кодекс Российской Федерации и отдельные законодательные акты Российской </w:t>
      </w:r>
      <w:r w:rsidR="00625F8A" w:rsidRPr="00E65FBD">
        <w:rPr>
          <w:color w:val="auto"/>
          <w:sz w:val="24"/>
        </w:rPr>
        <w:t>Фе</w:t>
      </w:r>
      <w:r w:rsidRPr="00E65FBD">
        <w:rPr>
          <w:color w:val="auto"/>
          <w:sz w:val="24"/>
        </w:rPr>
        <w:t>дерации в части совершенствования правового регулирования отношений, связанных с обеспечением сохранения лесов на землях лесного фонда и землях иных категорий», лесопарковые части и лесохозяйственные части зеленых зон, которые созданы на землях лесного фонда до дня введения в действие Лесного кодекса, подлежат преобразованию соответственно в леса, расположенные в лесопарковых зонах (леса, расположенные на землях лесного фонда и землях иных категорий, используемые в целях организации отдыха населения, сохранения санитарно-гигиенической, оздоровительной функций и эстетической ценности природных ландшафтов), и леса, расположенные в зеленых зонах (леса, расположенные на землях лесного фонда и землях иных категорий, выделяемые в целях обеспечения защиты населения от воздействия неблагоприятных явлений природного и техногенного происхождения, сохранения и восстановления окружающей среды), предусмотренные ст. 114 Лесного кодекса. Изменение границ лесов, расположенных в лесопарковых зонах, и лесов, расположенных в зеленых зонах, которое может привести к уменьшению площади таких земель, не допускается</w:t>
      </w:r>
      <w:r w:rsidR="002B7F4E" w:rsidRPr="00E65FBD">
        <w:rPr>
          <w:color w:val="auto"/>
          <w:sz w:val="24"/>
        </w:rPr>
        <w:t>.</w:t>
      </w:r>
    </w:p>
    <w:p w:rsidR="00E03BF1" w:rsidRPr="00E65FBD" w:rsidRDefault="00E03BF1" w:rsidP="007D3DD3">
      <w:pPr>
        <w:pStyle w:val="ConsPlusNormal"/>
        <w:ind w:firstLine="539"/>
        <w:jc w:val="both"/>
        <w:rPr>
          <w:rFonts w:ascii="Times New Roman" w:hAnsi="Times New Roman" w:cs="Times New Roman"/>
          <w:sz w:val="24"/>
          <w:szCs w:val="24"/>
        </w:rPr>
      </w:pPr>
      <w:r w:rsidRPr="00E65FBD">
        <w:rPr>
          <w:rFonts w:ascii="Times New Roman" w:hAnsi="Times New Roman" w:cs="Times New Roman"/>
          <w:sz w:val="24"/>
          <w:szCs w:val="24"/>
        </w:rPr>
        <w:t>Леса подразделяются по целевому назначению и категориям защитных лесов, основываясь на принципе устойчивого управления лесами, сохранения биологического разнообразия лесов, повышения их потенциала (ст. 1 Лесного кодекса).</w:t>
      </w:r>
    </w:p>
    <w:p w:rsidR="00E03BF1" w:rsidRPr="00E65FBD" w:rsidRDefault="00E03BF1" w:rsidP="007D3DD3">
      <w:pPr>
        <w:pStyle w:val="ConsPlusNormal"/>
        <w:ind w:firstLine="539"/>
        <w:jc w:val="both"/>
        <w:rPr>
          <w:rFonts w:ascii="Times New Roman" w:hAnsi="Times New Roman" w:cs="Times New Roman"/>
          <w:sz w:val="24"/>
          <w:szCs w:val="24"/>
        </w:rPr>
      </w:pPr>
      <w:r w:rsidRPr="00E65FBD">
        <w:rPr>
          <w:rFonts w:ascii="Times New Roman" w:hAnsi="Times New Roman" w:cs="Times New Roman"/>
          <w:sz w:val="24"/>
          <w:szCs w:val="24"/>
        </w:rPr>
        <w:t>Леса Афанасьевского лесничества в соответствии со статьей 10 Лесного кодекса по целевому назначению подразделяются на защитные</w:t>
      </w:r>
      <w:r w:rsidR="00CD05CE" w:rsidRPr="00E65FBD">
        <w:rPr>
          <w:rFonts w:ascii="Times New Roman" w:hAnsi="Times New Roman" w:cs="Times New Roman"/>
          <w:sz w:val="24"/>
          <w:szCs w:val="24"/>
        </w:rPr>
        <w:t xml:space="preserve"> леса и эксплуатационные леса (т</w:t>
      </w:r>
      <w:r w:rsidRPr="00E65FBD">
        <w:rPr>
          <w:rFonts w:ascii="Times New Roman" w:hAnsi="Times New Roman" w:cs="Times New Roman"/>
          <w:sz w:val="24"/>
          <w:szCs w:val="24"/>
        </w:rPr>
        <w:t>аблица 3).</w:t>
      </w:r>
    </w:p>
    <w:p w:rsidR="00862FF9" w:rsidRPr="00E65FBD" w:rsidRDefault="00862FF9" w:rsidP="00862FF9">
      <w:pPr>
        <w:pStyle w:val="ConsPlusNormal"/>
        <w:ind w:firstLine="539"/>
        <w:jc w:val="both"/>
        <w:rPr>
          <w:rFonts w:ascii="Times New Roman" w:hAnsi="Times New Roman" w:cs="Times New Roman"/>
          <w:sz w:val="24"/>
          <w:szCs w:val="24"/>
        </w:rPr>
      </w:pPr>
      <w:r w:rsidRPr="00E65FBD">
        <w:rPr>
          <w:rFonts w:ascii="Times New Roman" w:hAnsi="Times New Roman" w:cs="Times New Roman"/>
          <w:sz w:val="24"/>
          <w:szCs w:val="24"/>
        </w:rPr>
        <w:t>К защитным лесам относятся леса,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что это использование совместимо с целевым назначением защитных лесов и выполняемыми ими полезными функциями (ч. 4 ст. 12 Лесного кодекса).</w:t>
      </w:r>
    </w:p>
    <w:p w:rsidR="00862FF9" w:rsidRPr="00E65FBD" w:rsidRDefault="00862FF9" w:rsidP="00862FF9">
      <w:pPr>
        <w:widowControl w:val="0"/>
        <w:spacing w:after="0" w:line="240" w:lineRule="auto"/>
        <w:ind w:firstLine="567"/>
        <w:jc w:val="both"/>
        <w:rPr>
          <w:rFonts w:ascii="Times New Roman" w:hAnsi="Times New Roman"/>
          <w:sz w:val="24"/>
          <w:szCs w:val="24"/>
        </w:rPr>
      </w:pPr>
      <w:r w:rsidRPr="00E65FBD">
        <w:rPr>
          <w:rFonts w:ascii="Times New Roman" w:hAnsi="Times New Roman"/>
          <w:sz w:val="24"/>
          <w:szCs w:val="24"/>
        </w:rPr>
        <w:t>К защитным лесам отнесены:</w:t>
      </w:r>
    </w:p>
    <w:p w:rsidR="00862FF9" w:rsidRPr="00E65FBD" w:rsidRDefault="00862FF9" w:rsidP="00862FF9">
      <w:pPr>
        <w:widowControl w:val="0"/>
        <w:spacing w:after="0" w:line="240" w:lineRule="auto"/>
        <w:ind w:firstLine="540"/>
        <w:jc w:val="both"/>
        <w:rPr>
          <w:rFonts w:ascii="Times New Roman" w:hAnsi="Times New Roman"/>
          <w:b/>
          <w:i/>
          <w:sz w:val="24"/>
          <w:szCs w:val="24"/>
        </w:rPr>
      </w:pPr>
      <w:r w:rsidRPr="00E65FBD">
        <w:rPr>
          <w:rFonts w:ascii="Times New Roman" w:hAnsi="Times New Roman"/>
          <w:sz w:val="24"/>
          <w:szCs w:val="24"/>
        </w:rPr>
        <w:t>1. Леса, расположенные в водоохранных зонах, выделены в соответствии с Водным кодексом, Лесным кодексом и материалами лесоустройства.</w:t>
      </w:r>
    </w:p>
    <w:p w:rsidR="00862FF9" w:rsidRPr="00E65FBD" w:rsidRDefault="00862FF9" w:rsidP="00862FF9">
      <w:pPr>
        <w:spacing w:after="0" w:line="240" w:lineRule="auto"/>
        <w:ind w:firstLine="540"/>
        <w:jc w:val="both"/>
        <w:rPr>
          <w:rFonts w:ascii="Times New Roman" w:hAnsi="Times New Roman"/>
          <w:sz w:val="24"/>
          <w:szCs w:val="24"/>
        </w:rPr>
      </w:pPr>
      <w:r w:rsidRPr="00E65FBD">
        <w:rPr>
          <w:rFonts w:ascii="Times New Roman" w:hAnsi="Times New Roman"/>
          <w:sz w:val="24"/>
          <w:szCs w:val="24"/>
        </w:rPr>
        <w:t>В соответствии со ст</w:t>
      </w:r>
      <w:r w:rsidR="00B97E97" w:rsidRPr="00E65FBD">
        <w:rPr>
          <w:rFonts w:ascii="Times New Roman" w:hAnsi="Times New Roman"/>
          <w:sz w:val="24"/>
          <w:szCs w:val="24"/>
        </w:rPr>
        <w:t xml:space="preserve">. </w:t>
      </w:r>
      <w:r w:rsidRPr="00E65FBD">
        <w:rPr>
          <w:rFonts w:ascii="Times New Roman" w:hAnsi="Times New Roman"/>
          <w:sz w:val="24"/>
          <w:szCs w:val="24"/>
        </w:rPr>
        <w:t>65 Водного кодекса, водоохранными зонами являются территории, которые примыкают к береговой линии (границам водного объекта)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862FF9" w:rsidRPr="00E65FBD" w:rsidRDefault="00862FF9" w:rsidP="00862FF9">
      <w:pPr>
        <w:pStyle w:val="af5"/>
        <w:widowControl w:val="0"/>
        <w:ind w:firstLine="540"/>
        <w:jc w:val="both"/>
        <w:rPr>
          <w:rFonts w:ascii="Times New Roman" w:hAnsi="Times New Roman"/>
          <w:sz w:val="24"/>
          <w:szCs w:val="24"/>
        </w:rPr>
      </w:pPr>
      <w:r w:rsidRPr="00E65FBD">
        <w:rPr>
          <w:rFonts w:ascii="Times New Roman" w:hAnsi="Times New Roman"/>
          <w:sz w:val="24"/>
          <w:szCs w:val="24"/>
        </w:rPr>
        <w:t>Ширина водоохранной зоны рек и ручьев устанавливается от их истока для рек и ручьев протяженностью:</w:t>
      </w:r>
    </w:p>
    <w:p w:rsidR="00862FF9" w:rsidRPr="00E65FBD" w:rsidRDefault="00862FF9" w:rsidP="00862FF9">
      <w:pPr>
        <w:pStyle w:val="af5"/>
        <w:widowControl w:val="0"/>
        <w:ind w:firstLine="540"/>
        <w:jc w:val="both"/>
        <w:rPr>
          <w:rFonts w:ascii="Times New Roman" w:hAnsi="Times New Roman"/>
          <w:sz w:val="24"/>
          <w:szCs w:val="24"/>
        </w:rPr>
      </w:pPr>
      <w:r w:rsidRPr="00E65FBD">
        <w:rPr>
          <w:rFonts w:ascii="Times New Roman" w:hAnsi="Times New Roman"/>
          <w:sz w:val="24"/>
          <w:szCs w:val="24"/>
        </w:rPr>
        <w:t>-</w:t>
      </w:r>
      <w:r w:rsidR="00CC62BA" w:rsidRPr="00E65FBD">
        <w:rPr>
          <w:rFonts w:ascii="Times New Roman" w:hAnsi="Times New Roman"/>
          <w:sz w:val="24"/>
          <w:szCs w:val="24"/>
        </w:rPr>
        <w:t xml:space="preserve"> </w:t>
      </w:r>
      <w:r w:rsidRPr="00E65FBD">
        <w:rPr>
          <w:rFonts w:ascii="Times New Roman" w:hAnsi="Times New Roman"/>
          <w:sz w:val="24"/>
          <w:szCs w:val="24"/>
        </w:rPr>
        <w:t>до десяти километров – в размере 50 м</w:t>
      </w:r>
    </w:p>
    <w:p w:rsidR="00862FF9" w:rsidRPr="00E65FBD" w:rsidRDefault="00862FF9" w:rsidP="00862FF9">
      <w:pPr>
        <w:pStyle w:val="af5"/>
        <w:widowControl w:val="0"/>
        <w:ind w:firstLine="540"/>
        <w:jc w:val="both"/>
        <w:rPr>
          <w:rFonts w:ascii="Times New Roman" w:hAnsi="Times New Roman"/>
          <w:sz w:val="24"/>
          <w:szCs w:val="24"/>
        </w:rPr>
      </w:pPr>
      <w:r w:rsidRPr="00E65FBD">
        <w:rPr>
          <w:rFonts w:ascii="Times New Roman" w:hAnsi="Times New Roman"/>
          <w:sz w:val="24"/>
          <w:szCs w:val="24"/>
        </w:rPr>
        <w:t>-</w:t>
      </w:r>
      <w:r w:rsidR="00CC62BA" w:rsidRPr="00E65FBD">
        <w:rPr>
          <w:rFonts w:ascii="Times New Roman" w:hAnsi="Times New Roman"/>
          <w:sz w:val="24"/>
          <w:szCs w:val="24"/>
        </w:rPr>
        <w:t xml:space="preserve"> </w:t>
      </w:r>
      <w:r w:rsidRPr="00E65FBD">
        <w:rPr>
          <w:rFonts w:ascii="Times New Roman" w:hAnsi="Times New Roman"/>
          <w:sz w:val="24"/>
          <w:szCs w:val="24"/>
        </w:rPr>
        <w:t>от десяти до пятидесяти километров – в размере 100 м</w:t>
      </w:r>
    </w:p>
    <w:p w:rsidR="00862FF9" w:rsidRPr="00E65FBD" w:rsidRDefault="00862FF9" w:rsidP="00862FF9">
      <w:pPr>
        <w:pStyle w:val="af5"/>
        <w:widowControl w:val="0"/>
        <w:ind w:firstLine="540"/>
        <w:jc w:val="both"/>
        <w:rPr>
          <w:rFonts w:ascii="Times New Roman" w:hAnsi="Times New Roman"/>
          <w:sz w:val="24"/>
          <w:szCs w:val="24"/>
        </w:rPr>
      </w:pPr>
      <w:r w:rsidRPr="00E65FBD">
        <w:rPr>
          <w:rFonts w:ascii="Times New Roman" w:hAnsi="Times New Roman"/>
          <w:sz w:val="24"/>
          <w:szCs w:val="24"/>
        </w:rPr>
        <w:t>-</w:t>
      </w:r>
      <w:r w:rsidR="00CC62BA" w:rsidRPr="00E65FBD">
        <w:rPr>
          <w:rFonts w:ascii="Times New Roman" w:hAnsi="Times New Roman"/>
          <w:sz w:val="24"/>
          <w:szCs w:val="24"/>
        </w:rPr>
        <w:t xml:space="preserve"> </w:t>
      </w:r>
      <w:r w:rsidRPr="00E65FBD">
        <w:rPr>
          <w:rFonts w:ascii="Times New Roman" w:hAnsi="Times New Roman"/>
          <w:sz w:val="24"/>
          <w:szCs w:val="24"/>
        </w:rPr>
        <w:t>от пятидесяти километров и более – в размере 200 м.</w:t>
      </w:r>
    </w:p>
    <w:p w:rsidR="00862FF9" w:rsidRPr="00E65FBD" w:rsidRDefault="00862FF9" w:rsidP="00862FF9">
      <w:pPr>
        <w:widowControl w:val="0"/>
        <w:spacing w:after="0" w:line="240" w:lineRule="auto"/>
        <w:ind w:firstLine="540"/>
        <w:jc w:val="both"/>
        <w:rPr>
          <w:rFonts w:ascii="Times New Roman" w:hAnsi="Times New Roman"/>
          <w:sz w:val="24"/>
          <w:szCs w:val="24"/>
        </w:rPr>
      </w:pPr>
      <w:r w:rsidRPr="00E65FBD">
        <w:rPr>
          <w:rFonts w:ascii="Times New Roman" w:hAnsi="Times New Roman"/>
          <w:sz w:val="24"/>
          <w:szCs w:val="24"/>
        </w:rPr>
        <w:t xml:space="preserve">Ширина водоохранной зоны озера, водохранилища, за исключением озера, расположенного внутри болота, или озера, водохранилища с акваторией менее 0,5 квадратного километра, устанавливается в размере пятидесяти метров. Ширина водоохранной зоны водохранилища, расположенного на водотоке, устанавливается равной ширине водоохранной зоны этого водотока. </w:t>
      </w:r>
    </w:p>
    <w:p w:rsidR="00862FF9" w:rsidRPr="00E65FBD" w:rsidRDefault="00862FF9" w:rsidP="00862FF9">
      <w:pPr>
        <w:pStyle w:val="af5"/>
        <w:widowControl w:val="0"/>
        <w:ind w:firstLine="540"/>
        <w:jc w:val="both"/>
        <w:rPr>
          <w:rFonts w:ascii="Times New Roman" w:hAnsi="Times New Roman"/>
          <w:sz w:val="24"/>
          <w:szCs w:val="24"/>
        </w:rPr>
      </w:pPr>
      <w:r w:rsidRPr="00E65FBD">
        <w:rPr>
          <w:rFonts w:ascii="Times New Roman" w:hAnsi="Times New Roman"/>
          <w:sz w:val="24"/>
          <w:szCs w:val="24"/>
        </w:rPr>
        <w:t>В лесах, расположенных в границах водоохранных зон, установленных в соответствии с Водным кодексом, запрещается:</w:t>
      </w:r>
    </w:p>
    <w:p w:rsidR="00862FF9" w:rsidRPr="00E65FBD" w:rsidRDefault="00862FF9" w:rsidP="00862FF9">
      <w:pPr>
        <w:pStyle w:val="af5"/>
        <w:widowControl w:val="0"/>
        <w:numPr>
          <w:ilvl w:val="0"/>
          <w:numId w:val="16"/>
        </w:numPr>
        <w:jc w:val="both"/>
        <w:rPr>
          <w:rFonts w:ascii="Times New Roman" w:hAnsi="Times New Roman"/>
          <w:sz w:val="24"/>
          <w:szCs w:val="24"/>
        </w:rPr>
      </w:pPr>
      <w:r w:rsidRPr="00E65FBD">
        <w:rPr>
          <w:rFonts w:ascii="Times New Roman" w:hAnsi="Times New Roman"/>
          <w:sz w:val="24"/>
          <w:szCs w:val="24"/>
        </w:rPr>
        <w:t>использование сточных вод в целях регулирования плодородия почв;</w:t>
      </w:r>
    </w:p>
    <w:p w:rsidR="00862FF9" w:rsidRPr="00E65FBD" w:rsidRDefault="00862FF9" w:rsidP="00862FF9">
      <w:pPr>
        <w:pStyle w:val="af5"/>
        <w:widowControl w:val="0"/>
        <w:numPr>
          <w:ilvl w:val="0"/>
          <w:numId w:val="16"/>
        </w:numPr>
        <w:jc w:val="both"/>
        <w:rPr>
          <w:rFonts w:ascii="Times New Roman" w:hAnsi="Times New Roman"/>
          <w:sz w:val="24"/>
          <w:szCs w:val="24"/>
        </w:rPr>
      </w:pPr>
      <w:r w:rsidRPr="00E65FBD">
        <w:rPr>
          <w:rFonts w:ascii="Times New Roman" w:hAnsi="Times New Roman"/>
          <w:sz w:val="24"/>
          <w:szCs w:val="24"/>
        </w:rPr>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862FF9" w:rsidRPr="00E65FBD" w:rsidRDefault="00862FF9" w:rsidP="00862FF9">
      <w:pPr>
        <w:pStyle w:val="af5"/>
        <w:widowControl w:val="0"/>
        <w:numPr>
          <w:ilvl w:val="0"/>
          <w:numId w:val="16"/>
        </w:numPr>
        <w:jc w:val="both"/>
        <w:rPr>
          <w:rFonts w:ascii="Times New Roman" w:hAnsi="Times New Roman"/>
          <w:sz w:val="24"/>
          <w:szCs w:val="24"/>
        </w:rPr>
      </w:pPr>
      <w:r w:rsidRPr="00E65FBD">
        <w:rPr>
          <w:rFonts w:ascii="Times New Roman" w:hAnsi="Times New Roman"/>
          <w:sz w:val="24"/>
          <w:szCs w:val="24"/>
        </w:rPr>
        <w:t>осуществление авиационных мер по борьбе с вредными организмами;</w:t>
      </w:r>
    </w:p>
    <w:p w:rsidR="00862FF9" w:rsidRPr="00E65FBD" w:rsidRDefault="00862FF9" w:rsidP="00862FF9">
      <w:pPr>
        <w:pStyle w:val="af5"/>
        <w:widowControl w:val="0"/>
        <w:numPr>
          <w:ilvl w:val="0"/>
          <w:numId w:val="16"/>
        </w:numPr>
        <w:jc w:val="both"/>
        <w:rPr>
          <w:rFonts w:ascii="Times New Roman" w:hAnsi="Times New Roman"/>
          <w:sz w:val="24"/>
          <w:szCs w:val="24"/>
        </w:rPr>
      </w:pPr>
      <w:r w:rsidRPr="00E65FBD">
        <w:rPr>
          <w:rFonts w:ascii="Times New Roman" w:hAnsi="Times New Roman"/>
          <w:sz w:val="24"/>
          <w:szCs w:val="24"/>
        </w:rPr>
        <w:t xml:space="preserve">движение и стоянка транспортных средств (кроме специальных транспортных средств), за </w:t>
      </w:r>
      <w:r w:rsidRPr="00E65FBD">
        <w:rPr>
          <w:rFonts w:ascii="Times New Roman" w:hAnsi="Times New Roman"/>
          <w:sz w:val="24"/>
          <w:szCs w:val="24"/>
        </w:rPr>
        <w:lastRenderedPageBreak/>
        <w:t>исключением их движения по дорогам и стоянки на дорогах и в специально оборудованных местах, имеющих твердое покрытие;</w:t>
      </w:r>
    </w:p>
    <w:p w:rsidR="00862FF9" w:rsidRPr="00E65FBD" w:rsidRDefault="00862FF9" w:rsidP="00862FF9">
      <w:pPr>
        <w:pStyle w:val="af5"/>
        <w:widowControl w:val="0"/>
        <w:numPr>
          <w:ilvl w:val="0"/>
          <w:numId w:val="16"/>
        </w:numPr>
        <w:jc w:val="both"/>
        <w:rPr>
          <w:rFonts w:ascii="Times New Roman" w:hAnsi="Times New Roman"/>
          <w:sz w:val="24"/>
          <w:szCs w:val="24"/>
        </w:rPr>
      </w:pPr>
      <w:r w:rsidRPr="00E65FBD">
        <w:rPr>
          <w:rFonts w:ascii="Times New Roman" w:hAnsi="Times New Roman"/>
          <w:sz w:val="24"/>
          <w:szCs w:val="24"/>
        </w:rPr>
        <w:t>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Водного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862FF9" w:rsidRPr="00E65FBD" w:rsidRDefault="00862FF9" w:rsidP="00862FF9">
      <w:pPr>
        <w:pStyle w:val="af5"/>
        <w:widowControl w:val="0"/>
        <w:numPr>
          <w:ilvl w:val="0"/>
          <w:numId w:val="16"/>
        </w:numPr>
        <w:jc w:val="both"/>
        <w:rPr>
          <w:rFonts w:ascii="Times New Roman" w:hAnsi="Times New Roman"/>
          <w:sz w:val="24"/>
          <w:szCs w:val="24"/>
        </w:rPr>
      </w:pPr>
      <w:r w:rsidRPr="00E65FBD">
        <w:rPr>
          <w:rFonts w:ascii="Times New Roman" w:hAnsi="Times New Roman"/>
          <w:sz w:val="24"/>
          <w:szCs w:val="24"/>
        </w:rPr>
        <w:t>размещение специализированных хранилищ пестицидов и агрохимикатов, применение пестицидов и агрохимикатов;</w:t>
      </w:r>
    </w:p>
    <w:p w:rsidR="00862FF9" w:rsidRPr="00E65FBD" w:rsidRDefault="00862FF9" w:rsidP="00862FF9">
      <w:pPr>
        <w:pStyle w:val="af5"/>
        <w:widowControl w:val="0"/>
        <w:numPr>
          <w:ilvl w:val="0"/>
          <w:numId w:val="16"/>
        </w:numPr>
        <w:jc w:val="both"/>
        <w:rPr>
          <w:rFonts w:ascii="Times New Roman" w:hAnsi="Times New Roman"/>
          <w:sz w:val="24"/>
          <w:szCs w:val="24"/>
        </w:rPr>
      </w:pPr>
      <w:r w:rsidRPr="00E65FBD">
        <w:rPr>
          <w:rFonts w:ascii="Times New Roman" w:hAnsi="Times New Roman"/>
          <w:sz w:val="24"/>
          <w:szCs w:val="24"/>
        </w:rPr>
        <w:t>сброс сточных, в том числе дренажных, вод;</w:t>
      </w:r>
    </w:p>
    <w:p w:rsidR="00862FF9" w:rsidRPr="00E65FBD" w:rsidRDefault="00862FF9" w:rsidP="00862FF9">
      <w:pPr>
        <w:pStyle w:val="af5"/>
        <w:widowControl w:val="0"/>
        <w:numPr>
          <w:ilvl w:val="0"/>
          <w:numId w:val="16"/>
        </w:numPr>
        <w:jc w:val="both"/>
        <w:rPr>
          <w:rFonts w:ascii="Times New Roman" w:hAnsi="Times New Roman"/>
          <w:sz w:val="24"/>
          <w:szCs w:val="24"/>
        </w:rPr>
      </w:pPr>
      <w:r w:rsidRPr="00E65FBD">
        <w:rPr>
          <w:rFonts w:ascii="Times New Roman" w:hAnsi="Times New Roman"/>
          <w:sz w:val="24"/>
          <w:szCs w:val="24"/>
        </w:rPr>
        <w:t>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21.02..1992</w:t>
      </w:r>
      <w:r w:rsidR="00923ACD" w:rsidRPr="00E65FBD">
        <w:rPr>
          <w:rFonts w:ascii="Times New Roman" w:hAnsi="Times New Roman"/>
          <w:sz w:val="24"/>
          <w:szCs w:val="24"/>
        </w:rPr>
        <w:t xml:space="preserve"> </w:t>
      </w:r>
      <w:r w:rsidRPr="00E65FBD">
        <w:rPr>
          <w:rFonts w:ascii="Times New Roman" w:hAnsi="Times New Roman"/>
          <w:sz w:val="24"/>
          <w:szCs w:val="24"/>
        </w:rPr>
        <w:t>№ 2395-1</w:t>
      </w:r>
      <w:r w:rsidR="00923ACD" w:rsidRPr="00E65FBD">
        <w:rPr>
          <w:rFonts w:ascii="Times New Roman" w:hAnsi="Times New Roman"/>
          <w:sz w:val="24"/>
          <w:szCs w:val="24"/>
        </w:rPr>
        <w:br/>
      </w:r>
      <w:r w:rsidRPr="00E65FBD">
        <w:rPr>
          <w:rFonts w:ascii="Times New Roman" w:hAnsi="Times New Roman"/>
          <w:sz w:val="24"/>
          <w:szCs w:val="24"/>
        </w:rPr>
        <w:t>«О</w:t>
      </w:r>
      <w:r w:rsidR="00923ACD" w:rsidRPr="00E65FBD">
        <w:rPr>
          <w:rFonts w:ascii="Times New Roman" w:hAnsi="Times New Roman"/>
          <w:sz w:val="24"/>
          <w:szCs w:val="24"/>
        </w:rPr>
        <w:t xml:space="preserve"> </w:t>
      </w:r>
      <w:r w:rsidRPr="00E65FBD">
        <w:rPr>
          <w:rFonts w:ascii="Times New Roman" w:hAnsi="Times New Roman"/>
          <w:sz w:val="24"/>
          <w:szCs w:val="24"/>
        </w:rPr>
        <w:t>недрах»).</w:t>
      </w:r>
    </w:p>
    <w:p w:rsidR="00862FF9" w:rsidRPr="00E65FBD" w:rsidRDefault="00862FF9" w:rsidP="00862FF9">
      <w:pPr>
        <w:pStyle w:val="af5"/>
        <w:widowControl w:val="0"/>
        <w:ind w:firstLine="540"/>
        <w:jc w:val="both"/>
        <w:rPr>
          <w:rFonts w:ascii="Times New Roman" w:hAnsi="Times New Roman"/>
          <w:sz w:val="24"/>
          <w:szCs w:val="24"/>
        </w:rPr>
      </w:pPr>
      <w:r w:rsidRPr="00E65FBD">
        <w:rPr>
          <w:rFonts w:ascii="Times New Roman" w:hAnsi="Times New Roman"/>
          <w:sz w:val="24"/>
          <w:szCs w:val="24"/>
        </w:rPr>
        <w:t>В границах водоохранных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862FF9" w:rsidRPr="00E65FBD" w:rsidRDefault="00862FF9" w:rsidP="00862FF9">
      <w:pPr>
        <w:pStyle w:val="af5"/>
        <w:widowControl w:val="0"/>
        <w:ind w:firstLine="540"/>
        <w:jc w:val="both"/>
        <w:rPr>
          <w:rFonts w:ascii="Times New Roman" w:hAnsi="Times New Roman"/>
          <w:sz w:val="24"/>
          <w:szCs w:val="24"/>
        </w:rPr>
      </w:pPr>
      <w:r w:rsidRPr="00E65FBD">
        <w:rPr>
          <w:rFonts w:ascii="Times New Roman" w:hAnsi="Times New Roman"/>
          <w:sz w:val="24"/>
          <w:szCs w:val="24"/>
        </w:rPr>
        <w:t>1) распашка земель;</w:t>
      </w:r>
    </w:p>
    <w:p w:rsidR="00862FF9" w:rsidRPr="00E65FBD" w:rsidRDefault="00862FF9" w:rsidP="00862FF9">
      <w:pPr>
        <w:pStyle w:val="af5"/>
        <w:widowControl w:val="0"/>
        <w:ind w:firstLine="540"/>
        <w:jc w:val="both"/>
        <w:rPr>
          <w:rFonts w:ascii="Times New Roman" w:hAnsi="Times New Roman"/>
          <w:sz w:val="24"/>
          <w:szCs w:val="24"/>
        </w:rPr>
      </w:pPr>
      <w:r w:rsidRPr="00E65FBD">
        <w:rPr>
          <w:rFonts w:ascii="Times New Roman" w:hAnsi="Times New Roman"/>
          <w:sz w:val="24"/>
          <w:szCs w:val="24"/>
        </w:rPr>
        <w:t>2) размещение отвалов размываемых грунтов;</w:t>
      </w:r>
    </w:p>
    <w:p w:rsidR="00862FF9" w:rsidRPr="00E65FBD" w:rsidRDefault="00862FF9" w:rsidP="00862FF9">
      <w:pPr>
        <w:pStyle w:val="af5"/>
        <w:widowControl w:val="0"/>
        <w:ind w:firstLine="540"/>
        <w:jc w:val="both"/>
        <w:rPr>
          <w:rFonts w:ascii="Times New Roman" w:hAnsi="Times New Roman"/>
          <w:sz w:val="24"/>
          <w:szCs w:val="24"/>
        </w:rPr>
      </w:pPr>
      <w:r w:rsidRPr="00E65FBD">
        <w:rPr>
          <w:rFonts w:ascii="Times New Roman" w:hAnsi="Times New Roman"/>
          <w:sz w:val="24"/>
          <w:szCs w:val="24"/>
        </w:rPr>
        <w:t>3) выпас сельскохозяйственных животных и организация для них летних лагерей, ванн.</w:t>
      </w:r>
    </w:p>
    <w:p w:rsidR="00862FF9" w:rsidRPr="00E65FBD" w:rsidRDefault="00862FF9" w:rsidP="00862FF9">
      <w:pPr>
        <w:pStyle w:val="af5"/>
        <w:widowControl w:val="0"/>
        <w:ind w:firstLine="540"/>
        <w:jc w:val="both"/>
        <w:rPr>
          <w:rFonts w:ascii="Times New Roman" w:hAnsi="Times New Roman"/>
          <w:sz w:val="24"/>
          <w:szCs w:val="24"/>
        </w:rPr>
      </w:pPr>
      <w:r w:rsidRPr="00E65FBD">
        <w:rPr>
          <w:rFonts w:ascii="Times New Roman" w:hAnsi="Times New Roman"/>
          <w:sz w:val="24"/>
          <w:szCs w:val="24"/>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w:t>
      </w:r>
    </w:p>
    <w:p w:rsidR="00862FF9" w:rsidRPr="00E65FBD" w:rsidRDefault="00862FF9" w:rsidP="00862FF9">
      <w:pPr>
        <w:pStyle w:val="af5"/>
        <w:widowControl w:val="0"/>
        <w:ind w:firstLine="540"/>
        <w:jc w:val="both"/>
        <w:rPr>
          <w:rFonts w:ascii="Times New Roman" w:hAnsi="Times New Roman"/>
          <w:sz w:val="24"/>
          <w:szCs w:val="24"/>
        </w:rPr>
      </w:pPr>
      <w:r w:rsidRPr="00E65FBD">
        <w:rPr>
          <w:rFonts w:ascii="Times New Roman" w:hAnsi="Times New Roman"/>
          <w:sz w:val="24"/>
          <w:szCs w:val="24"/>
        </w:rPr>
        <w:t>В охранные зоны, в соответствии с пунктами 2, 14 приказа Министерства транспорта Российской Федерации от 06.08.2008 №</w:t>
      </w:r>
      <w:r w:rsidR="005B1E65" w:rsidRPr="00E65FBD">
        <w:rPr>
          <w:rFonts w:ascii="Times New Roman" w:hAnsi="Times New Roman"/>
          <w:sz w:val="24"/>
          <w:szCs w:val="24"/>
        </w:rPr>
        <w:t xml:space="preserve"> </w:t>
      </w:r>
      <w:r w:rsidRPr="00E65FBD">
        <w:rPr>
          <w:rFonts w:ascii="Times New Roman" w:hAnsi="Times New Roman"/>
          <w:sz w:val="24"/>
          <w:szCs w:val="24"/>
        </w:rPr>
        <w:t>126 «Об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 включаются земельные участки, необходимые для обеспечения сохранности, прочности и устойчивости объектов железнодорожного транспорта, земельные участки с подвижной почвой, прилегающие к земельным участкам, предназначенным для размещения объектов железнодорожного транспорта и обеспечения защиты железнодорожного пути от снежных и песчаных заносов и других негативных воздействий.</w:t>
      </w:r>
    </w:p>
    <w:p w:rsidR="00862FF9" w:rsidRPr="00E65FBD" w:rsidRDefault="00862FF9" w:rsidP="00862FF9">
      <w:pPr>
        <w:pStyle w:val="af5"/>
        <w:widowControl w:val="0"/>
        <w:ind w:firstLine="540"/>
        <w:jc w:val="both"/>
        <w:rPr>
          <w:rFonts w:ascii="Times New Roman" w:hAnsi="Times New Roman"/>
          <w:sz w:val="24"/>
          <w:szCs w:val="24"/>
        </w:rPr>
      </w:pPr>
      <w:r w:rsidRPr="00E65FBD">
        <w:rPr>
          <w:rFonts w:ascii="Times New Roman" w:hAnsi="Times New Roman"/>
          <w:sz w:val="24"/>
          <w:szCs w:val="24"/>
        </w:rPr>
        <w:t>Размеры охранных зон устанавливаются в соответствии с Нормами, утвержденными приказом Министерства транспорта Российской Федерации от 06.08.2008 №</w:t>
      </w:r>
      <w:r w:rsidR="00A271E3" w:rsidRPr="00E65FBD">
        <w:rPr>
          <w:rFonts w:ascii="Times New Roman" w:hAnsi="Times New Roman"/>
          <w:sz w:val="24"/>
          <w:szCs w:val="24"/>
        </w:rPr>
        <w:t xml:space="preserve"> </w:t>
      </w:r>
      <w:r w:rsidRPr="00E65FBD">
        <w:rPr>
          <w:rFonts w:ascii="Times New Roman" w:hAnsi="Times New Roman"/>
          <w:sz w:val="24"/>
          <w:szCs w:val="24"/>
        </w:rPr>
        <w:t>126, землеустроительной, градостроительной и проектной документацией, генеральными схемами развития железнодорожных линий, узлов и станций, а также с учетом сложившегося землепользования и ранее утвержденных размеров, и границ полос отвода и охранных зон.</w:t>
      </w:r>
    </w:p>
    <w:p w:rsidR="00862FF9" w:rsidRPr="00E65FBD" w:rsidRDefault="00862FF9" w:rsidP="00862FF9">
      <w:pPr>
        <w:pStyle w:val="af5"/>
        <w:widowControl w:val="0"/>
        <w:ind w:firstLine="540"/>
        <w:jc w:val="both"/>
        <w:rPr>
          <w:rFonts w:ascii="Times New Roman" w:hAnsi="Times New Roman"/>
          <w:sz w:val="24"/>
          <w:szCs w:val="24"/>
        </w:rPr>
      </w:pPr>
      <w:r w:rsidRPr="00E65FBD">
        <w:rPr>
          <w:rFonts w:ascii="Times New Roman" w:hAnsi="Times New Roman"/>
          <w:sz w:val="24"/>
          <w:szCs w:val="24"/>
        </w:rPr>
        <w:t>В соответствии со статьями 3, 26 Федерального закона от 08.11.2007 №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придорожными полосами автомобильных дорог являются территории, которые прилегают с обеих сторон к полосе отвода автомобильной дороги и в границах которых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862FF9" w:rsidRPr="00E65FBD" w:rsidRDefault="00862FF9" w:rsidP="00862FF9">
      <w:pPr>
        <w:pStyle w:val="af5"/>
        <w:widowControl w:val="0"/>
        <w:ind w:firstLine="540"/>
        <w:jc w:val="both"/>
        <w:rPr>
          <w:rFonts w:ascii="Times New Roman" w:hAnsi="Times New Roman"/>
          <w:sz w:val="24"/>
          <w:szCs w:val="24"/>
        </w:rPr>
      </w:pPr>
      <w:r w:rsidRPr="00E65FBD">
        <w:rPr>
          <w:rFonts w:ascii="Times New Roman" w:hAnsi="Times New Roman"/>
          <w:sz w:val="24"/>
          <w:szCs w:val="24"/>
        </w:rPr>
        <w:t>В зависимости от класса и (или) категории автомобильных дорог с учетом перспектив их развития ширина каждой придорожной полосы устанавливается в размере:</w:t>
      </w:r>
    </w:p>
    <w:p w:rsidR="00862FF9" w:rsidRPr="00E65FBD" w:rsidRDefault="00862FF9" w:rsidP="00862FF9">
      <w:pPr>
        <w:pStyle w:val="af5"/>
        <w:widowControl w:val="0"/>
        <w:numPr>
          <w:ilvl w:val="0"/>
          <w:numId w:val="18"/>
        </w:numPr>
        <w:jc w:val="both"/>
        <w:rPr>
          <w:rFonts w:ascii="Times New Roman" w:hAnsi="Times New Roman"/>
          <w:sz w:val="24"/>
          <w:szCs w:val="24"/>
        </w:rPr>
      </w:pPr>
      <w:r w:rsidRPr="00E65FBD">
        <w:rPr>
          <w:rFonts w:ascii="Times New Roman" w:hAnsi="Times New Roman"/>
          <w:sz w:val="24"/>
          <w:szCs w:val="24"/>
        </w:rPr>
        <w:t>семидесяти пяти метров - для автомобильных дорог первой и второй категорий;</w:t>
      </w:r>
    </w:p>
    <w:p w:rsidR="00862FF9" w:rsidRPr="00E65FBD" w:rsidRDefault="00862FF9" w:rsidP="00862FF9">
      <w:pPr>
        <w:pStyle w:val="af5"/>
        <w:widowControl w:val="0"/>
        <w:numPr>
          <w:ilvl w:val="0"/>
          <w:numId w:val="18"/>
        </w:numPr>
        <w:jc w:val="both"/>
        <w:rPr>
          <w:rFonts w:ascii="Times New Roman" w:hAnsi="Times New Roman"/>
          <w:sz w:val="24"/>
          <w:szCs w:val="24"/>
        </w:rPr>
      </w:pPr>
      <w:r w:rsidRPr="00E65FBD">
        <w:rPr>
          <w:rFonts w:ascii="Times New Roman" w:hAnsi="Times New Roman"/>
          <w:sz w:val="24"/>
          <w:szCs w:val="24"/>
        </w:rPr>
        <w:t>пятидесяти метров - для автомобильных дорог третьей и четвертой категорий;</w:t>
      </w:r>
    </w:p>
    <w:p w:rsidR="00862FF9" w:rsidRPr="00E65FBD" w:rsidRDefault="00862FF9" w:rsidP="00862FF9">
      <w:pPr>
        <w:pStyle w:val="af5"/>
        <w:widowControl w:val="0"/>
        <w:numPr>
          <w:ilvl w:val="0"/>
          <w:numId w:val="18"/>
        </w:numPr>
        <w:jc w:val="both"/>
        <w:rPr>
          <w:rFonts w:ascii="Times New Roman" w:hAnsi="Times New Roman"/>
          <w:sz w:val="24"/>
          <w:szCs w:val="24"/>
        </w:rPr>
      </w:pPr>
      <w:r w:rsidRPr="00E65FBD">
        <w:rPr>
          <w:rFonts w:ascii="Times New Roman" w:hAnsi="Times New Roman"/>
          <w:sz w:val="24"/>
          <w:szCs w:val="24"/>
        </w:rPr>
        <w:t>двадцати пяти метров - для автомобильных дорог пятой категории;</w:t>
      </w:r>
    </w:p>
    <w:p w:rsidR="00862FF9" w:rsidRPr="00E65FBD" w:rsidRDefault="00862FF9" w:rsidP="00862FF9">
      <w:pPr>
        <w:pStyle w:val="af5"/>
        <w:widowControl w:val="0"/>
        <w:numPr>
          <w:ilvl w:val="0"/>
          <w:numId w:val="18"/>
        </w:numPr>
        <w:jc w:val="both"/>
        <w:rPr>
          <w:rFonts w:ascii="Times New Roman" w:hAnsi="Times New Roman"/>
          <w:sz w:val="24"/>
          <w:szCs w:val="24"/>
        </w:rPr>
      </w:pPr>
      <w:r w:rsidRPr="00E65FBD">
        <w:rPr>
          <w:rFonts w:ascii="Times New Roman" w:hAnsi="Times New Roman"/>
          <w:sz w:val="24"/>
          <w:szCs w:val="24"/>
        </w:rPr>
        <w:lastRenderedPageBreak/>
        <w:t>ста метров - для подъездных дорог, соединяющих административные центры (столицы) субъектов Российской Федерации, города федерального значения с другими населенными пунктами, а также для участков автомобильных дорог общего пользования федерального значения, построенных для объездов городов с численностью населения до двухсот пятидесяти тысяч человек;</w:t>
      </w:r>
    </w:p>
    <w:p w:rsidR="00862FF9" w:rsidRPr="00E65FBD" w:rsidRDefault="00862FF9" w:rsidP="00862FF9">
      <w:pPr>
        <w:pStyle w:val="af5"/>
        <w:widowControl w:val="0"/>
        <w:numPr>
          <w:ilvl w:val="0"/>
          <w:numId w:val="18"/>
        </w:numPr>
        <w:jc w:val="both"/>
        <w:rPr>
          <w:rFonts w:ascii="Times New Roman" w:hAnsi="Times New Roman"/>
          <w:sz w:val="24"/>
          <w:szCs w:val="24"/>
        </w:rPr>
      </w:pPr>
      <w:r w:rsidRPr="00E65FBD">
        <w:rPr>
          <w:rFonts w:ascii="Times New Roman" w:hAnsi="Times New Roman"/>
          <w:sz w:val="24"/>
          <w:szCs w:val="24"/>
        </w:rPr>
        <w:t>ста пятидесяти метров - для участков автомобильных дорог, построенных для объездов городов с численностью населения свыше двухсот пятидесяти тысяч человек.</w:t>
      </w:r>
    </w:p>
    <w:p w:rsidR="00862FF9" w:rsidRPr="00E65FBD" w:rsidRDefault="00862FF9" w:rsidP="00862FF9">
      <w:pPr>
        <w:pStyle w:val="af5"/>
        <w:widowControl w:val="0"/>
        <w:ind w:firstLine="540"/>
        <w:jc w:val="both"/>
        <w:rPr>
          <w:rFonts w:ascii="Times New Roman" w:hAnsi="Times New Roman"/>
          <w:sz w:val="24"/>
          <w:szCs w:val="24"/>
        </w:rPr>
      </w:pPr>
      <w:r w:rsidRPr="00E65FBD">
        <w:rPr>
          <w:rFonts w:ascii="Times New Roman" w:hAnsi="Times New Roman"/>
          <w:sz w:val="24"/>
          <w:szCs w:val="24"/>
        </w:rPr>
        <w:t>В лесах, расположенных в границах охранных зон объектов железнодорожного транспорта, придорожных полос автомобильных дорог, запрещается:</w:t>
      </w:r>
    </w:p>
    <w:p w:rsidR="00862FF9" w:rsidRPr="00E65FBD" w:rsidRDefault="00862FF9" w:rsidP="00862FF9">
      <w:pPr>
        <w:pStyle w:val="af5"/>
        <w:widowControl w:val="0"/>
        <w:numPr>
          <w:ilvl w:val="0"/>
          <w:numId w:val="17"/>
        </w:numPr>
        <w:jc w:val="both"/>
        <w:rPr>
          <w:rFonts w:ascii="Times New Roman" w:hAnsi="Times New Roman"/>
          <w:sz w:val="24"/>
          <w:szCs w:val="24"/>
        </w:rPr>
      </w:pPr>
      <w:r w:rsidRPr="00E65FBD">
        <w:rPr>
          <w:rFonts w:ascii="Times New Roman" w:hAnsi="Times New Roman"/>
          <w:sz w:val="24"/>
          <w:szCs w:val="24"/>
        </w:rPr>
        <w:t>создание лесоперерабатывающей инфраструктуры;</w:t>
      </w:r>
    </w:p>
    <w:p w:rsidR="00862FF9" w:rsidRPr="00E65FBD" w:rsidRDefault="00862FF9" w:rsidP="00862FF9">
      <w:pPr>
        <w:pStyle w:val="af5"/>
        <w:widowControl w:val="0"/>
        <w:numPr>
          <w:ilvl w:val="0"/>
          <w:numId w:val="17"/>
        </w:numPr>
        <w:jc w:val="both"/>
        <w:rPr>
          <w:rFonts w:ascii="Times New Roman" w:hAnsi="Times New Roman"/>
          <w:sz w:val="24"/>
          <w:szCs w:val="24"/>
        </w:rPr>
      </w:pPr>
      <w:r w:rsidRPr="00E65FBD">
        <w:rPr>
          <w:rFonts w:ascii="Times New Roman" w:hAnsi="Times New Roman"/>
          <w:sz w:val="24"/>
          <w:szCs w:val="24"/>
        </w:rPr>
        <w:t>создание лесных плантаций;</w:t>
      </w:r>
    </w:p>
    <w:p w:rsidR="00862FF9" w:rsidRPr="00E65FBD" w:rsidRDefault="00862FF9" w:rsidP="00862FF9">
      <w:pPr>
        <w:pStyle w:val="af5"/>
        <w:widowControl w:val="0"/>
        <w:numPr>
          <w:ilvl w:val="0"/>
          <w:numId w:val="17"/>
        </w:numPr>
        <w:jc w:val="both"/>
        <w:rPr>
          <w:rFonts w:ascii="Times New Roman" w:hAnsi="Times New Roman"/>
          <w:sz w:val="24"/>
          <w:szCs w:val="24"/>
        </w:rPr>
      </w:pPr>
      <w:r w:rsidRPr="00E65FBD">
        <w:rPr>
          <w:rFonts w:ascii="Times New Roman" w:hAnsi="Times New Roman"/>
          <w:sz w:val="24"/>
          <w:szCs w:val="24"/>
        </w:rPr>
        <w:t>рубка лесных растений, деревьев, занесенных в Красную книгу Российской Федерации и (или) в Красные книги субъектов Российской Федерации, а также включенных в перечень видов (пород) деревьев и кустарников, заготовка древесины которых не допускается, за исключением рубки погибших экземпляров.</w:t>
      </w:r>
    </w:p>
    <w:p w:rsidR="00862FF9" w:rsidRPr="00E65FBD" w:rsidRDefault="00862FF9" w:rsidP="00862FF9">
      <w:pPr>
        <w:widowControl w:val="0"/>
        <w:spacing w:after="0" w:line="240" w:lineRule="auto"/>
        <w:ind w:firstLine="567"/>
        <w:jc w:val="both"/>
        <w:rPr>
          <w:rFonts w:ascii="Times New Roman" w:hAnsi="Times New Roman"/>
          <w:sz w:val="24"/>
          <w:szCs w:val="24"/>
        </w:rPr>
      </w:pPr>
      <w:r w:rsidRPr="00E65FBD">
        <w:rPr>
          <w:rFonts w:ascii="Times New Roman" w:hAnsi="Times New Roman"/>
          <w:sz w:val="24"/>
          <w:szCs w:val="24"/>
        </w:rPr>
        <w:t>В соответствии с пунктом 7 ГОСТ 17.5.3.02-90</w:t>
      </w:r>
      <w:r w:rsidR="00416ED3" w:rsidRPr="00E65FBD">
        <w:rPr>
          <w:rFonts w:ascii="Times New Roman" w:hAnsi="Times New Roman"/>
          <w:sz w:val="24"/>
          <w:szCs w:val="24"/>
        </w:rPr>
        <w:t xml:space="preserve"> </w:t>
      </w:r>
      <w:r w:rsidRPr="00E65FBD">
        <w:rPr>
          <w:rFonts w:ascii="Times New Roman" w:hAnsi="Times New Roman"/>
          <w:sz w:val="24"/>
          <w:szCs w:val="24"/>
        </w:rPr>
        <w:t>ширина защитных полос лесов вдоль железных дорог должна быть не менее 500 м с каждой стороны дороги. Ширина защитных полос лесов вдоль автомобильных дорог должна составлять не менее 250 м с каждой стороны дороги. Допускается уменьшение ширины защитных полос лесов не более чем на 50 м при наличии на местности естественных или искусственных рубежей.</w:t>
      </w:r>
    </w:p>
    <w:p w:rsidR="00862FF9" w:rsidRPr="00E65FBD" w:rsidRDefault="00862FF9" w:rsidP="00862FF9">
      <w:pPr>
        <w:widowControl w:val="0"/>
        <w:spacing w:after="0" w:line="240" w:lineRule="auto"/>
        <w:ind w:firstLine="567"/>
        <w:jc w:val="both"/>
        <w:rPr>
          <w:rFonts w:ascii="Times New Roman" w:hAnsi="Times New Roman"/>
          <w:sz w:val="24"/>
          <w:szCs w:val="24"/>
        </w:rPr>
      </w:pPr>
      <w:r w:rsidRPr="00E65FBD">
        <w:rPr>
          <w:rFonts w:ascii="Times New Roman" w:hAnsi="Times New Roman"/>
          <w:sz w:val="24"/>
          <w:szCs w:val="24"/>
        </w:rPr>
        <w:t>Целевое назначение лесов, расположенных вдоль дорог – защита дорог от снежных заносов, эрозийных процессов, снижение вредного влияния транспорта на окружающую среду. Ведение лесного хозяйства должно быть направлено на формирование разновозрастных, разнопородных насаждений с высокими защитными функциями, поддержание территории в хорошем санитарном состоянии.</w:t>
      </w:r>
    </w:p>
    <w:p w:rsidR="00862FF9" w:rsidRPr="00E65FBD" w:rsidRDefault="00862FF9" w:rsidP="00862FF9">
      <w:pPr>
        <w:widowControl w:val="0"/>
        <w:spacing w:after="0" w:line="240" w:lineRule="auto"/>
        <w:ind w:firstLine="567"/>
        <w:jc w:val="both"/>
        <w:rPr>
          <w:rFonts w:ascii="Times New Roman" w:hAnsi="Times New Roman"/>
          <w:sz w:val="24"/>
          <w:szCs w:val="24"/>
        </w:rPr>
      </w:pPr>
      <w:r w:rsidRPr="00E65FBD">
        <w:rPr>
          <w:rFonts w:ascii="Times New Roman" w:hAnsi="Times New Roman"/>
          <w:sz w:val="24"/>
          <w:szCs w:val="24"/>
        </w:rPr>
        <w:t>2.</w:t>
      </w:r>
      <w:r w:rsidR="00416ED3" w:rsidRPr="00E65FBD">
        <w:rPr>
          <w:rFonts w:ascii="Times New Roman" w:hAnsi="Times New Roman"/>
          <w:sz w:val="24"/>
          <w:szCs w:val="24"/>
        </w:rPr>
        <w:t xml:space="preserve"> </w:t>
      </w:r>
      <w:r w:rsidRPr="00E65FBD">
        <w:rPr>
          <w:rFonts w:ascii="Times New Roman" w:hAnsi="Times New Roman"/>
          <w:sz w:val="24"/>
          <w:szCs w:val="24"/>
        </w:rPr>
        <w:t xml:space="preserve">Лесопарковые зоны выполняют функции улучшения санитарно-гигиенического состояния воздушной среды городов, используются для отдыха населения. Ведение лесного хозяйства должно быть направлено на создание в лесу лучших условий для отдыха людей, формирование ландшафтов с высокими рекреационными качествами. </w:t>
      </w:r>
    </w:p>
    <w:p w:rsidR="00862FF9" w:rsidRPr="00E65FBD" w:rsidRDefault="00862FF9" w:rsidP="00862FF9">
      <w:pPr>
        <w:widowControl w:val="0"/>
        <w:spacing w:after="0" w:line="240" w:lineRule="auto"/>
        <w:ind w:firstLine="567"/>
        <w:jc w:val="both"/>
        <w:rPr>
          <w:rFonts w:ascii="Times New Roman" w:hAnsi="Times New Roman"/>
          <w:sz w:val="24"/>
          <w:szCs w:val="24"/>
        </w:rPr>
      </w:pPr>
      <w:r w:rsidRPr="00E65FBD">
        <w:rPr>
          <w:rFonts w:ascii="Times New Roman" w:hAnsi="Times New Roman"/>
          <w:sz w:val="24"/>
          <w:szCs w:val="24"/>
        </w:rPr>
        <w:t>3.</w:t>
      </w:r>
      <w:r w:rsidR="00416ED3" w:rsidRPr="00E65FBD">
        <w:rPr>
          <w:rFonts w:ascii="Times New Roman" w:hAnsi="Times New Roman"/>
          <w:sz w:val="24"/>
          <w:szCs w:val="24"/>
        </w:rPr>
        <w:t xml:space="preserve"> </w:t>
      </w:r>
      <w:r w:rsidRPr="00E65FBD">
        <w:rPr>
          <w:rFonts w:ascii="Times New Roman" w:hAnsi="Times New Roman"/>
          <w:sz w:val="24"/>
          <w:szCs w:val="24"/>
        </w:rPr>
        <w:t>Запретные полосы лесов, расположенные вдоль водных объектов, нерестоохранные полосы лесов выделены постановлением Правительства Российской Федерации от 10.01.2009</w:t>
      </w:r>
      <w:r w:rsidR="00416ED3" w:rsidRPr="00E65FBD">
        <w:rPr>
          <w:rFonts w:ascii="Times New Roman" w:hAnsi="Times New Roman"/>
          <w:sz w:val="24"/>
          <w:szCs w:val="24"/>
        </w:rPr>
        <w:br/>
      </w:r>
      <w:r w:rsidRPr="00E65FBD">
        <w:rPr>
          <w:rFonts w:ascii="Times New Roman" w:hAnsi="Times New Roman"/>
          <w:sz w:val="24"/>
          <w:szCs w:val="24"/>
        </w:rPr>
        <w:t>№</w:t>
      </w:r>
      <w:r w:rsidR="00416ED3" w:rsidRPr="00E65FBD">
        <w:rPr>
          <w:rFonts w:ascii="Times New Roman" w:hAnsi="Times New Roman"/>
          <w:sz w:val="24"/>
          <w:szCs w:val="24"/>
        </w:rPr>
        <w:t xml:space="preserve"> </w:t>
      </w:r>
      <w:r w:rsidRPr="00E65FBD">
        <w:rPr>
          <w:rFonts w:ascii="Times New Roman" w:hAnsi="Times New Roman"/>
          <w:sz w:val="24"/>
          <w:szCs w:val="24"/>
        </w:rPr>
        <w:t>17 «Об утверждении Правил установления на местности границ водоохранных зон и границ прибрежных защитных полос водных объектов» и предназначены для регулирования водного режима, перевода поверхностного стока в грунтовый, предупреждения эрозии.</w:t>
      </w:r>
    </w:p>
    <w:p w:rsidR="00862FF9" w:rsidRPr="00E65FBD" w:rsidRDefault="00862FF9" w:rsidP="00862FF9">
      <w:pPr>
        <w:widowControl w:val="0"/>
        <w:spacing w:after="0" w:line="240" w:lineRule="auto"/>
        <w:ind w:firstLine="567"/>
        <w:jc w:val="both"/>
        <w:rPr>
          <w:rFonts w:ascii="Times New Roman" w:hAnsi="Times New Roman"/>
          <w:sz w:val="24"/>
          <w:szCs w:val="24"/>
        </w:rPr>
      </w:pPr>
      <w:r w:rsidRPr="00E65FBD">
        <w:rPr>
          <w:rFonts w:ascii="Times New Roman" w:hAnsi="Times New Roman"/>
          <w:sz w:val="24"/>
          <w:szCs w:val="24"/>
        </w:rPr>
        <w:t>Ведение лесного хозяйства должно быть направлено на выращивание здоровых, устойчивых хвойно-лиственных, преимущественно разновозрастных насаждений с подбором древесных и кустарниковых пород с глубокой корневой системой.</w:t>
      </w:r>
    </w:p>
    <w:p w:rsidR="00862FF9" w:rsidRPr="00E65FBD" w:rsidRDefault="00862FF9" w:rsidP="00862FF9">
      <w:pPr>
        <w:widowControl w:val="0"/>
        <w:spacing w:after="0" w:line="240" w:lineRule="auto"/>
        <w:ind w:firstLine="567"/>
        <w:jc w:val="both"/>
        <w:rPr>
          <w:rFonts w:ascii="Times New Roman" w:hAnsi="Times New Roman"/>
          <w:sz w:val="24"/>
          <w:szCs w:val="24"/>
        </w:rPr>
      </w:pPr>
      <w:r w:rsidRPr="00E65FBD">
        <w:rPr>
          <w:rFonts w:ascii="Times New Roman" w:hAnsi="Times New Roman"/>
          <w:sz w:val="24"/>
          <w:szCs w:val="24"/>
        </w:rPr>
        <w:t xml:space="preserve">Эксплуатационные леса на территории лесничества выделены на основании приказа </w:t>
      </w:r>
      <w:r w:rsidR="00813089" w:rsidRPr="00E65FBD">
        <w:rPr>
          <w:rFonts w:ascii="Times New Roman" w:hAnsi="Times New Roman"/>
          <w:sz w:val="24"/>
          <w:szCs w:val="24"/>
        </w:rPr>
        <w:t xml:space="preserve">Рослесхоза </w:t>
      </w:r>
      <w:r w:rsidRPr="00E65FBD">
        <w:rPr>
          <w:rFonts w:ascii="Times New Roman" w:hAnsi="Times New Roman"/>
          <w:sz w:val="24"/>
          <w:szCs w:val="24"/>
        </w:rPr>
        <w:t>от</w:t>
      </w:r>
      <w:r w:rsidR="00416ED3" w:rsidRPr="00E65FBD">
        <w:rPr>
          <w:rFonts w:ascii="Times New Roman" w:hAnsi="Times New Roman"/>
          <w:sz w:val="24"/>
          <w:szCs w:val="24"/>
        </w:rPr>
        <w:t xml:space="preserve"> </w:t>
      </w:r>
      <w:r w:rsidRPr="00E65FBD">
        <w:rPr>
          <w:rFonts w:ascii="Times New Roman" w:hAnsi="Times New Roman"/>
          <w:sz w:val="24"/>
          <w:szCs w:val="24"/>
        </w:rPr>
        <w:t>30.11.2011 №</w:t>
      </w:r>
      <w:r w:rsidR="00416ED3" w:rsidRPr="00E65FBD">
        <w:rPr>
          <w:rFonts w:ascii="Times New Roman" w:hAnsi="Times New Roman"/>
          <w:sz w:val="24"/>
          <w:szCs w:val="24"/>
        </w:rPr>
        <w:t xml:space="preserve"> </w:t>
      </w:r>
      <w:r w:rsidRPr="00E65FBD">
        <w:rPr>
          <w:rFonts w:ascii="Times New Roman" w:hAnsi="Times New Roman"/>
          <w:sz w:val="24"/>
          <w:szCs w:val="24"/>
        </w:rPr>
        <w:t>506 «Об отнесении лесов на территории Кировской области к ценным лесам, эксплуатационным лесам и установлении их границ».</w:t>
      </w:r>
    </w:p>
    <w:p w:rsidR="00862FF9" w:rsidRPr="00E65FBD" w:rsidRDefault="00862FF9" w:rsidP="00862FF9">
      <w:pPr>
        <w:widowControl w:val="0"/>
        <w:spacing w:after="0" w:line="240" w:lineRule="auto"/>
        <w:ind w:firstLine="539"/>
        <w:jc w:val="both"/>
        <w:rPr>
          <w:rFonts w:ascii="Times New Roman" w:hAnsi="Times New Roman"/>
          <w:sz w:val="24"/>
          <w:szCs w:val="24"/>
        </w:rPr>
      </w:pPr>
      <w:r w:rsidRPr="00E65FBD">
        <w:rPr>
          <w:rFonts w:ascii="Times New Roman" w:hAnsi="Times New Roman"/>
          <w:sz w:val="24"/>
          <w:szCs w:val="24"/>
        </w:rPr>
        <w:t>Целевое назначение лесов заключается в удовлетворении потребностей народного хозяйства в древесине в порядке выборочных и сплошных рубок спелых и перестойных насаждений, а также при заготовке древесины при вырубке средневозрастных, приспевающих, спелых и перестойных насаждений при уходе за лесом.</w:t>
      </w:r>
    </w:p>
    <w:p w:rsidR="00862FF9" w:rsidRPr="00E65FBD" w:rsidRDefault="00862FF9" w:rsidP="00862FF9">
      <w:pPr>
        <w:pStyle w:val="ConsPlusNormal"/>
        <w:ind w:firstLine="539"/>
        <w:jc w:val="both"/>
        <w:rPr>
          <w:rFonts w:ascii="Times New Roman" w:hAnsi="Times New Roman" w:cs="Times New Roman"/>
          <w:sz w:val="24"/>
          <w:szCs w:val="24"/>
        </w:rPr>
      </w:pPr>
      <w:r w:rsidRPr="00E65FBD">
        <w:rPr>
          <w:rFonts w:ascii="Times New Roman" w:hAnsi="Times New Roman" w:cs="Times New Roman"/>
          <w:sz w:val="24"/>
          <w:szCs w:val="24"/>
        </w:rPr>
        <w:t>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B67068" w:rsidRPr="00E65FBD" w:rsidRDefault="00593AF0" w:rsidP="007D3DD3">
      <w:pPr>
        <w:pStyle w:val="ConsPlusNormal"/>
        <w:ind w:firstLine="540"/>
        <w:jc w:val="right"/>
        <w:rPr>
          <w:rFonts w:ascii="Times New Roman" w:hAnsi="Times New Roman" w:cs="Times New Roman"/>
          <w:sz w:val="24"/>
          <w:szCs w:val="24"/>
        </w:rPr>
      </w:pPr>
      <w:r w:rsidRPr="00E65FBD">
        <w:rPr>
          <w:rFonts w:ascii="Times New Roman" w:hAnsi="Times New Roman" w:cs="Times New Roman"/>
          <w:sz w:val="24"/>
          <w:szCs w:val="24"/>
        </w:rPr>
        <w:br w:type="page"/>
      </w:r>
      <w:r w:rsidR="009C622D" w:rsidRPr="00E65FBD">
        <w:rPr>
          <w:rFonts w:ascii="Times New Roman" w:hAnsi="Times New Roman" w:cs="Times New Roman"/>
          <w:sz w:val="24"/>
          <w:szCs w:val="24"/>
        </w:rPr>
        <w:lastRenderedPageBreak/>
        <w:t>Таблица 3</w:t>
      </w:r>
    </w:p>
    <w:p w:rsidR="004331A6" w:rsidRPr="00E65FBD" w:rsidRDefault="004331A6" w:rsidP="00570462">
      <w:pPr>
        <w:pStyle w:val="ConsPlusNormal"/>
        <w:jc w:val="center"/>
        <w:rPr>
          <w:rFonts w:ascii="Times New Roman" w:hAnsi="Times New Roman" w:cs="Times New Roman"/>
          <w:sz w:val="24"/>
          <w:szCs w:val="24"/>
        </w:rPr>
      </w:pPr>
      <w:r w:rsidRPr="00E65FBD">
        <w:rPr>
          <w:rFonts w:ascii="Times New Roman" w:hAnsi="Times New Roman" w:cs="Times New Roman"/>
          <w:sz w:val="24"/>
          <w:szCs w:val="24"/>
        </w:rPr>
        <w:t>Распределение лесов по целевому назначению и категориям защитных лесов</w:t>
      </w:r>
    </w:p>
    <w:p w:rsidR="00110333" w:rsidRPr="00E65FBD" w:rsidRDefault="00110333" w:rsidP="00570462">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2145"/>
        <w:gridCol w:w="1603"/>
        <w:gridCol w:w="3652"/>
        <w:gridCol w:w="954"/>
        <w:gridCol w:w="1975"/>
      </w:tblGrid>
      <w:tr w:rsidR="00EC501D" w:rsidRPr="00E65FBD" w:rsidTr="00AE7B13">
        <w:trPr>
          <w:trHeight w:val="20"/>
          <w:tblHeader/>
          <w:jc w:val="center"/>
        </w:trPr>
        <w:tc>
          <w:tcPr>
            <w:tcW w:w="1038" w:type="pct"/>
            <w:tcBorders>
              <w:top w:val="single" w:sz="4" w:space="0" w:color="auto"/>
              <w:left w:val="single" w:sz="4" w:space="0" w:color="auto"/>
              <w:bottom w:val="single" w:sz="4" w:space="0" w:color="auto"/>
              <w:right w:val="single" w:sz="4" w:space="0" w:color="auto"/>
            </w:tcBorders>
          </w:tcPr>
          <w:p w:rsidR="00B67068" w:rsidRPr="00E65FBD" w:rsidRDefault="00B67068" w:rsidP="00CD3D0D">
            <w:pPr>
              <w:pStyle w:val="ConsPlusNormal"/>
              <w:jc w:val="center"/>
              <w:rPr>
                <w:rFonts w:ascii="Times New Roman" w:hAnsi="Times New Roman" w:cs="Times New Roman"/>
              </w:rPr>
            </w:pPr>
            <w:r w:rsidRPr="00E65FBD">
              <w:rPr>
                <w:rFonts w:ascii="Times New Roman" w:hAnsi="Times New Roman" w:cs="Times New Roman"/>
              </w:rPr>
              <w:t>Целевое назначение лесов</w:t>
            </w: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CD3D0D">
            <w:pPr>
              <w:pStyle w:val="ConsPlusNormal"/>
              <w:jc w:val="center"/>
              <w:rPr>
                <w:rFonts w:ascii="Times New Roman" w:hAnsi="Times New Roman" w:cs="Times New Roman"/>
              </w:rPr>
            </w:pPr>
            <w:r w:rsidRPr="00E65FBD">
              <w:rPr>
                <w:rFonts w:ascii="Times New Roman" w:hAnsi="Times New Roman" w:cs="Times New Roman"/>
              </w:rPr>
              <w:t>Участковое лесничество</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CD3D0D">
            <w:pPr>
              <w:pStyle w:val="ConsPlusNormal"/>
              <w:jc w:val="center"/>
              <w:rPr>
                <w:rFonts w:ascii="Times New Roman" w:hAnsi="Times New Roman" w:cs="Times New Roman"/>
              </w:rPr>
            </w:pPr>
            <w:r w:rsidRPr="00E65FBD">
              <w:rPr>
                <w:rFonts w:ascii="Times New Roman" w:hAnsi="Times New Roman" w:cs="Times New Roman"/>
              </w:rPr>
              <w:t>Номера кварталов или их частей</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CD3D0D">
            <w:pPr>
              <w:pStyle w:val="ConsPlusNormal"/>
              <w:jc w:val="center"/>
              <w:rPr>
                <w:rFonts w:ascii="Times New Roman" w:hAnsi="Times New Roman" w:cs="Times New Roman"/>
              </w:rPr>
            </w:pPr>
            <w:r w:rsidRPr="00E65FBD">
              <w:rPr>
                <w:rFonts w:ascii="Times New Roman" w:hAnsi="Times New Roman" w:cs="Times New Roman"/>
              </w:rPr>
              <w:t>Площадь, га</w:t>
            </w:r>
          </w:p>
        </w:tc>
        <w:tc>
          <w:tcPr>
            <w:tcW w:w="956" w:type="pct"/>
            <w:tcBorders>
              <w:top w:val="single" w:sz="4" w:space="0" w:color="auto"/>
              <w:left w:val="single" w:sz="4" w:space="0" w:color="auto"/>
              <w:bottom w:val="single" w:sz="4" w:space="0" w:color="auto"/>
              <w:right w:val="single" w:sz="4" w:space="0" w:color="auto"/>
            </w:tcBorders>
          </w:tcPr>
          <w:p w:rsidR="00B67068" w:rsidRPr="00E65FBD" w:rsidRDefault="00B67068" w:rsidP="00CD3D0D">
            <w:pPr>
              <w:pStyle w:val="ConsPlusNormal"/>
              <w:jc w:val="center"/>
              <w:rPr>
                <w:rFonts w:ascii="Times New Roman" w:hAnsi="Times New Roman" w:cs="Times New Roman"/>
              </w:rPr>
            </w:pPr>
            <w:r w:rsidRPr="00E65FBD">
              <w:rPr>
                <w:rFonts w:ascii="Times New Roman" w:hAnsi="Times New Roman" w:cs="Times New Roman"/>
              </w:rPr>
              <w:t>Основания деления лесов по целевому назначению</w:t>
            </w:r>
          </w:p>
        </w:tc>
      </w:tr>
      <w:tr w:rsidR="00EC501D" w:rsidRPr="00E65FBD" w:rsidTr="00AE7B13">
        <w:trPr>
          <w:trHeight w:val="20"/>
          <w:tblHeader/>
          <w:jc w:val="center"/>
        </w:trPr>
        <w:tc>
          <w:tcPr>
            <w:tcW w:w="1038" w:type="pct"/>
            <w:tcBorders>
              <w:top w:val="single" w:sz="4" w:space="0" w:color="auto"/>
              <w:left w:val="single" w:sz="4" w:space="0" w:color="auto"/>
              <w:bottom w:val="single" w:sz="4" w:space="0" w:color="auto"/>
              <w:right w:val="single" w:sz="4" w:space="0" w:color="auto"/>
            </w:tcBorders>
          </w:tcPr>
          <w:p w:rsidR="00B67068" w:rsidRPr="00E65FBD" w:rsidRDefault="00B67068" w:rsidP="00CD3D0D">
            <w:pPr>
              <w:pStyle w:val="ConsPlusNormal"/>
              <w:jc w:val="center"/>
              <w:rPr>
                <w:rFonts w:ascii="Times New Roman" w:hAnsi="Times New Roman" w:cs="Times New Roman"/>
              </w:rPr>
            </w:pPr>
            <w:r w:rsidRPr="00E65FBD">
              <w:rPr>
                <w:rFonts w:ascii="Times New Roman" w:hAnsi="Times New Roman" w:cs="Times New Roman"/>
              </w:rPr>
              <w:t>1</w:t>
            </w: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CD3D0D">
            <w:pPr>
              <w:pStyle w:val="ConsPlusNormal"/>
              <w:jc w:val="center"/>
              <w:rPr>
                <w:rFonts w:ascii="Times New Roman" w:hAnsi="Times New Roman" w:cs="Times New Roman"/>
              </w:rPr>
            </w:pPr>
            <w:r w:rsidRPr="00E65FBD">
              <w:rPr>
                <w:rFonts w:ascii="Times New Roman" w:hAnsi="Times New Roman" w:cs="Times New Roman"/>
              </w:rPr>
              <w:t>2</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CD3D0D">
            <w:pPr>
              <w:pStyle w:val="ConsPlusNormal"/>
              <w:jc w:val="center"/>
              <w:rPr>
                <w:rFonts w:ascii="Times New Roman" w:hAnsi="Times New Roman" w:cs="Times New Roman"/>
              </w:rPr>
            </w:pPr>
            <w:r w:rsidRPr="00E65FBD">
              <w:rPr>
                <w:rFonts w:ascii="Times New Roman" w:hAnsi="Times New Roman" w:cs="Times New Roman"/>
              </w:rPr>
              <w:t>3</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CD3D0D">
            <w:pPr>
              <w:pStyle w:val="ConsPlusNormal"/>
              <w:jc w:val="center"/>
              <w:rPr>
                <w:rFonts w:ascii="Times New Roman" w:hAnsi="Times New Roman" w:cs="Times New Roman"/>
              </w:rPr>
            </w:pPr>
            <w:r w:rsidRPr="00E65FBD">
              <w:rPr>
                <w:rFonts w:ascii="Times New Roman" w:hAnsi="Times New Roman" w:cs="Times New Roman"/>
              </w:rPr>
              <w:t>4</w:t>
            </w:r>
          </w:p>
        </w:tc>
        <w:tc>
          <w:tcPr>
            <w:tcW w:w="956" w:type="pct"/>
            <w:tcBorders>
              <w:top w:val="single" w:sz="4" w:space="0" w:color="auto"/>
              <w:left w:val="single" w:sz="4" w:space="0" w:color="auto"/>
              <w:bottom w:val="single" w:sz="4" w:space="0" w:color="auto"/>
              <w:right w:val="single" w:sz="4" w:space="0" w:color="auto"/>
            </w:tcBorders>
          </w:tcPr>
          <w:p w:rsidR="00B67068" w:rsidRPr="00E65FBD" w:rsidRDefault="00B67068" w:rsidP="00CD3D0D">
            <w:pPr>
              <w:pStyle w:val="ConsPlusNormal"/>
              <w:jc w:val="center"/>
              <w:rPr>
                <w:rFonts w:ascii="Times New Roman" w:hAnsi="Times New Roman" w:cs="Times New Roman"/>
              </w:rPr>
            </w:pPr>
            <w:r w:rsidRPr="00E65FBD">
              <w:rPr>
                <w:rFonts w:ascii="Times New Roman" w:hAnsi="Times New Roman" w:cs="Times New Roman"/>
              </w:rPr>
              <w:t>5</w:t>
            </w:r>
          </w:p>
        </w:tc>
      </w:tr>
      <w:tr w:rsidR="00EC501D" w:rsidRPr="00E65FBD" w:rsidTr="00AE7B13">
        <w:trPr>
          <w:trHeight w:val="20"/>
          <w:jc w:val="center"/>
        </w:trPr>
        <w:tc>
          <w:tcPr>
            <w:tcW w:w="103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Всего лесов</w:t>
            </w: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x</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x</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3B4804">
            <w:pPr>
              <w:pStyle w:val="ConsPlusNormal"/>
              <w:jc w:val="center"/>
              <w:rPr>
                <w:rFonts w:ascii="Times New Roman" w:hAnsi="Times New Roman" w:cs="Times New Roman"/>
              </w:rPr>
            </w:pPr>
            <w:r w:rsidRPr="003B4804">
              <w:rPr>
                <w:rFonts w:ascii="Times New Roman" w:hAnsi="Times New Roman" w:cs="Times New Roman"/>
              </w:rPr>
              <w:t>43</w:t>
            </w:r>
            <w:r w:rsidR="00AC4C07">
              <w:rPr>
                <w:rFonts w:ascii="Times New Roman" w:hAnsi="Times New Roman" w:cs="Times New Roman"/>
              </w:rPr>
              <w:t>0967</w:t>
            </w:r>
          </w:p>
        </w:tc>
        <w:tc>
          <w:tcPr>
            <w:tcW w:w="95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val="restar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Защитные леса</w:t>
            </w: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Борское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x</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21395</w:t>
            </w:r>
          </w:p>
        </w:tc>
        <w:tc>
          <w:tcPr>
            <w:tcW w:w="956" w:type="pct"/>
            <w:vMerge w:val="restart"/>
            <w:tcBorders>
              <w:top w:val="single" w:sz="4" w:space="0" w:color="auto"/>
              <w:left w:val="single" w:sz="4" w:space="0" w:color="auto"/>
              <w:bottom w:val="single" w:sz="4" w:space="0" w:color="auto"/>
              <w:right w:val="single" w:sz="4" w:space="0" w:color="auto"/>
            </w:tcBorders>
          </w:tcPr>
          <w:p w:rsidR="00B67068" w:rsidRPr="00E65FBD" w:rsidRDefault="003758CF" w:rsidP="003758CF">
            <w:pPr>
              <w:pStyle w:val="ConsPlusNormal"/>
              <w:jc w:val="center"/>
              <w:rPr>
                <w:rFonts w:ascii="Times New Roman" w:hAnsi="Times New Roman" w:cs="Times New Roman"/>
              </w:rPr>
            </w:pPr>
            <w:r w:rsidRPr="00E65FBD">
              <w:rPr>
                <w:rFonts w:ascii="Times New Roman" w:hAnsi="Times New Roman" w:cs="Times New Roman"/>
              </w:rPr>
              <w:t>Лесной кодекс</w:t>
            </w:r>
          </w:p>
        </w:tc>
      </w:tr>
      <w:tr w:rsidR="00EC501D" w:rsidRPr="00E65FBD" w:rsidTr="00AE7B13">
        <w:trPr>
          <w:trHeight w:val="20"/>
          <w:jc w:val="center"/>
        </w:trPr>
        <w:tc>
          <w:tcPr>
            <w:tcW w:w="1038"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Бисеровское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x</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8450</w:t>
            </w:r>
          </w:p>
        </w:tc>
        <w:tc>
          <w:tcPr>
            <w:tcW w:w="956"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Колычевское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x</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2826</w:t>
            </w:r>
          </w:p>
        </w:tc>
        <w:tc>
          <w:tcPr>
            <w:tcW w:w="956"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Афанасьевское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x</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8427</w:t>
            </w:r>
          </w:p>
        </w:tc>
        <w:tc>
          <w:tcPr>
            <w:tcW w:w="956"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Лыткинское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x</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2726</w:t>
            </w:r>
          </w:p>
        </w:tc>
        <w:tc>
          <w:tcPr>
            <w:tcW w:w="956"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Гординское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x</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16341</w:t>
            </w:r>
          </w:p>
        </w:tc>
        <w:tc>
          <w:tcPr>
            <w:tcW w:w="956"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Афанасьевское сельское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x</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13727</w:t>
            </w:r>
          </w:p>
        </w:tc>
        <w:tc>
          <w:tcPr>
            <w:tcW w:w="956"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Пашинское сельское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x</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10503</w:t>
            </w:r>
          </w:p>
        </w:tc>
        <w:tc>
          <w:tcPr>
            <w:tcW w:w="956"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Итого</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x</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177E58" w:rsidP="00F41DFF">
            <w:pPr>
              <w:pStyle w:val="ConsPlusNormal"/>
              <w:jc w:val="center"/>
              <w:rPr>
                <w:rFonts w:ascii="Times New Roman" w:hAnsi="Times New Roman" w:cs="Times New Roman"/>
              </w:rPr>
            </w:pPr>
            <w:r>
              <w:rPr>
                <w:rFonts w:ascii="Times New Roman" w:hAnsi="Times New Roman" w:cs="Times New Roman"/>
              </w:rPr>
              <w:t>84374</w:t>
            </w:r>
          </w:p>
        </w:tc>
        <w:tc>
          <w:tcPr>
            <w:tcW w:w="956"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в том числе:</w:t>
            </w: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c>
          <w:tcPr>
            <w:tcW w:w="95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tcBorders>
              <w:top w:val="single" w:sz="4" w:space="0" w:color="auto"/>
              <w:left w:val="single" w:sz="4" w:space="0" w:color="auto"/>
              <w:bottom w:val="single" w:sz="4" w:space="0" w:color="auto"/>
              <w:right w:val="single" w:sz="4" w:space="0" w:color="auto"/>
            </w:tcBorders>
          </w:tcPr>
          <w:p w:rsidR="00AE4382" w:rsidRPr="00E65FBD" w:rsidRDefault="00AE4382" w:rsidP="00F41DFF">
            <w:pPr>
              <w:pStyle w:val="ConsPlusNormal"/>
              <w:jc w:val="center"/>
              <w:rPr>
                <w:rFonts w:ascii="Times New Roman" w:hAnsi="Times New Roman" w:cs="Times New Roman"/>
              </w:rPr>
            </w:pPr>
            <w:r w:rsidRPr="00E65FBD">
              <w:rPr>
                <w:rFonts w:ascii="Times New Roman" w:hAnsi="Times New Roman" w:cs="Times New Roman"/>
              </w:rPr>
              <w:t>1.Леса, расположенные на особо охраняемых природных территориях</w:t>
            </w:r>
          </w:p>
        </w:tc>
        <w:tc>
          <w:tcPr>
            <w:tcW w:w="776" w:type="pct"/>
            <w:tcBorders>
              <w:top w:val="single" w:sz="4" w:space="0" w:color="auto"/>
              <w:left w:val="single" w:sz="4" w:space="0" w:color="auto"/>
              <w:bottom w:val="single" w:sz="4" w:space="0" w:color="auto"/>
              <w:right w:val="single" w:sz="4" w:space="0" w:color="auto"/>
            </w:tcBorders>
          </w:tcPr>
          <w:p w:rsidR="00AE4382" w:rsidRPr="00E65FBD" w:rsidRDefault="003C1490" w:rsidP="00F41DFF">
            <w:pPr>
              <w:pStyle w:val="ConsPlusNormal"/>
              <w:jc w:val="center"/>
              <w:rPr>
                <w:rFonts w:ascii="Times New Roman" w:hAnsi="Times New Roman" w:cs="Times New Roman"/>
              </w:rPr>
            </w:pPr>
            <w:r w:rsidRPr="00E65FBD">
              <w:rPr>
                <w:rFonts w:ascii="Times New Roman" w:hAnsi="Times New Roman" w:cs="Times New Roman"/>
              </w:rPr>
              <w:t>-</w:t>
            </w:r>
          </w:p>
        </w:tc>
        <w:tc>
          <w:tcPr>
            <w:tcW w:w="1768" w:type="pct"/>
            <w:tcBorders>
              <w:top w:val="single" w:sz="4" w:space="0" w:color="auto"/>
              <w:left w:val="single" w:sz="4" w:space="0" w:color="auto"/>
              <w:bottom w:val="single" w:sz="4" w:space="0" w:color="auto"/>
              <w:right w:val="single" w:sz="4" w:space="0" w:color="auto"/>
            </w:tcBorders>
          </w:tcPr>
          <w:p w:rsidR="00AE4382" w:rsidRPr="00E65FBD" w:rsidRDefault="003C1490" w:rsidP="00F41DFF">
            <w:pPr>
              <w:pStyle w:val="ConsPlusNormal"/>
              <w:jc w:val="center"/>
              <w:rPr>
                <w:rFonts w:ascii="Times New Roman" w:hAnsi="Times New Roman" w:cs="Times New Roman"/>
              </w:rPr>
            </w:pPr>
            <w:r w:rsidRPr="00E65FBD">
              <w:rPr>
                <w:rFonts w:ascii="Times New Roman" w:hAnsi="Times New Roman" w:cs="Times New Roman"/>
              </w:rPr>
              <w:t>-</w:t>
            </w:r>
          </w:p>
        </w:tc>
        <w:tc>
          <w:tcPr>
            <w:tcW w:w="462" w:type="pct"/>
            <w:tcBorders>
              <w:top w:val="single" w:sz="4" w:space="0" w:color="auto"/>
              <w:left w:val="single" w:sz="4" w:space="0" w:color="auto"/>
              <w:bottom w:val="single" w:sz="4" w:space="0" w:color="auto"/>
              <w:right w:val="single" w:sz="4" w:space="0" w:color="auto"/>
            </w:tcBorders>
          </w:tcPr>
          <w:p w:rsidR="00AE4382" w:rsidRPr="00E65FBD" w:rsidRDefault="003C1490" w:rsidP="00F41DFF">
            <w:pPr>
              <w:pStyle w:val="ConsPlusNormal"/>
              <w:jc w:val="center"/>
              <w:rPr>
                <w:rFonts w:ascii="Times New Roman" w:hAnsi="Times New Roman" w:cs="Times New Roman"/>
              </w:rPr>
            </w:pPr>
            <w:r w:rsidRPr="00E65FBD">
              <w:rPr>
                <w:rFonts w:ascii="Times New Roman" w:hAnsi="Times New Roman" w:cs="Times New Roman"/>
              </w:rPr>
              <w:t>-</w:t>
            </w:r>
          </w:p>
        </w:tc>
        <w:tc>
          <w:tcPr>
            <w:tcW w:w="956" w:type="pct"/>
            <w:tcBorders>
              <w:top w:val="single" w:sz="4" w:space="0" w:color="auto"/>
              <w:left w:val="single" w:sz="4" w:space="0" w:color="auto"/>
              <w:bottom w:val="single" w:sz="4" w:space="0" w:color="auto"/>
              <w:right w:val="single" w:sz="4" w:space="0" w:color="auto"/>
            </w:tcBorders>
          </w:tcPr>
          <w:p w:rsidR="00AE4382" w:rsidRPr="00E65FBD" w:rsidRDefault="003C1490" w:rsidP="00F41DFF">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AE7B13">
        <w:trPr>
          <w:trHeight w:val="20"/>
          <w:jc w:val="center"/>
        </w:trPr>
        <w:tc>
          <w:tcPr>
            <w:tcW w:w="1038" w:type="pct"/>
            <w:vMerge w:val="restart"/>
            <w:tcBorders>
              <w:top w:val="single" w:sz="4" w:space="0" w:color="auto"/>
              <w:left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2. Леса, расположенные в водоохранных зонах</w:t>
            </w:r>
          </w:p>
        </w:tc>
        <w:tc>
          <w:tcPr>
            <w:tcW w:w="776"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Борское</w:t>
            </w:r>
          </w:p>
        </w:tc>
        <w:tc>
          <w:tcPr>
            <w:tcW w:w="1768"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части: 1 – 4, 7 – 9, 13 – 17, 22, 23, 26 – 29, 32, 36, 42 – 44, 48, 52, 53 – 54, 58, 59, 61 – 63, 68, 69, 74, 75, 83, 84, 87, 88, 93, 96 – 99, 102, 104, 106, 108, 111, 112, 118, 119, 126, 127, 132, 133</w:t>
            </w:r>
          </w:p>
        </w:tc>
        <w:tc>
          <w:tcPr>
            <w:tcW w:w="462"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4193</w:t>
            </w:r>
          </w:p>
        </w:tc>
        <w:tc>
          <w:tcPr>
            <w:tcW w:w="956" w:type="pct"/>
            <w:vMerge w:val="restart"/>
            <w:tcBorders>
              <w:top w:val="single" w:sz="4" w:space="0" w:color="auto"/>
              <w:left w:val="single" w:sz="4" w:space="0" w:color="auto"/>
              <w:bottom w:val="single" w:sz="4" w:space="0" w:color="auto"/>
              <w:right w:val="single" w:sz="4" w:space="0" w:color="auto"/>
            </w:tcBorders>
          </w:tcPr>
          <w:p w:rsidR="00AE7B13" w:rsidRPr="00E65FBD" w:rsidRDefault="00AE7B13" w:rsidP="00564654">
            <w:pPr>
              <w:pStyle w:val="ConsPlusNormal"/>
              <w:jc w:val="center"/>
              <w:rPr>
                <w:rFonts w:ascii="Times New Roman" w:hAnsi="Times New Roman" w:cs="Times New Roman"/>
              </w:rPr>
            </w:pPr>
            <w:r w:rsidRPr="00E65FBD">
              <w:rPr>
                <w:rFonts w:ascii="Times New Roman" w:hAnsi="Times New Roman" w:cs="Times New Roman"/>
              </w:rPr>
              <w:t xml:space="preserve">Водный </w:t>
            </w:r>
            <w:hyperlink r:id="rId16" w:tooltip="&quot;Водный кодекс Российской Федерации&quot; от 03.06.2006 N 74-ФЗ (ред. от 29.07.2017){КонсультантПлюс}" w:history="1">
              <w:r w:rsidRPr="00E65FBD">
                <w:rPr>
                  <w:rFonts w:ascii="Times New Roman" w:hAnsi="Times New Roman" w:cs="Times New Roman"/>
                </w:rPr>
                <w:t>кодекс</w:t>
              </w:r>
            </w:hyperlink>
            <w:r w:rsidRPr="00E65FBD">
              <w:rPr>
                <w:rFonts w:ascii="Times New Roman" w:hAnsi="Times New Roman" w:cs="Times New Roman"/>
              </w:rPr>
              <w:t xml:space="preserve">; Лесной </w:t>
            </w:r>
            <w:hyperlink r:id="rId17" w:tooltip="&quot;Лесной кодекс Российской Федерации&quot; от 04.12.2006 N 200-ФЗ (ред. от 29.12.2017){КонсультантПлюс}" w:history="1">
              <w:r w:rsidRPr="00E65FBD">
                <w:rPr>
                  <w:rFonts w:ascii="Times New Roman" w:hAnsi="Times New Roman" w:cs="Times New Roman"/>
                </w:rPr>
                <w:t>кодекс</w:t>
              </w:r>
            </w:hyperlink>
          </w:p>
        </w:tc>
      </w:tr>
      <w:tr w:rsidR="00EC501D" w:rsidRPr="00E65FBD" w:rsidTr="00AE7B13">
        <w:trPr>
          <w:trHeight w:val="20"/>
          <w:jc w:val="center"/>
        </w:trPr>
        <w:tc>
          <w:tcPr>
            <w:tcW w:w="1038" w:type="pct"/>
            <w:vMerge/>
            <w:tcBorders>
              <w:left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Бисеровское</w:t>
            </w:r>
          </w:p>
        </w:tc>
        <w:tc>
          <w:tcPr>
            <w:tcW w:w="1768"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части: 6, 11, 12, 17 – 21, 25, 27 – 29, 31 – 38, 40, 41, 43 – 54, 56, 57, 60, 61, 65 – 70, 72 – 75, 78, 79, 81 – 83, 85, 87, 88, 90 – 99, 102, 104 – 109</w:t>
            </w:r>
          </w:p>
        </w:tc>
        <w:tc>
          <w:tcPr>
            <w:tcW w:w="462"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3344</w:t>
            </w:r>
          </w:p>
        </w:tc>
        <w:tc>
          <w:tcPr>
            <w:tcW w:w="956" w:type="pct"/>
            <w:vMerge/>
            <w:tcBorders>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left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Колычевское</w:t>
            </w:r>
          </w:p>
        </w:tc>
        <w:tc>
          <w:tcPr>
            <w:tcW w:w="1768"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части: 2 – 8, 11 – 13, 16 – 19, 22, 24, 25, 27 – 30, 36, 38, 42 – 44</w:t>
            </w:r>
          </w:p>
        </w:tc>
        <w:tc>
          <w:tcPr>
            <w:tcW w:w="462"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1212</w:t>
            </w:r>
          </w:p>
        </w:tc>
        <w:tc>
          <w:tcPr>
            <w:tcW w:w="956" w:type="pct"/>
            <w:vMerge/>
            <w:tcBorders>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left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Афанасьевское</w:t>
            </w:r>
          </w:p>
        </w:tc>
        <w:tc>
          <w:tcPr>
            <w:tcW w:w="1768"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части: 1, 2, 4, 7 – 11, 14 – 16, 18, 21, 25, 27, 28, 30, 33 – 38, 43, 44, 46 – 49, 51, 53 – 57, 59 – 61, 65, 66, 70 – 72, 75 – 81, 83 – 91, 96, 100 – 103, 109, 110, 115 – 117</w:t>
            </w:r>
          </w:p>
        </w:tc>
        <w:tc>
          <w:tcPr>
            <w:tcW w:w="462"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3914</w:t>
            </w:r>
          </w:p>
        </w:tc>
        <w:tc>
          <w:tcPr>
            <w:tcW w:w="956" w:type="pct"/>
            <w:vMerge/>
            <w:tcBorders>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left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Лыткинское</w:t>
            </w:r>
          </w:p>
        </w:tc>
        <w:tc>
          <w:tcPr>
            <w:tcW w:w="1768"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части: 2, 4 – 8, 12, 13, 17 – 27, 30 – 33, 35, 36, 40, 41, 44 – 50, 62 – 64, 66</w:t>
            </w:r>
          </w:p>
        </w:tc>
        <w:tc>
          <w:tcPr>
            <w:tcW w:w="462"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2726</w:t>
            </w:r>
          </w:p>
        </w:tc>
        <w:tc>
          <w:tcPr>
            <w:tcW w:w="956" w:type="pct"/>
            <w:vMerge/>
            <w:tcBorders>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left w:val="single" w:sz="4" w:space="0" w:color="auto"/>
              <w:right w:val="single" w:sz="4" w:space="0" w:color="auto"/>
            </w:tcBorders>
          </w:tcPr>
          <w:p w:rsidR="00AE7B13" w:rsidRPr="00E65FBD" w:rsidRDefault="00AE7B13"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Гординское</w:t>
            </w:r>
          </w:p>
        </w:tc>
        <w:tc>
          <w:tcPr>
            <w:tcW w:w="1768"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части: 4, 5, 7 – 12, 14 – 19, 22, 23, 26 – 33, 37 – 40, 47 – 49, 53, 54, 58 – 62, 64 – 68, 73 – 80</w:t>
            </w:r>
          </w:p>
        </w:tc>
        <w:tc>
          <w:tcPr>
            <w:tcW w:w="462"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3440</w:t>
            </w:r>
          </w:p>
        </w:tc>
        <w:tc>
          <w:tcPr>
            <w:tcW w:w="956" w:type="pct"/>
            <w:vMerge/>
            <w:tcBorders>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left w:val="single" w:sz="4" w:space="0" w:color="auto"/>
              <w:right w:val="single" w:sz="4" w:space="0" w:color="auto"/>
            </w:tcBorders>
          </w:tcPr>
          <w:p w:rsidR="00AE7B13" w:rsidRPr="00E65FBD" w:rsidRDefault="00AE7B13"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Афанасьевское сельское</w:t>
            </w:r>
          </w:p>
        </w:tc>
        <w:tc>
          <w:tcPr>
            <w:tcW w:w="1768"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КФК «Росток», части: 1 – 3, 8 – 12, 14 – 15, 31, 35 – 37, 39 – 44;</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 xml:space="preserve">СХК «Коньково», кв. 8, части: 1, 2, 5, </w:t>
            </w:r>
            <w:r w:rsidRPr="00E65FBD">
              <w:rPr>
                <w:rFonts w:ascii="Times New Roman" w:hAnsi="Times New Roman" w:cs="Times New Roman"/>
              </w:rPr>
              <w:lastRenderedPageBreak/>
              <w:t>23</w:t>
            </w:r>
            <w:r w:rsidR="00F369DB" w:rsidRPr="00E65FBD">
              <w:rPr>
                <w:rFonts w:ascii="Times New Roman" w:hAnsi="Times New Roman" w:cs="Times New Roman"/>
              </w:rPr>
              <w:t> </w:t>
            </w:r>
            <w:r w:rsidRPr="00E65FBD">
              <w:rPr>
                <w:rFonts w:ascii="Times New Roman" w:hAnsi="Times New Roman" w:cs="Times New Roman"/>
              </w:rPr>
              <w:t>– 28;</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КЛХ «Афанасьевский», части: 2, 3, 7, 8, 13 – 17;</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СХК «Пролетарский», кв. 4, части: 1 – 3, 5 – 9, 13 – 16, 18 – 20;</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ТНВ «Ванино», части: 1 – 7;</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КЛХ «Новый путь», части: 1 – 6, 10, 14, 15, 21 – 23, 27 – 29, 36 – 38, 42, 43, 44, 46</w:t>
            </w:r>
            <w:r w:rsidR="00F369DB" w:rsidRPr="00E65FBD">
              <w:rPr>
                <w:rFonts w:ascii="Times New Roman" w:hAnsi="Times New Roman" w:cs="Times New Roman"/>
              </w:rPr>
              <w:t> </w:t>
            </w:r>
            <w:r w:rsidRPr="00E65FBD">
              <w:rPr>
                <w:rFonts w:ascii="Times New Roman" w:hAnsi="Times New Roman" w:cs="Times New Roman"/>
              </w:rPr>
              <w:t>– 51;</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КЛХ «Заря», части: 5, 6, 8 – 13, 15, 16, 20, 21, 24 – 26, 28, 29, 31 – 33;</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СХК «Луч», кв. 23, части: 4 – 6, 9 – 11, 13 – 16, 18 – 22, 27, 29 – 36;</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КЛХ «Колос», части: 1 – 6, 11, 18 – 20, 24 – 30;</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КЛХ «Ивановский», части: 2, 4;</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СХК «Прикамье», части: 1, 2, 4 – 7, 17;</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КФК «Гибатка», части: 1 – 4, 6 – 9;</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СХК «Аверинский», части: 1 – 3, 7, 10</w:t>
            </w:r>
          </w:p>
        </w:tc>
        <w:tc>
          <w:tcPr>
            <w:tcW w:w="462"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lastRenderedPageBreak/>
              <w:t>4226</w:t>
            </w:r>
          </w:p>
        </w:tc>
        <w:tc>
          <w:tcPr>
            <w:tcW w:w="956" w:type="pct"/>
            <w:vMerge/>
            <w:tcBorders>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Пашинское сельское</w:t>
            </w:r>
          </w:p>
        </w:tc>
        <w:tc>
          <w:tcPr>
            <w:tcW w:w="1768"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СХК «Гординский», части: 1, 5, 7 – 9, 15 – 21, 23 – 26, 29 – 32, 36 – 42, 44 – 46, 48, 55, 57, 59, 60;</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СХК «Прометей», части: 1, 3, 4, 6, 7, 10, 12, 13, 15 – 18, 21, 24, 25, 30, 31, 36, 41, 46, 49, 50, 53 – 58, 60 – 64;</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СХА «Пашино», части: 3, 4, 7 – 12, 23 – 25, 27 – 31, 33 – 34, 38, 43, 44;</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СХК «Леманский»: 2, 3, 9, 13, 20, 30, 31, 34, 36 – 40, 44, 47, 50, 55;</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ООО «Ударник», части: 1, 4 – 5, 9, 10, 14, 16, 17;</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ООО «Боринское», кв. 5, части: 3, 6, 7, 10 – 12, 14 – 18;</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КЛХ «Родина», части: 2, 7, 8, 11, 13, 14, 16, 17, 20 – 25, 29;</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СХК «Зарница», части: 3, 5 – 9, 13, 19, 23;</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ассоциация «Родники», части: 7 – 13, 16 – 18, 24, 25, 28</w:t>
            </w:r>
          </w:p>
        </w:tc>
        <w:tc>
          <w:tcPr>
            <w:tcW w:w="462"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4284</w:t>
            </w:r>
          </w:p>
        </w:tc>
        <w:tc>
          <w:tcPr>
            <w:tcW w:w="956"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Итого</w:t>
            </w: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x</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x</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177E58" w:rsidP="00F41DFF">
            <w:pPr>
              <w:pStyle w:val="ConsPlusNormal"/>
              <w:jc w:val="center"/>
              <w:rPr>
                <w:rFonts w:ascii="Times New Roman" w:hAnsi="Times New Roman" w:cs="Times New Roman"/>
              </w:rPr>
            </w:pPr>
            <w:r>
              <w:rPr>
                <w:rFonts w:ascii="Times New Roman" w:hAnsi="Times New Roman" w:cs="Times New Roman"/>
              </w:rPr>
              <w:t>27318</w:t>
            </w:r>
          </w:p>
        </w:tc>
        <w:tc>
          <w:tcPr>
            <w:tcW w:w="95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val="restart"/>
            <w:tcBorders>
              <w:top w:val="single" w:sz="4" w:space="0" w:color="auto"/>
              <w:left w:val="single" w:sz="4" w:space="0" w:color="auto"/>
              <w:bottom w:val="single" w:sz="4" w:space="0" w:color="auto"/>
              <w:right w:val="single" w:sz="4" w:space="0" w:color="auto"/>
            </w:tcBorders>
          </w:tcPr>
          <w:p w:rsidR="00B67068" w:rsidRPr="00E65FBD" w:rsidRDefault="00AE4382" w:rsidP="00F41DFF">
            <w:pPr>
              <w:pStyle w:val="ConsPlusNormal"/>
              <w:jc w:val="center"/>
              <w:rPr>
                <w:rFonts w:ascii="Times New Roman" w:hAnsi="Times New Roman" w:cs="Times New Roman"/>
              </w:rPr>
            </w:pPr>
            <w:r w:rsidRPr="00E65FBD">
              <w:rPr>
                <w:rFonts w:ascii="Times New Roman" w:hAnsi="Times New Roman" w:cs="Times New Roman"/>
              </w:rPr>
              <w:t>3</w:t>
            </w:r>
            <w:r w:rsidR="00B67068" w:rsidRPr="00E65FBD">
              <w:rPr>
                <w:rFonts w:ascii="Times New Roman" w:hAnsi="Times New Roman" w:cs="Times New Roman"/>
              </w:rPr>
              <w:t>. Леса, выполняющие функции защиты природных и иных объектов</w:t>
            </w: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Колычевское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x</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1614</w:t>
            </w:r>
          </w:p>
        </w:tc>
        <w:tc>
          <w:tcPr>
            <w:tcW w:w="956" w:type="pct"/>
            <w:vMerge w:val="restar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Афанасьевское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x</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962</w:t>
            </w:r>
          </w:p>
        </w:tc>
        <w:tc>
          <w:tcPr>
            <w:tcW w:w="956"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Гординское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x</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86</w:t>
            </w:r>
          </w:p>
        </w:tc>
        <w:tc>
          <w:tcPr>
            <w:tcW w:w="956"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Афанасьевское сельское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x</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184</w:t>
            </w:r>
          </w:p>
        </w:tc>
        <w:tc>
          <w:tcPr>
            <w:tcW w:w="956"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Пашинское сельское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x</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870</w:t>
            </w:r>
          </w:p>
        </w:tc>
        <w:tc>
          <w:tcPr>
            <w:tcW w:w="956"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Итого</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x</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3716</w:t>
            </w:r>
          </w:p>
        </w:tc>
        <w:tc>
          <w:tcPr>
            <w:tcW w:w="956"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в том числе:</w:t>
            </w: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c>
          <w:tcPr>
            <w:tcW w:w="95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tcBorders>
              <w:top w:val="single" w:sz="4" w:space="0" w:color="auto"/>
              <w:left w:val="single" w:sz="4" w:space="0" w:color="auto"/>
              <w:bottom w:val="single" w:sz="4" w:space="0" w:color="auto"/>
              <w:right w:val="single" w:sz="4" w:space="0" w:color="auto"/>
            </w:tcBorders>
          </w:tcPr>
          <w:p w:rsidR="00AE4382" w:rsidRPr="00E65FBD" w:rsidRDefault="00AE4382" w:rsidP="00601CDD">
            <w:pPr>
              <w:pStyle w:val="ConsPlusNormal"/>
              <w:jc w:val="center"/>
              <w:rPr>
                <w:rFonts w:ascii="Times New Roman" w:hAnsi="Times New Roman" w:cs="Times New Roman"/>
              </w:rPr>
            </w:pPr>
            <w:r w:rsidRPr="00E65FBD">
              <w:rPr>
                <w:rFonts w:ascii="Times New Roman" w:hAnsi="Times New Roman" w:cs="Times New Roman"/>
              </w:rPr>
              <w:t xml:space="preserve">2.1. </w:t>
            </w:r>
            <w:r w:rsidR="00601CDD" w:rsidRPr="00E65FBD">
              <w:rPr>
                <w:rFonts w:ascii="Times New Roman" w:hAnsi="Times New Roman" w:cs="Times New Roman"/>
              </w:rPr>
              <w:t xml:space="preserve">Леса, расположенные в </w:t>
            </w:r>
            <w:r w:rsidR="00601CDD" w:rsidRPr="00E65FBD">
              <w:rPr>
                <w:rFonts w:ascii="Times New Roman" w:hAnsi="Times New Roman" w:cs="Times New Roman"/>
              </w:rPr>
              <w:lastRenderedPageBreak/>
              <w:t>первом и втором поясах зон санитарной охраны источников питьевого и хозяйственно-бытового водоснабжения (леса, расположенные в границах соответствующих поясов зон санитарной охраны источников питьевого и хозяйственно-бытового водоснабжения, установленных в соответствии с требованиями законодательства в области обеспечения санитарно-эпидемиологического благополучия населения)</w:t>
            </w:r>
          </w:p>
        </w:tc>
        <w:tc>
          <w:tcPr>
            <w:tcW w:w="776" w:type="pct"/>
            <w:tcBorders>
              <w:top w:val="single" w:sz="4" w:space="0" w:color="auto"/>
              <w:left w:val="single" w:sz="4" w:space="0" w:color="auto"/>
              <w:bottom w:val="single" w:sz="4" w:space="0" w:color="auto"/>
              <w:right w:val="single" w:sz="4" w:space="0" w:color="auto"/>
            </w:tcBorders>
          </w:tcPr>
          <w:p w:rsidR="00AE4382" w:rsidRPr="00E65FBD" w:rsidRDefault="00AE4382" w:rsidP="00F41DFF">
            <w:pPr>
              <w:pStyle w:val="ConsPlusNormal"/>
              <w:jc w:val="center"/>
              <w:rPr>
                <w:rFonts w:ascii="Times New Roman" w:hAnsi="Times New Roman" w:cs="Times New Roman"/>
              </w:rPr>
            </w:pPr>
          </w:p>
        </w:tc>
        <w:tc>
          <w:tcPr>
            <w:tcW w:w="1768" w:type="pct"/>
            <w:tcBorders>
              <w:top w:val="single" w:sz="4" w:space="0" w:color="auto"/>
              <w:left w:val="single" w:sz="4" w:space="0" w:color="auto"/>
              <w:bottom w:val="single" w:sz="4" w:space="0" w:color="auto"/>
              <w:right w:val="single" w:sz="4" w:space="0" w:color="auto"/>
            </w:tcBorders>
          </w:tcPr>
          <w:p w:rsidR="00AE4382" w:rsidRPr="00E65FBD" w:rsidRDefault="00AE4382" w:rsidP="00F41DFF">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tcPr>
          <w:p w:rsidR="00AE4382" w:rsidRPr="00E65FBD" w:rsidRDefault="00AE4382" w:rsidP="00F41DFF">
            <w:pPr>
              <w:pStyle w:val="ConsPlusNormal"/>
              <w:jc w:val="center"/>
              <w:rPr>
                <w:rFonts w:ascii="Times New Roman" w:hAnsi="Times New Roman" w:cs="Times New Roman"/>
              </w:rPr>
            </w:pPr>
          </w:p>
        </w:tc>
        <w:tc>
          <w:tcPr>
            <w:tcW w:w="956" w:type="pct"/>
            <w:tcBorders>
              <w:top w:val="single" w:sz="4" w:space="0" w:color="auto"/>
              <w:left w:val="single" w:sz="4" w:space="0" w:color="auto"/>
              <w:bottom w:val="single" w:sz="4" w:space="0" w:color="auto"/>
              <w:right w:val="single" w:sz="4" w:space="0" w:color="auto"/>
            </w:tcBorders>
          </w:tcPr>
          <w:p w:rsidR="00AE4382" w:rsidRPr="00E65FBD" w:rsidRDefault="00AE4382"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val="restart"/>
            <w:tcBorders>
              <w:top w:val="single" w:sz="4" w:space="0" w:color="auto"/>
              <w:left w:val="single" w:sz="4" w:space="0" w:color="auto"/>
              <w:bottom w:val="single" w:sz="4" w:space="0" w:color="auto"/>
              <w:right w:val="single" w:sz="4" w:space="0" w:color="auto"/>
            </w:tcBorders>
          </w:tcPr>
          <w:p w:rsidR="00B67068" w:rsidRPr="00E65FBD" w:rsidRDefault="00AE4382" w:rsidP="002D6F2A">
            <w:pPr>
              <w:autoSpaceDE w:val="0"/>
              <w:autoSpaceDN w:val="0"/>
              <w:adjustRightInd w:val="0"/>
              <w:spacing w:after="0" w:line="240" w:lineRule="auto"/>
              <w:jc w:val="center"/>
              <w:rPr>
                <w:rFonts w:ascii="Times New Roman" w:hAnsi="Times New Roman"/>
              </w:rPr>
            </w:pPr>
            <w:r w:rsidRPr="00E65FBD">
              <w:rPr>
                <w:rFonts w:ascii="Times New Roman" w:hAnsi="Times New Roman"/>
                <w:sz w:val="20"/>
              </w:rPr>
              <w:t>2</w:t>
            </w:r>
            <w:r w:rsidR="00B67068" w:rsidRPr="00E65FBD">
              <w:rPr>
                <w:rFonts w:ascii="Times New Roman" w:hAnsi="Times New Roman"/>
                <w:sz w:val="20"/>
              </w:rPr>
              <w:t>.</w:t>
            </w:r>
            <w:r w:rsidRPr="00E65FBD">
              <w:rPr>
                <w:rFonts w:ascii="Times New Roman" w:hAnsi="Times New Roman"/>
                <w:sz w:val="20"/>
              </w:rPr>
              <w:t>2</w:t>
            </w:r>
            <w:r w:rsidR="00B67068" w:rsidRPr="00E65FBD">
              <w:rPr>
                <w:rFonts w:ascii="Times New Roman" w:hAnsi="Times New Roman"/>
                <w:sz w:val="20"/>
              </w:rPr>
              <w:t xml:space="preserve">. </w:t>
            </w:r>
            <w:r w:rsidR="00526239" w:rsidRPr="00E65FBD">
              <w:rPr>
                <w:rFonts w:ascii="Times New Roman" w:hAnsi="Times New Roman"/>
                <w:sz w:val="20"/>
                <w:szCs w:val="20"/>
              </w:rPr>
              <w:t>Л</w:t>
            </w:r>
            <w:r w:rsidR="00106D35" w:rsidRPr="00E65FBD">
              <w:rPr>
                <w:rFonts w:ascii="Times New Roman" w:hAnsi="Times New Roman"/>
                <w:sz w:val="20"/>
                <w:szCs w:val="20"/>
              </w:rPr>
              <w:t>еса, расположенные в защитных полосах лесов (леса, расположенные в границах полос отвода железных дорог и придорожных полос автомобильных дорог, установленных в соответствии с законодательством Российской Федерации о железнодорожном транспорте, законодательством об автомобильных дорогах и о дорожной деятельности)</w:t>
            </w: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Колычевское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части: 29, 30, 33, 34</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438</w:t>
            </w:r>
          </w:p>
        </w:tc>
        <w:tc>
          <w:tcPr>
            <w:tcW w:w="956" w:type="pct"/>
            <w:vMerge w:val="restart"/>
            <w:tcBorders>
              <w:top w:val="single" w:sz="4" w:space="0" w:color="auto"/>
              <w:left w:val="single" w:sz="4" w:space="0" w:color="auto"/>
              <w:bottom w:val="single" w:sz="4" w:space="0" w:color="auto"/>
              <w:right w:val="single" w:sz="4" w:space="0" w:color="auto"/>
            </w:tcBorders>
          </w:tcPr>
          <w:p w:rsidR="00B67068" w:rsidRPr="00E65FBD" w:rsidRDefault="00B67068" w:rsidP="003758CF">
            <w:pPr>
              <w:pStyle w:val="ConsPlusNormal"/>
              <w:jc w:val="center"/>
              <w:rPr>
                <w:rFonts w:ascii="Times New Roman" w:hAnsi="Times New Roman" w:cs="Times New Roman"/>
              </w:rPr>
            </w:pPr>
            <w:r w:rsidRPr="00E65FBD">
              <w:rPr>
                <w:rFonts w:ascii="Times New Roman" w:hAnsi="Times New Roman" w:cs="Times New Roman"/>
              </w:rPr>
              <w:t xml:space="preserve">Лесной </w:t>
            </w:r>
            <w:hyperlink r:id="rId18" w:tooltip="&quot;Лесной кодекс Российской Федерации&quot; от 04.12.2006 N 200-ФЗ (ред. от 29.12.2017){КонсультантПлюс}" w:history="1">
              <w:r w:rsidRPr="00E65FBD">
                <w:rPr>
                  <w:rFonts w:ascii="Times New Roman" w:hAnsi="Times New Roman" w:cs="Times New Roman"/>
                </w:rPr>
                <w:t>кодекс</w:t>
              </w:r>
            </w:hyperlink>
            <w:r w:rsidR="003758CF" w:rsidRPr="00E65FBD">
              <w:rPr>
                <w:rFonts w:ascii="Times New Roman" w:hAnsi="Times New Roman" w:cs="Times New Roman"/>
              </w:rPr>
              <w:t xml:space="preserve">; </w:t>
            </w:r>
            <w:hyperlink r:id="rId19" w:tooltip="Постановление Правительства Кировской области от 29.05.2009 N 13/130 (ред. от 28.12.2017) &quot;Об автомобильных дорогах общего пользования Кировской области регионального или межмуниципального значения&quot; (вместе с &quot;Порядком включения автомобильных дорог в перечень " w:history="1">
              <w:r w:rsidRPr="00E65FBD">
                <w:rPr>
                  <w:rFonts w:ascii="Times New Roman" w:hAnsi="Times New Roman" w:cs="Times New Roman"/>
                </w:rPr>
                <w:t>постановление</w:t>
              </w:r>
            </w:hyperlink>
            <w:r w:rsidRPr="00E65FBD">
              <w:rPr>
                <w:rFonts w:ascii="Times New Roman" w:hAnsi="Times New Roman" w:cs="Times New Roman"/>
              </w:rPr>
              <w:t xml:space="preserve"> Правительства Кировской области от 29.05.2010 </w:t>
            </w:r>
            <w:r w:rsidR="009B09EA" w:rsidRPr="00E65FBD">
              <w:rPr>
                <w:rFonts w:ascii="Times New Roman" w:hAnsi="Times New Roman" w:cs="Times New Roman"/>
              </w:rPr>
              <w:t>№</w:t>
            </w:r>
            <w:r w:rsidR="003758CF" w:rsidRPr="00E65FBD">
              <w:rPr>
                <w:rFonts w:ascii="Times New Roman" w:hAnsi="Times New Roman" w:cs="Times New Roman"/>
              </w:rPr>
              <w:t> </w:t>
            </w:r>
            <w:r w:rsidRPr="00E65FBD">
              <w:rPr>
                <w:rFonts w:ascii="Times New Roman" w:hAnsi="Times New Roman" w:cs="Times New Roman"/>
              </w:rPr>
              <w:t>13/130</w:t>
            </w:r>
          </w:p>
        </w:tc>
      </w:tr>
      <w:tr w:rsidR="00EC501D" w:rsidRPr="00E65FBD" w:rsidTr="00AE7B13">
        <w:trPr>
          <w:trHeight w:val="20"/>
          <w:jc w:val="center"/>
        </w:trPr>
        <w:tc>
          <w:tcPr>
            <w:tcW w:w="1038" w:type="pct"/>
            <w:vMerge/>
            <w:tcBorders>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Афанасьевское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части: 14, 15, 90</w:t>
            </w:r>
            <w:r w:rsidR="00D566CE" w:rsidRPr="00E65FBD">
              <w:rPr>
                <w:rFonts w:ascii="Times New Roman" w:hAnsi="Times New Roman" w:cs="Times New Roman"/>
              </w:rPr>
              <w:t xml:space="preserve"> – </w:t>
            </w:r>
            <w:r w:rsidRPr="00E65FBD">
              <w:rPr>
                <w:rFonts w:ascii="Times New Roman" w:hAnsi="Times New Roman" w:cs="Times New Roman"/>
              </w:rPr>
              <w:t xml:space="preserve">93, 96 </w:t>
            </w:r>
            <w:r w:rsidR="000B14E5" w:rsidRPr="00E65FBD">
              <w:rPr>
                <w:rFonts w:ascii="Times New Roman" w:hAnsi="Times New Roman" w:cs="Times New Roman"/>
              </w:rPr>
              <w:t>–</w:t>
            </w:r>
            <w:r w:rsidRPr="00E65FBD">
              <w:rPr>
                <w:rFonts w:ascii="Times New Roman" w:hAnsi="Times New Roman" w:cs="Times New Roman"/>
              </w:rPr>
              <w:t xml:space="preserve"> 101</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962</w:t>
            </w:r>
          </w:p>
        </w:tc>
        <w:tc>
          <w:tcPr>
            <w:tcW w:w="956" w:type="pct"/>
            <w:vMerge/>
            <w:tcBorders>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Гординское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часть 55</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86</w:t>
            </w:r>
          </w:p>
        </w:tc>
        <w:tc>
          <w:tcPr>
            <w:tcW w:w="956" w:type="pct"/>
            <w:vMerge/>
            <w:tcBorders>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Афанасьевское сельское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Пролетарский</w:t>
            </w:r>
            <w:r w:rsidR="00E015D2" w:rsidRPr="00E65FBD">
              <w:rPr>
                <w:rFonts w:ascii="Times New Roman" w:hAnsi="Times New Roman" w:cs="Times New Roman"/>
              </w:rPr>
              <w:t>»</w:t>
            </w:r>
            <w:r w:rsidRPr="00E65FBD">
              <w:rPr>
                <w:rFonts w:ascii="Times New Roman" w:hAnsi="Times New Roman" w:cs="Times New Roman"/>
              </w:rPr>
              <w:t>, части: 16</w:t>
            </w:r>
            <w:r w:rsidR="00323EB9" w:rsidRPr="00E65FBD">
              <w:rPr>
                <w:rFonts w:ascii="Times New Roman" w:hAnsi="Times New Roman" w:cs="Times New Roman"/>
              </w:rPr>
              <w:t> </w:t>
            </w:r>
            <w:r w:rsidR="00D566CE" w:rsidRPr="00E65FBD">
              <w:rPr>
                <w:rFonts w:ascii="Times New Roman" w:hAnsi="Times New Roman" w:cs="Times New Roman"/>
              </w:rPr>
              <w:t xml:space="preserve">– </w:t>
            </w:r>
            <w:r w:rsidRPr="00E65FBD">
              <w:rPr>
                <w:rFonts w:ascii="Times New Roman" w:hAnsi="Times New Roman" w:cs="Times New Roman"/>
              </w:rPr>
              <w:t>18;</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Ивановский</w:t>
            </w:r>
            <w:r w:rsidR="00E015D2" w:rsidRPr="00E65FBD">
              <w:rPr>
                <w:rFonts w:ascii="Times New Roman" w:hAnsi="Times New Roman" w:cs="Times New Roman"/>
              </w:rPr>
              <w:t>»</w:t>
            </w:r>
            <w:r w:rsidRPr="00E65FBD">
              <w:rPr>
                <w:rFonts w:ascii="Times New Roman" w:hAnsi="Times New Roman" w:cs="Times New Roman"/>
              </w:rPr>
              <w:t>, части: 1, 2, 4;</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Афанасьевский</w:t>
            </w:r>
            <w:r w:rsidR="00E015D2" w:rsidRPr="00E65FBD">
              <w:rPr>
                <w:rFonts w:ascii="Times New Roman" w:hAnsi="Times New Roman" w:cs="Times New Roman"/>
              </w:rPr>
              <w:t>»</w:t>
            </w:r>
            <w:r w:rsidRPr="00E65FBD">
              <w:rPr>
                <w:rFonts w:ascii="Times New Roman" w:hAnsi="Times New Roman" w:cs="Times New Roman"/>
              </w:rPr>
              <w:t>, части: 4, 5;</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Аверинский</w:t>
            </w:r>
            <w:r w:rsidR="00E015D2" w:rsidRPr="00E65FBD">
              <w:rPr>
                <w:rFonts w:ascii="Times New Roman" w:hAnsi="Times New Roman" w:cs="Times New Roman"/>
              </w:rPr>
              <w:t>»</w:t>
            </w:r>
            <w:r w:rsidRPr="00E65FBD">
              <w:rPr>
                <w:rFonts w:ascii="Times New Roman" w:hAnsi="Times New Roman" w:cs="Times New Roman"/>
              </w:rPr>
              <w:t>, части: 4, 7</w:t>
            </w:r>
            <w:r w:rsidR="00323EB9" w:rsidRPr="00E65FBD">
              <w:rPr>
                <w:rFonts w:ascii="Times New Roman" w:hAnsi="Times New Roman" w:cs="Times New Roman"/>
              </w:rPr>
              <w:t> </w:t>
            </w:r>
            <w:r w:rsidR="00D566CE" w:rsidRPr="00E65FBD">
              <w:rPr>
                <w:rFonts w:ascii="Times New Roman" w:hAnsi="Times New Roman" w:cs="Times New Roman"/>
              </w:rPr>
              <w:t xml:space="preserve">– </w:t>
            </w:r>
            <w:r w:rsidRPr="00E65FBD">
              <w:rPr>
                <w:rFonts w:ascii="Times New Roman" w:hAnsi="Times New Roman" w:cs="Times New Roman"/>
              </w:rPr>
              <w:t>10;</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Прикамье</w:t>
            </w:r>
            <w:r w:rsidR="00E015D2" w:rsidRPr="00E65FBD">
              <w:rPr>
                <w:rFonts w:ascii="Times New Roman" w:hAnsi="Times New Roman" w:cs="Times New Roman"/>
              </w:rPr>
              <w:t>»</w:t>
            </w:r>
            <w:r w:rsidRPr="00E65FBD">
              <w:rPr>
                <w:rFonts w:ascii="Times New Roman" w:hAnsi="Times New Roman" w:cs="Times New Roman"/>
              </w:rPr>
              <w:t>, части: 13, 15, 17, 18;</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КФК </w:t>
            </w:r>
            <w:r w:rsidR="00E015D2" w:rsidRPr="00E65FBD">
              <w:rPr>
                <w:rFonts w:ascii="Times New Roman" w:hAnsi="Times New Roman" w:cs="Times New Roman"/>
              </w:rPr>
              <w:t>«</w:t>
            </w:r>
            <w:r w:rsidRPr="00E65FBD">
              <w:rPr>
                <w:rFonts w:ascii="Times New Roman" w:hAnsi="Times New Roman" w:cs="Times New Roman"/>
              </w:rPr>
              <w:t>Гибатка</w:t>
            </w:r>
            <w:r w:rsidR="00E015D2" w:rsidRPr="00E65FBD">
              <w:rPr>
                <w:rFonts w:ascii="Times New Roman" w:hAnsi="Times New Roman" w:cs="Times New Roman"/>
              </w:rPr>
              <w:t>»</w:t>
            </w:r>
            <w:r w:rsidRPr="00E65FBD">
              <w:rPr>
                <w:rFonts w:ascii="Times New Roman" w:hAnsi="Times New Roman" w:cs="Times New Roman"/>
              </w:rPr>
              <w:t>, части: 4, 5, 7, 8;</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Коньково</w:t>
            </w:r>
            <w:r w:rsidR="00E015D2" w:rsidRPr="00E65FBD">
              <w:rPr>
                <w:rFonts w:ascii="Times New Roman" w:hAnsi="Times New Roman" w:cs="Times New Roman"/>
              </w:rPr>
              <w:t>»</w:t>
            </w:r>
            <w:r w:rsidRPr="00E65FBD">
              <w:rPr>
                <w:rFonts w:ascii="Times New Roman" w:hAnsi="Times New Roman" w:cs="Times New Roman"/>
              </w:rPr>
              <w:t>, часть 3</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184</w:t>
            </w:r>
          </w:p>
        </w:tc>
        <w:tc>
          <w:tcPr>
            <w:tcW w:w="956" w:type="pct"/>
            <w:vMerge/>
            <w:tcBorders>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2D6F2A">
        <w:trPr>
          <w:trHeight w:val="1115"/>
          <w:jc w:val="center"/>
        </w:trPr>
        <w:tc>
          <w:tcPr>
            <w:tcW w:w="1038" w:type="pct"/>
            <w:vMerge/>
            <w:tcBorders>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Пашинское сельское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Леманский</w:t>
            </w:r>
            <w:r w:rsidR="00E015D2" w:rsidRPr="00E65FBD">
              <w:rPr>
                <w:rFonts w:ascii="Times New Roman" w:hAnsi="Times New Roman" w:cs="Times New Roman"/>
              </w:rPr>
              <w:t>»</w:t>
            </w:r>
            <w:r w:rsidRPr="00E65FBD">
              <w:rPr>
                <w:rFonts w:ascii="Times New Roman" w:hAnsi="Times New Roman" w:cs="Times New Roman"/>
              </w:rPr>
              <w:t>, части: 22, 24</w:t>
            </w:r>
            <w:r w:rsidR="00D566CE" w:rsidRPr="00E65FBD">
              <w:rPr>
                <w:rFonts w:ascii="Times New Roman" w:hAnsi="Times New Roman" w:cs="Times New Roman"/>
              </w:rPr>
              <w:t xml:space="preserve"> – </w:t>
            </w:r>
            <w:r w:rsidRPr="00E65FBD">
              <w:rPr>
                <w:rFonts w:ascii="Times New Roman" w:hAnsi="Times New Roman" w:cs="Times New Roman"/>
              </w:rPr>
              <w:t>29, 32, 33, 38</w:t>
            </w:r>
            <w:r w:rsidR="00D566CE" w:rsidRPr="00E65FBD">
              <w:rPr>
                <w:rFonts w:ascii="Times New Roman" w:hAnsi="Times New Roman" w:cs="Times New Roman"/>
              </w:rPr>
              <w:t xml:space="preserve"> – </w:t>
            </w:r>
            <w:r w:rsidRPr="00E65FBD">
              <w:rPr>
                <w:rFonts w:ascii="Times New Roman" w:hAnsi="Times New Roman" w:cs="Times New Roman"/>
              </w:rPr>
              <w:t>40;</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Прометей</w:t>
            </w:r>
            <w:r w:rsidR="00E015D2" w:rsidRPr="00E65FBD">
              <w:rPr>
                <w:rFonts w:ascii="Times New Roman" w:hAnsi="Times New Roman" w:cs="Times New Roman"/>
              </w:rPr>
              <w:t>»</w:t>
            </w:r>
            <w:r w:rsidRPr="00E65FBD">
              <w:rPr>
                <w:rFonts w:ascii="Times New Roman" w:hAnsi="Times New Roman" w:cs="Times New Roman"/>
              </w:rPr>
              <w:t>, части: 14, 15, 23</w:t>
            </w:r>
            <w:r w:rsidR="00D566CE" w:rsidRPr="00E65FBD">
              <w:rPr>
                <w:rFonts w:ascii="Times New Roman" w:hAnsi="Times New Roman" w:cs="Times New Roman"/>
              </w:rPr>
              <w:t xml:space="preserve"> – </w:t>
            </w:r>
            <w:r w:rsidRPr="00E65FBD">
              <w:rPr>
                <w:rFonts w:ascii="Times New Roman" w:hAnsi="Times New Roman" w:cs="Times New Roman"/>
              </w:rPr>
              <w:t>28, 35, 38</w:t>
            </w:r>
            <w:r w:rsidR="00D566CE" w:rsidRPr="00E65FBD">
              <w:rPr>
                <w:rFonts w:ascii="Times New Roman" w:hAnsi="Times New Roman" w:cs="Times New Roman"/>
              </w:rPr>
              <w:t xml:space="preserve"> – </w:t>
            </w:r>
            <w:r w:rsidRPr="00E65FBD">
              <w:rPr>
                <w:rFonts w:ascii="Times New Roman" w:hAnsi="Times New Roman" w:cs="Times New Roman"/>
              </w:rPr>
              <w:t>40, 45, 46, 50, 54;</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СХА </w:t>
            </w:r>
            <w:r w:rsidR="00E015D2" w:rsidRPr="00E65FBD">
              <w:rPr>
                <w:rFonts w:ascii="Times New Roman" w:hAnsi="Times New Roman" w:cs="Times New Roman"/>
              </w:rPr>
              <w:t>«</w:t>
            </w:r>
            <w:r w:rsidRPr="00E65FBD">
              <w:rPr>
                <w:rFonts w:ascii="Times New Roman" w:hAnsi="Times New Roman" w:cs="Times New Roman"/>
              </w:rPr>
              <w:t>Пашино</w:t>
            </w:r>
            <w:r w:rsidR="00E015D2" w:rsidRPr="00E65FBD">
              <w:rPr>
                <w:rFonts w:ascii="Times New Roman" w:hAnsi="Times New Roman" w:cs="Times New Roman"/>
              </w:rPr>
              <w:t>»</w:t>
            </w:r>
            <w:r w:rsidRPr="00E65FBD">
              <w:rPr>
                <w:rFonts w:ascii="Times New Roman" w:hAnsi="Times New Roman" w:cs="Times New Roman"/>
              </w:rPr>
              <w:t>, части: 2</w:t>
            </w:r>
            <w:r w:rsidR="00D566CE" w:rsidRPr="00E65FBD">
              <w:rPr>
                <w:rFonts w:ascii="Times New Roman" w:hAnsi="Times New Roman" w:cs="Times New Roman"/>
              </w:rPr>
              <w:t xml:space="preserve"> – </w:t>
            </w:r>
            <w:r w:rsidRPr="00E65FBD">
              <w:rPr>
                <w:rFonts w:ascii="Times New Roman" w:hAnsi="Times New Roman" w:cs="Times New Roman"/>
              </w:rPr>
              <w:t>4, 6, 8, 12, 13;</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Родина</w:t>
            </w:r>
            <w:r w:rsidR="00E015D2" w:rsidRPr="00E65FBD">
              <w:rPr>
                <w:rFonts w:ascii="Times New Roman" w:hAnsi="Times New Roman" w:cs="Times New Roman"/>
              </w:rPr>
              <w:t>»</w:t>
            </w:r>
            <w:r w:rsidRPr="00E65FBD">
              <w:rPr>
                <w:rFonts w:ascii="Times New Roman" w:hAnsi="Times New Roman" w:cs="Times New Roman"/>
              </w:rPr>
              <w:t>, части: 25, 26</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870</w:t>
            </w:r>
          </w:p>
        </w:tc>
        <w:tc>
          <w:tcPr>
            <w:tcW w:w="956" w:type="pct"/>
            <w:vMerge/>
            <w:tcBorders>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Итого</w:t>
            </w: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x</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2540</w:t>
            </w:r>
          </w:p>
        </w:tc>
        <w:tc>
          <w:tcPr>
            <w:tcW w:w="956" w:type="pct"/>
            <w:vMerge/>
            <w:tcBorders>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2.</w:t>
            </w:r>
            <w:r w:rsidR="00AE4382" w:rsidRPr="00E65FBD">
              <w:rPr>
                <w:rFonts w:ascii="Times New Roman" w:hAnsi="Times New Roman" w:cs="Times New Roman"/>
              </w:rPr>
              <w:t>3</w:t>
            </w:r>
            <w:r w:rsidRPr="00E65FBD">
              <w:rPr>
                <w:rFonts w:ascii="Times New Roman" w:hAnsi="Times New Roman" w:cs="Times New Roman"/>
              </w:rPr>
              <w:t xml:space="preserve">. </w:t>
            </w:r>
            <w:r w:rsidR="00215DE1" w:rsidRPr="00E65FBD">
              <w:rPr>
                <w:rFonts w:ascii="Times New Roman" w:hAnsi="Times New Roman" w:cs="Times New Roman"/>
              </w:rPr>
              <w:t>Леса, расположенные в з</w:t>
            </w:r>
            <w:r w:rsidR="00CC055D">
              <w:rPr>
                <w:rFonts w:ascii="Times New Roman" w:hAnsi="Times New Roman" w:cs="Times New Roman"/>
              </w:rPr>
              <w:t>е</w:t>
            </w:r>
            <w:r w:rsidR="00215DE1" w:rsidRPr="00E65FBD">
              <w:rPr>
                <w:rFonts w:ascii="Times New Roman" w:hAnsi="Times New Roman" w:cs="Times New Roman"/>
              </w:rPr>
              <w:t xml:space="preserve">леных </w:t>
            </w:r>
            <w:r w:rsidRPr="00E65FBD">
              <w:rPr>
                <w:rFonts w:ascii="Times New Roman" w:hAnsi="Times New Roman" w:cs="Times New Roman"/>
              </w:rPr>
              <w:t>зон</w:t>
            </w:r>
            <w:r w:rsidR="00215DE1" w:rsidRPr="00E65FBD">
              <w:rPr>
                <w:rFonts w:ascii="Times New Roman" w:hAnsi="Times New Roman" w:cs="Times New Roman"/>
              </w:rPr>
              <w:t>ах</w:t>
            </w: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Колычевское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части: 22, 25</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1176</w:t>
            </w:r>
          </w:p>
        </w:tc>
        <w:tc>
          <w:tcPr>
            <w:tcW w:w="956" w:type="pct"/>
            <w:tcBorders>
              <w:top w:val="single" w:sz="4" w:space="0" w:color="auto"/>
              <w:left w:val="single" w:sz="4" w:space="0" w:color="auto"/>
              <w:bottom w:val="single" w:sz="4" w:space="0" w:color="auto"/>
              <w:right w:val="single" w:sz="4" w:space="0" w:color="auto"/>
            </w:tcBorders>
          </w:tcPr>
          <w:p w:rsidR="00B67068" w:rsidRPr="00E65FBD" w:rsidRDefault="00B67068" w:rsidP="0057623D">
            <w:pPr>
              <w:pStyle w:val="ConsPlusNormal"/>
              <w:jc w:val="center"/>
              <w:rPr>
                <w:rFonts w:ascii="Times New Roman" w:hAnsi="Times New Roman" w:cs="Times New Roman"/>
              </w:rPr>
            </w:pPr>
            <w:r w:rsidRPr="00E65FBD">
              <w:rPr>
                <w:rFonts w:ascii="Times New Roman" w:hAnsi="Times New Roman" w:cs="Times New Roman"/>
              </w:rPr>
              <w:t xml:space="preserve">Лесной </w:t>
            </w:r>
            <w:hyperlink r:id="rId20" w:tooltip="&quot;Лесной кодекс Российской Федерации&quot; от 04.12.2006 N 200-ФЗ (ред. от 29.12.2017){КонсультантПлюс}" w:history="1">
              <w:r w:rsidRPr="00E65FBD">
                <w:rPr>
                  <w:rFonts w:ascii="Times New Roman" w:hAnsi="Times New Roman" w:cs="Times New Roman"/>
                </w:rPr>
                <w:t>кодекс</w:t>
              </w:r>
            </w:hyperlink>
          </w:p>
        </w:tc>
      </w:tr>
      <w:tr w:rsidR="00EC501D" w:rsidRPr="00E65FBD" w:rsidTr="00AE7B13">
        <w:trPr>
          <w:trHeight w:val="20"/>
          <w:jc w:val="center"/>
        </w:trPr>
        <w:tc>
          <w:tcPr>
            <w:tcW w:w="1038" w:type="pct"/>
            <w:tcBorders>
              <w:top w:val="single" w:sz="4" w:space="0" w:color="auto"/>
              <w:left w:val="single" w:sz="4" w:space="0" w:color="auto"/>
              <w:bottom w:val="single" w:sz="4" w:space="0" w:color="auto"/>
              <w:right w:val="single" w:sz="4" w:space="0" w:color="auto"/>
            </w:tcBorders>
          </w:tcPr>
          <w:p w:rsidR="00AE4382" w:rsidRPr="00E65FBD" w:rsidRDefault="00AE4382" w:rsidP="00F41DFF">
            <w:pPr>
              <w:pStyle w:val="ConsPlusNormal"/>
              <w:jc w:val="center"/>
              <w:rPr>
                <w:rFonts w:ascii="Times New Roman" w:hAnsi="Times New Roman" w:cs="Times New Roman"/>
              </w:rPr>
            </w:pPr>
            <w:r w:rsidRPr="00E65FBD">
              <w:rPr>
                <w:rFonts w:ascii="Times New Roman" w:hAnsi="Times New Roman" w:cs="Times New Roman"/>
              </w:rPr>
              <w:t xml:space="preserve">2.4. </w:t>
            </w:r>
            <w:r w:rsidR="00215DE1" w:rsidRPr="00E65FBD">
              <w:rPr>
                <w:rFonts w:ascii="Times New Roman" w:hAnsi="Times New Roman" w:cs="Times New Roman"/>
              </w:rPr>
              <w:t>Леса, расположенные в ле</w:t>
            </w:r>
            <w:r w:rsidRPr="00E65FBD">
              <w:rPr>
                <w:rFonts w:ascii="Times New Roman" w:hAnsi="Times New Roman" w:cs="Times New Roman"/>
              </w:rPr>
              <w:t>сопарковы</w:t>
            </w:r>
            <w:r w:rsidR="00215DE1" w:rsidRPr="00E65FBD">
              <w:rPr>
                <w:rFonts w:ascii="Times New Roman" w:hAnsi="Times New Roman" w:cs="Times New Roman"/>
              </w:rPr>
              <w:t>х</w:t>
            </w:r>
            <w:r w:rsidRPr="00E65FBD">
              <w:rPr>
                <w:rFonts w:ascii="Times New Roman" w:hAnsi="Times New Roman" w:cs="Times New Roman"/>
              </w:rPr>
              <w:t xml:space="preserve"> зон</w:t>
            </w:r>
            <w:r w:rsidR="00215DE1" w:rsidRPr="00E65FBD">
              <w:rPr>
                <w:rFonts w:ascii="Times New Roman" w:hAnsi="Times New Roman" w:cs="Times New Roman"/>
              </w:rPr>
              <w:t>ах</w:t>
            </w:r>
          </w:p>
        </w:tc>
        <w:tc>
          <w:tcPr>
            <w:tcW w:w="776" w:type="pct"/>
            <w:tcBorders>
              <w:top w:val="single" w:sz="4" w:space="0" w:color="auto"/>
              <w:left w:val="single" w:sz="4" w:space="0" w:color="auto"/>
              <w:bottom w:val="single" w:sz="4" w:space="0" w:color="auto"/>
              <w:right w:val="single" w:sz="4" w:space="0" w:color="auto"/>
            </w:tcBorders>
          </w:tcPr>
          <w:p w:rsidR="00AE4382" w:rsidRPr="00E65FBD" w:rsidRDefault="00AE4382" w:rsidP="00F41DFF">
            <w:pPr>
              <w:pStyle w:val="ConsPlusNormal"/>
              <w:jc w:val="center"/>
              <w:rPr>
                <w:rFonts w:ascii="Times New Roman" w:hAnsi="Times New Roman" w:cs="Times New Roman"/>
              </w:rPr>
            </w:pPr>
          </w:p>
        </w:tc>
        <w:tc>
          <w:tcPr>
            <w:tcW w:w="1768" w:type="pct"/>
            <w:tcBorders>
              <w:top w:val="single" w:sz="4" w:space="0" w:color="auto"/>
              <w:left w:val="single" w:sz="4" w:space="0" w:color="auto"/>
              <w:bottom w:val="single" w:sz="4" w:space="0" w:color="auto"/>
              <w:right w:val="single" w:sz="4" w:space="0" w:color="auto"/>
            </w:tcBorders>
          </w:tcPr>
          <w:p w:rsidR="00AE4382" w:rsidRPr="00E65FBD" w:rsidRDefault="00AE4382" w:rsidP="00F41DFF">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tcPr>
          <w:p w:rsidR="00AE4382" w:rsidRPr="00E65FBD" w:rsidRDefault="00AE4382" w:rsidP="00F41DFF">
            <w:pPr>
              <w:pStyle w:val="ConsPlusNormal"/>
              <w:jc w:val="center"/>
              <w:rPr>
                <w:rFonts w:ascii="Times New Roman" w:hAnsi="Times New Roman" w:cs="Times New Roman"/>
              </w:rPr>
            </w:pPr>
          </w:p>
        </w:tc>
        <w:tc>
          <w:tcPr>
            <w:tcW w:w="956" w:type="pct"/>
            <w:tcBorders>
              <w:top w:val="single" w:sz="4" w:space="0" w:color="auto"/>
              <w:left w:val="single" w:sz="4" w:space="0" w:color="auto"/>
              <w:bottom w:val="single" w:sz="4" w:space="0" w:color="auto"/>
              <w:right w:val="single" w:sz="4" w:space="0" w:color="auto"/>
            </w:tcBorders>
          </w:tcPr>
          <w:p w:rsidR="00AE4382" w:rsidRPr="00E65FBD" w:rsidRDefault="00AE4382"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tcBorders>
              <w:top w:val="single" w:sz="4" w:space="0" w:color="auto"/>
              <w:left w:val="single" w:sz="4" w:space="0" w:color="auto"/>
              <w:bottom w:val="single" w:sz="4" w:space="0" w:color="auto"/>
              <w:right w:val="single" w:sz="4" w:space="0" w:color="auto"/>
            </w:tcBorders>
          </w:tcPr>
          <w:p w:rsidR="00AE4382" w:rsidRPr="00E65FBD" w:rsidRDefault="00AE4382" w:rsidP="00F41DFF">
            <w:pPr>
              <w:pStyle w:val="ConsPlusNormal"/>
              <w:jc w:val="center"/>
              <w:rPr>
                <w:rFonts w:ascii="Times New Roman" w:hAnsi="Times New Roman" w:cs="Times New Roman"/>
              </w:rPr>
            </w:pPr>
            <w:r w:rsidRPr="00E65FBD">
              <w:rPr>
                <w:rFonts w:ascii="Times New Roman" w:hAnsi="Times New Roman" w:cs="Times New Roman"/>
              </w:rPr>
              <w:t>2.5. Городские леса</w:t>
            </w:r>
          </w:p>
        </w:tc>
        <w:tc>
          <w:tcPr>
            <w:tcW w:w="776" w:type="pct"/>
            <w:tcBorders>
              <w:top w:val="single" w:sz="4" w:space="0" w:color="auto"/>
              <w:left w:val="single" w:sz="4" w:space="0" w:color="auto"/>
              <w:bottom w:val="single" w:sz="4" w:space="0" w:color="auto"/>
              <w:right w:val="single" w:sz="4" w:space="0" w:color="auto"/>
            </w:tcBorders>
          </w:tcPr>
          <w:p w:rsidR="00AE4382" w:rsidRPr="00E65FBD" w:rsidRDefault="00AE4382" w:rsidP="00F41DFF">
            <w:pPr>
              <w:pStyle w:val="ConsPlusNormal"/>
              <w:jc w:val="center"/>
              <w:rPr>
                <w:rFonts w:ascii="Times New Roman" w:hAnsi="Times New Roman" w:cs="Times New Roman"/>
              </w:rPr>
            </w:pPr>
          </w:p>
        </w:tc>
        <w:tc>
          <w:tcPr>
            <w:tcW w:w="1768" w:type="pct"/>
            <w:tcBorders>
              <w:top w:val="single" w:sz="4" w:space="0" w:color="auto"/>
              <w:left w:val="single" w:sz="4" w:space="0" w:color="auto"/>
              <w:bottom w:val="single" w:sz="4" w:space="0" w:color="auto"/>
              <w:right w:val="single" w:sz="4" w:space="0" w:color="auto"/>
            </w:tcBorders>
          </w:tcPr>
          <w:p w:rsidR="00AE4382" w:rsidRPr="00E65FBD" w:rsidRDefault="00AE4382" w:rsidP="00F41DFF">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tcPr>
          <w:p w:rsidR="00AE4382" w:rsidRPr="00E65FBD" w:rsidRDefault="00AE4382" w:rsidP="00F41DFF">
            <w:pPr>
              <w:pStyle w:val="ConsPlusNormal"/>
              <w:jc w:val="center"/>
              <w:rPr>
                <w:rFonts w:ascii="Times New Roman" w:hAnsi="Times New Roman" w:cs="Times New Roman"/>
              </w:rPr>
            </w:pPr>
          </w:p>
        </w:tc>
        <w:tc>
          <w:tcPr>
            <w:tcW w:w="956" w:type="pct"/>
            <w:tcBorders>
              <w:top w:val="single" w:sz="4" w:space="0" w:color="auto"/>
              <w:left w:val="single" w:sz="4" w:space="0" w:color="auto"/>
              <w:bottom w:val="single" w:sz="4" w:space="0" w:color="auto"/>
              <w:right w:val="single" w:sz="4" w:space="0" w:color="auto"/>
            </w:tcBorders>
          </w:tcPr>
          <w:p w:rsidR="00AE4382" w:rsidRPr="00E65FBD" w:rsidRDefault="00AE4382"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tcBorders>
              <w:top w:val="single" w:sz="4" w:space="0" w:color="auto"/>
              <w:left w:val="single" w:sz="4" w:space="0" w:color="auto"/>
              <w:bottom w:val="single" w:sz="4" w:space="0" w:color="auto"/>
              <w:right w:val="single" w:sz="4" w:space="0" w:color="auto"/>
            </w:tcBorders>
          </w:tcPr>
          <w:p w:rsidR="00AE4382" w:rsidRPr="00E65FBD" w:rsidRDefault="00AE4382" w:rsidP="00601CDD">
            <w:pPr>
              <w:pStyle w:val="ConsPlusNormal"/>
              <w:jc w:val="center"/>
              <w:rPr>
                <w:rFonts w:ascii="Times New Roman" w:hAnsi="Times New Roman" w:cs="Times New Roman"/>
              </w:rPr>
            </w:pPr>
            <w:r w:rsidRPr="00E65FBD">
              <w:rPr>
                <w:rFonts w:ascii="Times New Roman" w:hAnsi="Times New Roman" w:cs="Times New Roman"/>
              </w:rPr>
              <w:t xml:space="preserve">2.6. </w:t>
            </w:r>
            <w:r w:rsidR="00601CDD" w:rsidRPr="00E65FBD">
              <w:rPr>
                <w:rFonts w:ascii="Times New Roman" w:hAnsi="Times New Roman" w:cs="Times New Roman"/>
              </w:rPr>
              <w:t xml:space="preserve">Горно-санитарные леса (леса, расположенные в границах зон округов </w:t>
            </w:r>
            <w:r w:rsidR="00601CDD" w:rsidRPr="00E65FBD">
              <w:rPr>
                <w:rFonts w:ascii="Times New Roman" w:hAnsi="Times New Roman" w:cs="Times New Roman"/>
              </w:rPr>
              <w:lastRenderedPageBreak/>
              <w:t>санитарной (горно-санитарной) охраны лечебно-оздоровительных местностей и курортов, установленных в соответствии с законодательством Российской Федерации о природных лечебных ресурсах, лечебно-оздоровительных местностях и курортах)</w:t>
            </w:r>
          </w:p>
        </w:tc>
        <w:tc>
          <w:tcPr>
            <w:tcW w:w="776" w:type="pct"/>
            <w:tcBorders>
              <w:top w:val="single" w:sz="4" w:space="0" w:color="auto"/>
              <w:left w:val="single" w:sz="4" w:space="0" w:color="auto"/>
              <w:bottom w:val="single" w:sz="4" w:space="0" w:color="auto"/>
              <w:right w:val="single" w:sz="4" w:space="0" w:color="auto"/>
            </w:tcBorders>
          </w:tcPr>
          <w:p w:rsidR="00AE4382" w:rsidRPr="00E65FBD" w:rsidRDefault="00AE4382" w:rsidP="00F41DFF">
            <w:pPr>
              <w:pStyle w:val="ConsPlusNormal"/>
              <w:jc w:val="center"/>
              <w:rPr>
                <w:rFonts w:ascii="Times New Roman" w:hAnsi="Times New Roman" w:cs="Times New Roman"/>
              </w:rPr>
            </w:pPr>
          </w:p>
        </w:tc>
        <w:tc>
          <w:tcPr>
            <w:tcW w:w="1768" w:type="pct"/>
            <w:tcBorders>
              <w:top w:val="single" w:sz="4" w:space="0" w:color="auto"/>
              <w:left w:val="single" w:sz="4" w:space="0" w:color="auto"/>
              <w:bottom w:val="single" w:sz="4" w:space="0" w:color="auto"/>
              <w:right w:val="single" w:sz="4" w:space="0" w:color="auto"/>
            </w:tcBorders>
          </w:tcPr>
          <w:p w:rsidR="00AE4382" w:rsidRPr="00E65FBD" w:rsidRDefault="00AE4382" w:rsidP="00F41DFF">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tcPr>
          <w:p w:rsidR="00AE4382" w:rsidRPr="00E65FBD" w:rsidRDefault="00AE4382" w:rsidP="00F41DFF">
            <w:pPr>
              <w:pStyle w:val="ConsPlusNormal"/>
              <w:jc w:val="center"/>
              <w:rPr>
                <w:rFonts w:ascii="Times New Roman" w:hAnsi="Times New Roman" w:cs="Times New Roman"/>
              </w:rPr>
            </w:pPr>
          </w:p>
        </w:tc>
        <w:tc>
          <w:tcPr>
            <w:tcW w:w="956" w:type="pct"/>
            <w:tcBorders>
              <w:top w:val="single" w:sz="4" w:space="0" w:color="auto"/>
              <w:left w:val="single" w:sz="4" w:space="0" w:color="auto"/>
              <w:bottom w:val="single" w:sz="4" w:space="0" w:color="auto"/>
              <w:right w:val="single" w:sz="4" w:space="0" w:color="auto"/>
            </w:tcBorders>
          </w:tcPr>
          <w:p w:rsidR="00AE4382" w:rsidRPr="00E65FBD" w:rsidRDefault="00AE4382"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val="restar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3. Ценные леса </w:t>
            </w:r>
            <w:r w:rsidR="00A56690" w:rsidRPr="00E65FBD">
              <w:rPr>
                <w:rFonts w:ascii="Times New Roman" w:hAnsi="Times New Roman" w:cs="Times New Roman"/>
              </w:rPr>
              <w:t>–</w:t>
            </w:r>
            <w:r w:rsidRPr="00E65FBD">
              <w:rPr>
                <w:rFonts w:ascii="Times New Roman" w:hAnsi="Times New Roman" w:cs="Times New Roman"/>
              </w:rPr>
              <w:t xml:space="preserve"> всего</w:t>
            </w: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Борское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x</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17202</w:t>
            </w:r>
          </w:p>
        </w:tc>
        <w:tc>
          <w:tcPr>
            <w:tcW w:w="956" w:type="pct"/>
            <w:vMerge w:val="restar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Бисеровское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x</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5106</w:t>
            </w:r>
          </w:p>
        </w:tc>
        <w:tc>
          <w:tcPr>
            <w:tcW w:w="956"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Афанасьевское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x</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3551</w:t>
            </w:r>
          </w:p>
        </w:tc>
        <w:tc>
          <w:tcPr>
            <w:tcW w:w="956"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Гординское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x</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12815</w:t>
            </w:r>
          </w:p>
        </w:tc>
        <w:tc>
          <w:tcPr>
            <w:tcW w:w="956"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Афанасьевское сельское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x</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9317</w:t>
            </w:r>
          </w:p>
        </w:tc>
        <w:tc>
          <w:tcPr>
            <w:tcW w:w="956"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Пашинское сельское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x</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5349</w:t>
            </w:r>
          </w:p>
        </w:tc>
        <w:tc>
          <w:tcPr>
            <w:tcW w:w="956"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Итого</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x</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53340</w:t>
            </w:r>
          </w:p>
        </w:tc>
        <w:tc>
          <w:tcPr>
            <w:tcW w:w="956"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в том числе:</w:t>
            </w: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c>
          <w:tcPr>
            <w:tcW w:w="95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val="restar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3.1. Запретные полосы лесов, расположенные вдоль водных объектов</w:t>
            </w: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Борское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кв.: 24, 37, 47, 65, 66, 86; части: 1, 2, 4, 5, 12, 13, 15, 16, 25</w:t>
            </w:r>
            <w:r w:rsidR="00D566CE" w:rsidRPr="00E65FBD">
              <w:rPr>
                <w:rFonts w:ascii="Times New Roman" w:hAnsi="Times New Roman" w:cs="Times New Roman"/>
              </w:rPr>
              <w:t xml:space="preserve"> – </w:t>
            </w:r>
            <w:r w:rsidRPr="00E65FBD">
              <w:rPr>
                <w:rFonts w:ascii="Times New Roman" w:hAnsi="Times New Roman" w:cs="Times New Roman"/>
              </w:rPr>
              <w:t xml:space="preserve">28, 35, 36, 48, 49, 57, 67, 68, 76, 77, 87, 88, 96 </w:t>
            </w:r>
            <w:r w:rsidR="0039765F" w:rsidRPr="00E65FBD">
              <w:rPr>
                <w:rFonts w:ascii="Times New Roman" w:hAnsi="Times New Roman" w:cs="Times New Roman"/>
              </w:rPr>
              <w:t>–</w:t>
            </w:r>
            <w:r w:rsidRPr="00E65FBD">
              <w:rPr>
                <w:rFonts w:ascii="Times New Roman" w:hAnsi="Times New Roman" w:cs="Times New Roman"/>
              </w:rPr>
              <w:t xml:space="preserve"> 100</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13158</w:t>
            </w:r>
          </w:p>
        </w:tc>
        <w:tc>
          <w:tcPr>
            <w:tcW w:w="956" w:type="pct"/>
            <w:vMerge w:val="restart"/>
            <w:tcBorders>
              <w:top w:val="single" w:sz="4" w:space="0" w:color="auto"/>
              <w:left w:val="single" w:sz="4" w:space="0" w:color="auto"/>
              <w:bottom w:val="single" w:sz="4" w:space="0" w:color="auto"/>
              <w:right w:val="single" w:sz="4" w:space="0" w:color="auto"/>
            </w:tcBorders>
          </w:tcPr>
          <w:p w:rsidR="00B67068" w:rsidRPr="00E65FBD" w:rsidRDefault="00B67068" w:rsidP="0057623D">
            <w:pPr>
              <w:pStyle w:val="ConsPlusNormal"/>
              <w:jc w:val="center"/>
              <w:rPr>
                <w:rFonts w:ascii="Times New Roman" w:hAnsi="Times New Roman" w:cs="Times New Roman"/>
              </w:rPr>
            </w:pPr>
            <w:r w:rsidRPr="00E65FBD">
              <w:rPr>
                <w:rFonts w:ascii="Times New Roman" w:hAnsi="Times New Roman" w:cs="Times New Roman"/>
              </w:rPr>
              <w:t xml:space="preserve">Лесной </w:t>
            </w:r>
            <w:hyperlink r:id="rId21" w:tooltip="&quot;Лесной кодекс Российской Федерации&quot; от 04.12.2006 N 200-ФЗ (ред. от 29.12.2017){КонсультантПлюс}" w:history="1">
              <w:r w:rsidRPr="00E65FBD">
                <w:rPr>
                  <w:rFonts w:ascii="Times New Roman" w:hAnsi="Times New Roman" w:cs="Times New Roman"/>
                </w:rPr>
                <w:t>кодекс</w:t>
              </w:r>
            </w:hyperlink>
            <w:r w:rsidRPr="00E65FBD">
              <w:rPr>
                <w:rFonts w:ascii="Times New Roman" w:hAnsi="Times New Roman" w:cs="Times New Roman"/>
              </w:rPr>
              <w:t xml:space="preserve">; приказ Рослесхоза от 30.11.2011 </w:t>
            </w:r>
            <w:r w:rsidR="009B09EA" w:rsidRPr="00E65FBD">
              <w:rPr>
                <w:rFonts w:ascii="Times New Roman" w:hAnsi="Times New Roman" w:cs="Times New Roman"/>
              </w:rPr>
              <w:t>№</w:t>
            </w:r>
            <w:r w:rsidRPr="00E65FBD">
              <w:rPr>
                <w:rFonts w:ascii="Times New Roman" w:hAnsi="Times New Roman" w:cs="Times New Roman"/>
              </w:rPr>
              <w:t xml:space="preserve"> 506</w:t>
            </w:r>
          </w:p>
        </w:tc>
      </w:tr>
      <w:tr w:rsidR="00EC501D" w:rsidRPr="00E65FBD" w:rsidTr="00AE7B13">
        <w:trPr>
          <w:trHeight w:val="20"/>
          <w:jc w:val="center"/>
        </w:trPr>
        <w:tc>
          <w:tcPr>
            <w:tcW w:w="1038"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Бисеровское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части: 36</w:t>
            </w:r>
            <w:r w:rsidR="00D566CE" w:rsidRPr="00E65FBD">
              <w:rPr>
                <w:rFonts w:ascii="Times New Roman" w:hAnsi="Times New Roman" w:cs="Times New Roman"/>
              </w:rPr>
              <w:t xml:space="preserve"> – </w:t>
            </w:r>
            <w:r w:rsidRPr="00E65FBD">
              <w:rPr>
                <w:rFonts w:ascii="Times New Roman" w:hAnsi="Times New Roman" w:cs="Times New Roman"/>
              </w:rPr>
              <w:t>38, 52</w:t>
            </w:r>
            <w:r w:rsidR="00D566CE" w:rsidRPr="00E65FBD">
              <w:rPr>
                <w:rFonts w:ascii="Times New Roman" w:hAnsi="Times New Roman" w:cs="Times New Roman"/>
              </w:rPr>
              <w:t xml:space="preserve"> – </w:t>
            </w:r>
            <w:r w:rsidRPr="00E65FBD">
              <w:rPr>
                <w:rFonts w:ascii="Times New Roman" w:hAnsi="Times New Roman" w:cs="Times New Roman"/>
              </w:rPr>
              <w:t>54, 70, 77</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3890</w:t>
            </w:r>
          </w:p>
        </w:tc>
        <w:tc>
          <w:tcPr>
            <w:tcW w:w="956"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Афанасьевское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кв. 20, части: 4, 11, 12, 19, 29</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3045</w:t>
            </w:r>
          </w:p>
        </w:tc>
        <w:tc>
          <w:tcPr>
            <w:tcW w:w="956"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Гординское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части: 7, 17</w:t>
            </w:r>
            <w:r w:rsidR="00D566CE" w:rsidRPr="00E65FBD">
              <w:rPr>
                <w:rFonts w:ascii="Times New Roman" w:hAnsi="Times New Roman" w:cs="Times New Roman"/>
              </w:rPr>
              <w:t xml:space="preserve"> – </w:t>
            </w:r>
            <w:r w:rsidRPr="00E65FBD">
              <w:rPr>
                <w:rFonts w:ascii="Times New Roman" w:hAnsi="Times New Roman" w:cs="Times New Roman"/>
              </w:rPr>
              <w:t>19, 29</w:t>
            </w:r>
            <w:r w:rsidR="00D566CE" w:rsidRPr="00E65FBD">
              <w:rPr>
                <w:rFonts w:ascii="Times New Roman" w:hAnsi="Times New Roman" w:cs="Times New Roman"/>
              </w:rPr>
              <w:t xml:space="preserve"> – </w:t>
            </w:r>
            <w:r w:rsidRPr="00E65FBD">
              <w:rPr>
                <w:rFonts w:ascii="Times New Roman" w:hAnsi="Times New Roman" w:cs="Times New Roman"/>
              </w:rPr>
              <w:t>32, 45, 53</w:t>
            </w:r>
            <w:r w:rsidR="00D566CE" w:rsidRPr="00E65FBD">
              <w:rPr>
                <w:rFonts w:ascii="Times New Roman" w:hAnsi="Times New Roman" w:cs="Times New Roman"/>
              </w:rPr>
              <w:t xml:space="preserve"> – </w:t>
            </w:r>
            <w:r w:rsidRPr="00E65FBD">
              <w:rPr>
                <w:rFonts w:ascii="Times New Roman" w:hAnsi="Times New Roman" w:cs="Times New Roman"/>
              </w:rPr>
              <w:t>55, 67, 76</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9298</w:t>
            </w:r>
          </w:p>
        </w:tc>
        <w:tc>
          <w:tcPr>
            <w:tcW w:w="956"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Афанасьевское сельское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Афанасьевский</w:t>
            </w:r>
            <w:r w:rsidR="00E015D2" w:rsidRPr="00E65FBD">
              <w:rPr>
                <w:rFonts w:ascii="Times New Roman" w:hAnsi="Times New Roman" w:cs="Times New Roman"/>
              </w:rPr>
              <w:t>»</w:t>
            </w:r>
            <w:r w:rsidRPr="00E65FBD">
              <w:rPr>
                <w:rFonts w:ascii="Times New Roman" w:hAnsi="Times New Roman" w:cs="Times New Roman"/>
              </w:rPr>
              <w:t>, части: 2, 3, 8;</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Заря</w:t>
            </w:r>
            <w:r w:rsidR="00E015D2" w:rsidRPr="00E65FBD">
              <w:rPr>
                <w:rFonts w:ascii="Times New Roman" w:hAnsi="Times New Roman" w:cs="Times New Roman"/>
              </w:rPr>
              <w:t>»</w:t>
            </w:r>
            <w:r w:rsidRPr="00E65FBD">
              <w:rPr>
                <w:rFonts w:ascii="Times New Roman" w:hAnsi="Times New Roman" w:cs="Times New Roman"/>
              </w:rPr>
              <w:t>, кв.: 7, 14, 17, 22, 30, части: 24, 26;</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Ивановский</w:t>
            </w:r>
            <w:r w:rsidR="00E015D2" w:rsidRPr="00E65FBD">
              <w:rPr>
                <w:rFonts w:ascii="Times New Roman" w:hAnsi="Times New Roman" w:cs="Times New Roman"/>
              </w:rPr>
              <w:t>»</w:t>
            </w:r>
            <w:r w:rsidRPr="00E65FBD">
              <w:rPr>
                <w:rFonts w:ascii="Times New Roman" w:hAnsi="Times New Roman" w:cs="Times New Roman"/>
              </w:rPr>
              <w:t>, части: 2, 4;</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Колос</w:t>
            </w:r>
            <w:r w:rsidR="00E015D2" w:rsidRPr="00E65FBD">
              <w:rPr>
                <w:rFonts w:ascii="Times New Roman" w:hAnsi="Times New Roman" w:cs="Times New Roman"/>
              </w:rPr>
              <w:t>»</w:t>
            </w:r>
            <w:r w:rsidRPr="00E65FBD">
              <w:rPr>
                <w:rFonts w:ascii="Times New Roman" w:hAnsi="Times New Roman" w:cs="Times New Roman"/>
              </w:rPr>
              <w:t>, кв.: 7, 12, 21; части: 1</w:t>
            </w:r>
            <w:r w:rsidR="00D566CE" w:rsidRPr="00E65FBD">
              <w:rPr>
                <w:rFonts w:ascii="Times New Roman" w:hAnsi="Times New Roman" w:cs="Times New Roman"/>
              </w:rPr>
              <w:t xml:space="preserve"> – </w:t>
            </w:r>
            <w:r w:rsidRPr="00E65FBD">
              <w:rPr>
                <w:rFonts w:ascii="Times New Roman" w:hAnsi="Times New Roman" w:cs="Times New Roman"/>
              </w:rPr>
              <w:t>6;</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Новый путь</w:t>
            </w:r>
            <w:r w:rsidR="00E015D2" w:rsidRPr="00E65FBD">
              <w:rPr>
                <w:rFonts w:ascii="Times New Roman" w:hAnsi="Times New Roman" w:cs="Times New Roman"/>
              </w:rPr>
              <w:t>»</w:t>
            </w:r>
            <w:r w:rsidRPr="00E65FBD">
              <w:rPr>
                <w:rFonts w:ascii="Times New Roman" w:hAnsi="Times New Roman" w:cs="Times New Roman"/>
              </w:rPr>
              <w:t>, кв.: 9, 17, 24, 30, 31, 33, 34, 40, 45, части: 49;</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КФК </w:t>
            </w:r>
            <w:r w:rsidR="00E015D2" w:rsidRPr="00E65FBD">
              <w:rPr>
                <w:rFonts w:ascii="Times New Roman" w:hAnsi="Times New Roman" w:cs="Times New Roman"/>
              </w:rPr>
              <w:t>«</w:t>
            </w:r>
            <w:r w:rsidRPr="00E65FBD">
              <w:rPr>
                <w:rFonts w:ascii="Times New Roman" w:hAnsi="Times New Roman" w:cs="Times New Roman"/>
              </w:rPr>
              <w:t>Гибатка</w:t>
            </w:r>
            <w:r w:rsidR="00E015D2" w:rsidRPr="00E65FBD">
              <w:rPr>
                <w:rFonts w:ascii="Times New Roman" w:hAnsi="Times New Roman" w:cs="Times New Roman"/>
              </w:rPr>
              <w:t>»</w:t>
            </w:r>
            <w:r w:rsidRPr="00E65FBD">
              <w:rPr>
                <w:rFonts w:ascii="Times New Roman" w:hAnsi="Times New Roman" w:cs="Times New Roman"/>
              </w:rPr>
              <w:t>, части: 1, 2, 4, 5, 7, 8;</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КФК </w:t>
            </w:r>
            <w:r w:rsidR="00E015D2" w:rsidRPr="00E65FBD">
              <w:rPr>
                <w:rFonts w:ascii="Times New Roman" w:hAnsi="Times New Roman" w:cs="Times New Roman"/>
              </w:rPr>
              <w:t>«</w:t>
            </w:r>
            <w:r w:rsidRPr="00E65FBD">
              <w:rPr>
                <w:rFonts w:ascii="Times New Roman" w:hAnsi="Times New Roman" w:cs="Times New Roman"/>
              </w:rPr>
              <w:t>Росток</w:t>
            </w:r>
            <w:r w:rsidR="00E015D2" w:rsidRPr="00E65FBD">
              <w:rPr>
                <w:rFonts w:ascii="Times New Roman" w:hAnsi="Times New Roman" w:cs="Times New Roman"/>
              </w:rPr>
              <w:t>»</w:t>
            </w:r>
            <w:r w:rsidRPr="00E65FBD">
              <w:rPr>
                <w:rFonts w:ascii="Times New Roman" w:hAnsi="Times New Roman" w:cs="Times New Roman"/>
              </w:rPr>
              <w:t>, кв.: 6, 7, 13, части: 11, 12;</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Аверинский</w:t>
            </w:r>
            <w:r w:rsidR="00E015D2" w:rsidRPr="00E65FBD">
              <w:rPr>
                <w:rFonts w:ascii="Times New Roman" w:hAnsi="Times New Roman" w:cs="Times New Roman"/>
              </w:rPr>
              <w:t>»</w:t>
            </w:r>
            <w:r w:rsidRPr="00E65FBD">
              <w:rPr>
                <w:rFonts w:ascii="Times New Roman" w:hAnsi="Times New Roman" w:cs="Times New Roman"/>
              </w:rPr>
              <w:t>, части: 5, 7, 8, 11;</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Коньково</w:t>
            </w:r>
            <w:r w:rsidR="00E015D2" w:rsidRPr="00E65FBD">
              <w:rPr>
                <w:rFonts w:ascii="Times New Roman" w:hAnsi="Times New Roman" w:cs="Times New Roman"/>
              </w:rPr>
              <w:t>»</w:t>
            </w:r>
            <w:r w:rsidRPr="00E65FBD">
              <w:rPr>
                <w:rFonts w:ascii="Times New Roman" w:hAnsi="Times New Roman" w:cs="Times New Roman"/>
              </w:rPr>
              <w:t>, части: 8, 24;</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Прикамье</w:t>
            </w:r>
            <w:r w:rsidR="00E015D2" w:rsidRPr="00E65FBD">
              <w:rPr>
                <w:rFonts w:ascii="Times New Roman" w:hAnsi="Times New Roman" w:cs="Times New Roman"/>
              </w:rPr>
              <w:t>»</w:t>
            </w:r>
            <w:r w:rsidRPr="00E65FBD">
              <w:rPr>
                <w:rFonts w:ascii="Times New Roman" w:hAnsi="Times New Roman" w:cs="Times New Roman"/>
              </w:rPr>
              <w:t>, части: 1, 2, 4, 6</w:t>
            </w:r>
            <w:r w:rsidR="00D566CE" w:rsidRPr="00E65FBD">
              <w:rPr>
                <w:rFonts w:ascii="Times New Roman" w:hAnsi="Times New Roman" w:cs="Times New Roman"/>
              </w:rPr>
              <w:t xml:space="preserve"> – </w:t>
            </w:r>
            <w:r w:rsidRPr="00E65FBD">
              <w:rPr>
                <w:rFonts w:ascii="Times New Roman" w:hAnsi="Times New Roman" w:cs="Times New Roman"/>
              </w:rPr>
              <w:t>11, 13, 15, 17</w:t>
            </w:r>
            <w:r w:rsidR="00D566CE" w:rsidRPr="00E65FBD">
              <w:rPr>
                <w:rFonts w:ascii="Times New Roman" w:hAnsi="Times New Roman" w:cs="Times New Roman"/>
              </w:rPr>
              <w:t xml:space="preserve"> – </w:t>
            </w:r>
            <w:r w:rsidRPr="00E65FBD">
              <w:rPr>
                <w:rFonts w:ascii="Times New Roman" w:hAnsi="Times New Roman" w:cs="Times New Roman"/>
              </w:rPr>
              <w:t>20;</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Пролетарский</w:t>
            </w:r>
            <w:r w:rsidR="00E015D2" w:rsidRPr="00E65FBD">
              <w:rPr>
                <w:rFonts w:ascii="Times New Roman" w:hAnsi="Times New Roman" w:cs="Times New Roman"/>
              </w:rPr>
              <w:t>»</w:t>
            </w:r>
            <w:r w:rsidRPr="00E65FBD">
              <w:rPr>
                <w:rFonts w:ascii="Times New Roman" w:hAnsi="Times New Roman" w:cs="Times New Roman"/>
              </w:rPr>
              <w:t>, часть 13</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5244</w:t>
            </w:r>
          </w:p>
        </w:tc>
        <w:tc>
          <w:tcPr>
            <w:tcW w:w="956"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Пашинское сельское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Родина</w:t>
            </w:r>
            <w:r w:rsidR="00E015D2" w:rsidRPr="00E65FBD">
              <w:rPr>
                <w:rFonts w:ascii="Times New Roman" w:hAnsi="Times New Roman" w:cs="Times New Roman"/>
              </w:rPr>
              <w:t>»</w:t>
            </w:r>
            <w:r w:rsidRPr="00E65FBD">
              <w:rPr>
                <w:rFonts w:ascii="Times New Roman" w:hAnsi="Times New Roman" w:cs="Times New Roman"/>
              </w:rPr>
              <w:t>, кв.: 1, 3, 9, 18, части: 11, 22, 23, 25, 26;</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СХА </w:t>
            </w:r>
            <w:r w:rsidR="00E015D2" w:rsidRPr="00E65FBD">
              <w:rPr>
                <w:rFonts w:ascii="Times New Roman" w:hAnsi="Times New Roman" w:cs="Times New Roman"/>
              </w:rPr>
              <w:t>«</w:t>
            </w:r>
            <w:r w:rsidRPr="00E65FBD">
              <w:rPr>
                <w:rFonts w:ascii="Times New Roman" w:hAnsi="Times New Roman" w:cs="Times New Roman"/>
              </w:rPr>
              <w:t>Пашино</w:t>
            </w:r>
            <w:r w:rsidR="00E015D2" w:rsidRPr="00E65FBD">
              <w:rPr>
                <w:rFonts w:ascii="Times New Roman" w:hAnsi="Times New Roman" w:cs="Times New Roman"/>
              </w:rPr>
              <w:t>»</w:t>
            </w:r>
            <w:r w:rsidRPr="00E65FBD">
              <w:rPr>
                <w:rFonts w:ascii="Times New Roman" w:hAnsi="Times New Roman" w:cs="Times New Roman"/>
              </w:rPr>
              <w:t xml:space="preserve">, кв.: 14, 22, 26, 45, 46, </w:t>
            </w:r>
            <w:r w:rsidRPr="00E65FBD">
              <w:rPr>
                <w:rFonts w:ascii="Times New Roman" w:hAnsi="Times New Roman" w:cs="Times New Roman"/>
              </w:rPr>
              <w:lastRenderedPageBreak/>
              <w:t>части: 1, 2, 5, 6, 11</w:t>
            </w:r>
            <w:r w:rsidR="00D566CE" w:rsidRPr="00E65FBD">
              <w:rPr>
                <w:rFonts w:ascii="Times New Roman" w:hAnsi="Times New Roman" w:cs="Times New Roman"/>
              </w:rPr>
              <w:t xml:space="preserve"> – </w:t>
            </w:r>
            <w:r w:rsidRPr="00E65FBD">
              <w:rPr>
                <w:rFonts w:ascii="Times New Roman" w:hAnsi="Times New Roman" w:cs="Times New Roman"/>
              </w:rPr>
              <w:t>13, 23</w:t>
            </w:r>
            <w:r w:rsidR="00D566CE" w:rsidRPr="00E65FBD">
              <w:rPr>
                <w:rFonts w:ascii="Times New Roman" w:hAnsi="Times New Roman" w:cs="Times New Roman"/>
              </w:rPr>
              <w:t xml:space="preserve"> – </w:t>
            </w:r>
            <w:r w:rsidRPr="00E65FBD">
              <w:rPr>
                <w:rFonts w:ascii="Times New Roman" w:hAnsi="Times New Roman" w:cs="Times New Roman"/>
              </w:rPr>
              <w:t>25, 27, 33</w:t>
            </w:r>
            <w:r w:rsidR="00D566CE" w:rsidRPr="00E65FBD">
              <w:rPr>
                <w:rFonts w:ascii="Times New Roman" w:hAnsi="Times New Roman" w:cs="Times New Roman"/>
              </w:rPr>
              <w:t xml:space="preserve"> – </w:t>
            </w:r>
            <w:r w:rsidRPr="00E65FBD">
              <w:rPr>
                <w:rFonts w:ascii="Times New Roman" w:hAnsi="Times New Roman" w:cs="Times New Roman"/>
              </w:rPr>
              <w:t>38, 44;</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Гординский</w:t>
            </w:r>
            <w:r w:rsidR="00E015D2" w:rsidRPr="00E65FBD">
              <w:rPr>
                <w:rFonts w:ascii="Times New Roman" w:hAnsi="Times New Roman" w:cs="Times New Roman"/>
              </w:rPr>
              <w:t>»</w:t>
            </w:r>
            <w:r w:rsidRPr="00E65FBD">
              <w:rPr>
                <w:rFonts w:ascii="Times New Roman" w:hAnsi="Times New Roman" w:cs="Times New Roman"/>
              </w:rPr>
              <w:t>, кв.: 2</w:t>
            </w:r>
            <w:r w:rsidR="00D566CE" w:rsidRPr="00E65FBD">
              <w:rPr>
                <w:rFonts w:ascii="Times New Roman" w:hAnsi="Times New Roman" w:cs="Times New Roman"/>
              </w:rPr>
              <w:t xml:space="preserve"> – </w:t>
            </w:r>
            <w:r w:rsidRPr="00E65FBD">
              <w:rPr>
                <w:rFonts w:ascii="Times New Roman" w:hAnsi="Times New Roman" w:cs="Times New Roman"/>
              </w:rPr>
              <w:t>4, 10</w:t>
            </w:r>
            <w:r w:rsidR="00D566CE" w:rsidRPr="00E65FBD">
              <w:rPr>
                <w:rFonts w:ascii="Times New Roman" w:hAnsi="Times New Roman" w:cs="Times New Roman"/>
              </w:rPr>
              <w:t xml:space="preserve"> – </w:t>
            </w:r>
            <w:r w:rsidRPr="00E65FBD">
              <w:rPr>
                <w:rFonts w:ascii="Times New Roman" w:hAnsi="Times New Roman" w:cs="Times New Roman"/>
              </w:rPr>
              <w:t>11, 43, 54, 56, 58; части: 1, 5, 7</w:t>
            </w:r>
            <w:r w:rsidR="00D566CE" w:rsidRPr="00E65FBD">
              <w:rPr>
                <w:rFonts w:ascii="Times New Roman" w:hAnsi="Times New Roman" w:cs="Times New Roman"/>
              </w:rPr>
              <w:t xml:space="preserve"> – </w:t>
            </w:r>
            <w:r w:rsidRPr="00E65FBD">
              <w:rPr>
                <w:rFonts w:ascii="Times New Roman" w:hAnsi="Times New Roman" w:cs="Times New Roman"/>
              </w:rPr>
              <w:t>9, 15</w:t>
            </w:r>
            <w:r w:rsidR="00D566CE" w:rsidRPr="00E65FBD">
              <w:rPr>
                <w:rFonts w:ascii="Times New Roman" w:hAnsi="Times New Roman" w:cs="Times New Roman"/>
              </w:rPr>
              <w:t xml:space="preserve"> – </w:t>
            </w:r>
            <w:r w:rsidRPr="00E65FBD">
              <w:rPr>
                <w:rFonts w:ascii="Times New Roman" w:hAnsi="Times New Roman" w:cs="Times New Roman"/>
              </w:rPr>
              <w:t>19, 21, 23</w:t>
            </w:r>
            <w:r w:rsidR="00D566CE" w:rsidRPr="00E65FBD">
              <w:rPr>
                <w:rFonts w:ascii="Times New Roman" w:hAnsi="Times New Roman" w:cs="Times New Roman"/>
              </w:rPr>
              <w:t xml:space="preserve"> – </w:t>
            </w:r>
            <w:r w:rsidRPr="00E65FBD">
              <w:rPr>
                <w:rFonts w:ascii="Times New Roman" w:hAnsi="Times New Roman" w:cs="Times New Roman"/>
              </w:rPr>
              <w:t>26, 29</w:t>
            </w:r>
            <w:r w:rsidR="00D566CE" w:rsidRPr="00E65FBD">
              <w:rPr>
                <w:rFonts w:ascii="Times New Roman" w:hAnsi="Times New Roman" w:cs="Times New Roman"/>
              </w:rPr>
              <w:t xml:space="preserve"> – </w:t>
            </w:r>
            <w:r w:rsidRPr="00E65FBD">
              <w:rPr>
                <w:rFonts w:ascii="Times New Roman" w:hAnsi="Times New Roman" w:cs="Times New Roman"/>
              </w:rPr>
              <w:t>32, 36</w:t>
            </w:r>
            <w:r w:rsidR="00D566CE" w:rsidRPr="00E65FBD">
              <w:rPr>
                <w:rFonts w:ascii="Times New Roman" w:hAnsi="Times New Roman" w:cs="Times New Roman"/>
              </w:rPr>
              <w:t xml:space="preserve"> – </w:t>
            </w:r>
            <w:r w:rsidRPr="00E65FBD">
              <w:rPr>
                <w:rFonts w:ascii="Times New Roman" w:hAnsi="Times New Roman" w:cs="Times New Roman"/>
              </w:rPr>
              <w:t>42, 45</w:t>
            </w:r>
            <w:r w:rsidR="00D566CE" w:rsidRPr="00E65FBD">
              <w:rPr>
                <w:rFonts w:ascii="Times New Roman" w:hAnsi="Times New Roman" w:cs="Times New Roman"/>
              </w:rPr>
              <w:t xml:space="preserve"> – </w:t>
            </w:r>
            <w:r w:rsidRPr="00E65FBD">
              <w:rPr>
                <w:rFonts w:ascii="Times New Roman" w:hAnsi="Times New Roman" w:cs="Times New Roman"/>
              </w:rPr>
              <w:t>46, 48, 55, 57, 59, 60</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lastRenderedPageBreak/>
              <w:t>3478</w:t>
            </w:r>
          </w:p>
        </w:tc>
        <w:tc>
          <w:tcPr>
            <w:tcW w:w="956"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Итого</w:t>
            </w: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38113</w:t>
            </w:r>
          </w:p>
        </w:tc>
        <w:tc>
          <w:tcPr>
            <w:tcW w:w="956"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r w:rsidRPr="00E65FBD">
              <w:rPr>
                <w:rFonts w:ascii="Times New Roman" w:hAnsi="Times New Roman" w:cs="Times New Roman"/>
              </w:rPr>
              <w:t>3.2. Противоэрозионные леса</w:t>
            </w:r>
          </w:p>
        </w:tc>
        <w:tc>
          <w:tcPr>
            <w:tcW w:w="776"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c>
          <w:tcPr>
            <w:tcW w:w="1768"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c>
          <w:tcPr>
            <w:tcW w:w="956"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r w:rsidRPr="00E65FBD">
              <w:rPr>
                <w:rFonts w:ascii="Times New Roman" w:hAnsi="Times New Roman" w:cs="Times New Roman"/>
              </w:rPr>
              <w:t>3.3.</w:t>
            </w:r>
            <w:r w:rsidR="002D6F2A" w:rsidRPr="00E65FBD">
              <w:rPr>
                <w:rFonts w:ascii="Times New Roman" w:hAnsi="Times New Roman" w:cs="Times New Roman"/>
              </w:rPr>
              <w:t xml:space="preserve"> </w:t>
            </w:r>
            <w:r w:rsidRPr="00E65FBD">
              <w:rPr>
                <w:rFonts w:ascii="Times New Roman" w:hAnsi="Times New Roman" w:cs="Times New Roman"/>
              </w:rPr>
              <w:t>Леса, расположенные в пустынных, полупустынных, лесостепных, лесотундровых зонах, степях, горах</w:t>
            </w:r>
          </w:p>
        </w:tc>
        <w:tc>
          <w:tcPr>
            <w:tcW w:w="776"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c>
          <w:tcPr>
            <w:tcW w:w="1768"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c>
          <w:tcPr>
            <w:tcW w:w="956"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r w:rsidRPr="00E65FBD">
              <w:rPr>
                <w:rFonts w:ascii="Times New Roman" w:hAnsi="Times New Roman" w:cs="Times New Roman"/>
              </w:rPr>
              <w:t>3.4. Леса, имеющие научное или историческое значение</w:t>
            </w:r>
          </w:p>
        </w:tc>
        <w:tc>
          <w:tcPr>
            <w:tcW w:w="776"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c>
          <w:tcPr>
            <w:tcW w:w="1768"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c>
          <w:tcPr>
            <w:tcW w:w="956"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r w:rsidRPr="00E65FBD">
              <w:rPr>
                <w:rFonts w:ascii="Times New Roman" w:hAnsi="Times New Roman" w:cs="Times New Roman"/>
              </w:rPr>
              <w:t>3.5. Орехово-промысловые зоны</w:t>
            </w:r>
          </w:p>
        </w:tc>
        <w:tc>
          <w:tcPr>
            <w:tcW w:w="776"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c>
          <w:tcPr>
            <w:tcW w:w="1768"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c>
          <w:tcPr>
            <w:tcW w:w="956"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r w:rsidRPr="00E65FBD">
              <w:rPr>
                <w:rFonts w:ascii="Times New Roman" w:hAnsi="Times New Roman" w:cs="Times New Roman"/>
              </w:rPr>
              <w:t>3.6. Лесные плодовые насаждения</w:t>
            </w:r>
          </w:p>
        </w:tc>
        <w:tc>
          <w:tcPr>
            <w:tcW w:w="776"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c>
          <w:tcPr>
            <w:tcW w:w="1768"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c>
          <w:tcPr>
            <w:tcW w:w="956"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r w:rsidRPr="00E65FBD">
              <w:rPr>
                <w:rFonts w:ascii="Times New Roman" w:hAnsi="Times New Roman" w:cs="Times New Roman"/>
              </w:rPr>
              <w:t>3.7. Ленточные боры</w:t>
            </w:r>
          </w:p>
        </w:tc>
        <w:tc>
          <w:tcPr>
            <w:tcW w:w="776"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c>
          <w:tcPr>
            <w:tcW w:w="1768"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c>
          <w:tcPr>
            <w:tcW w:w="956"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r w:rsidRPr="00E65FBD">
              <w:rPr>
                <w:rFonts w:ascii="Times New Roman" w:hAnsi="Times New Roman" w:cs="Times New Roman"/>
              </w:rPr>
              <w:t>3.8. Запретные полосы лесов, расположенные вдоль водных объектов</w:t>
            </w:r>
          </w:p>
        </w:tc>
        <w:tc>
          <w:tcPr>
            <w:tcW w:w="776"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c>
          <w:tcPr>
            <w:tcW w:w="1768"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c>
          <w:tcPr>
            <w:tcW w:w="956"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val="restar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3.</w:t>
            </w:r>
            <w:r w:rsidR="00336CD0" w:rsidRPr="00E65FBD">
              <w:rPr>
                <w:rFonts w:ascii="Times New Roman" w:hAnsi="Times New Roman" w:cs="Times New Roman"/>
              </w:rPr>
              <w:t>9</w:t>
            </w:r>
            <w:r w:rsidRPr="00E65FBD">
              <w:rPr>
                <w:rFonts w:ascii="Times New Roman" w:hAnsi="Times New Roman" w:cs="Times New Roman"/>
              </w:rPr>
              <w:t>. Нерестоохранные полосы лесов</w:t>
            </w: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Борское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части: 2 </w:t>
            </w:r>
            <w:r w:rsidR="00336CD0" w:rsidRPr="00E65FBD">
              <w:rPr>
                <w:rFonts w:ascii="Times New Roman" w:hAnsi="Times New Roman" w:cs="Times New Roman"/>
              </w:rPr>
              <w:t>–</w:t>
            </w:r>
            <w:r w:rsidRPr="00E65FBD">
              <w:rPr>
                <w:rFonts w:ascii="Times New Roman" w:hAnsi="Times New Roman" w:cs="Times New Roman"/>
              </w:rPr>
              <w:t xml:space="preserve"> 5, 12 </w:t>
            </w:r>
            <w:r w:rsidR="00336CD0" w:rsidRPr="00E65FBD">
              <w:rPr>
                <w:rFonts w:ascii="Times New Roman" w:hAnsi="Times New Roman" w:cs="Times New Roman"/>
              </w:rPr>
              <w:t>–</w:t>
            </w:r>
            <w:r w:rsidRPr="00E65FBD">
              <w:rPr>
                <w:rFonts w:ascii="Times New Roman" w:hAnsi="Times New Roman" w:cs="Times New Roman"/>
              </w:rPr>
              <w:t xml:space="preserve"> 15, 25 </w:t>
            </w:r>
            <w:r w:rsidR="00336CD0" w:rsidRPr="00E65FBD">
              <w:rPr>
                <w:rFonts w:ascii="Times New Roman" w:hAnsi="Times New Roman" w:cs="Times New Roman"/>
              </w:rPr>
              <w:t>–</w:t>
            </w:r>
            <w:r w:rsidRPr="00E65FBD">
              <w:rPr>
                <w:rFonts w:ascii="Times New Roman" w:hAnsi="Times New Roman" w:cs="Times New Roman"/>
              </w:rPr>
              <w:t xml:space="preserve"> 28, 35, 36, 48, 49, 57, 67, 68, 76, 77, 87, 88, 96 </w:t>
            </w:r>
            <w:r w:rsidR="0039765F" w:rsidRPr="00E65FBD">
              <w:rPr>
                <w:rFonts w:ascii="Times New Roman" w:hAnsi="Times New Roman" w:cs="Times New Roman"/>
              </w:rPr>
              <w:t>–</w:t>
            </w:r>
            <w:r w:rsidRPr="00E65FBD">
              <w:rPr>
                <w:rFonts w:ascii="Times New Roman" w:hAnsi="Times New Roman" w:cs="Times New Roman"/>
              </w:rPr>
              <w:t xml:space="preserve"> 100</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4044</w:t>
            </w:r>
          </w:p>
        </w:tc>
        <w:tc>
          <w:tcPr>
            <w:tcW w:w="956" w:type="pct"/>
            <w:vMerge w:val="restart"/>
            <w:tcBorders>
              <w:top w:val="single" w:sz="4" w:space="0" w:color="auto"/>
              <w:left w:val="single" w:sz="4" w:space="0" w:color="auto"/>
              <w:bottom w:val="single" w:sz="4" w:space="0" w:color="auto"/>
              <w:right w:val="single" w:sz="4" w:space="0" w:color="auto"/>
            </w:tcBorders>
          </w:tcPr>
          <w:p w:rsidR="00B67068" w:rsidRPr="00E65FBD" w:rsidRDefault="00B67068" w:rsidP="0057623D">
            <w:pPr>
              <w:pStyle w:val="ConsPlusNormal"/>
              <w:jc w:val="center"/>
              <w:rPr>
                <w:rFonts w:ascii="Times New Roman" w:hAnsi="Times New Roman" w:cs="Times New Roman"/>
              </w:rPr>
            </w:pPr>
            <w:r w:rsidRPr="00E65FBD">
              <w:rPr>
                <w:rFonts w:ascii="Times New Roman" w:hAnsi="Times New Roman" w:cs="Times New Roman"/>
              </w:rPr>
              <w:t xml:space="preserve">Лесной </w:t>
            </w:r>
            <w:hyperlink r:id="rId22" w:tooltip="&quot;Лесной кодекс Российской Федерации&quot; от 04.12.2006 N 200-ФЗ (ред. от 29.12.2017){КонсультантПлюс}" w:history="1">
              <w:r w:rsidRPr="00E65FBD">
                <w:rPr>
                  <w:rFonts w:ascii="Times New Roman" w:hAnsi="Times New Roman" w:cs="Times New Roman"/>
                </w:rPr>
                <w:t>кодекс</w:t>
              </w:r>
            </w:hyperlink>
            <w:r w:rsidRPr="00E65FBD">
              <w:rPr>
                <w:rFonts w:ascii="Times New Roman" w:hAnsi="Times New Roman" w:cs="Times New Roman"/>
              </w:rPr>
              <w:t>; приказ Рослесхоза от</w:t>
            </w:r>
            <w:r w:rsidR="002D6F2A" w:rsidRPr="00E65FBD">
              <w:rPr>
                <w:rFonts w:ascii="Times New Roman" w:hAnsi="Times New Roman" w:cs="Times New Roman"/>
              </w:rPr>
              <w:t> </w:t>
            </w:r>
            <w:r w:rsidRPr="00E65FBD">
              <w:rPr>
                <w:rFonts w:ascii="Times New Roman" w:hAnsi="Times New Roman" w:cs="Times New Roman"/>
              </w:rPr>
              <w:t xml:space="preserve">30.11.2011 </w:t>
            </w:r>
            <w:r w:rsidR="009B09EA" w:rsidRPr="00E65FBD">
              <w:rPr>
                <w:rFonts w:ascii="Times New Roman" w:hAnsi="Times New Roman" w:cs="Times New Roman"/>
              </w:rPr>
              <w:t>№</w:t>
            </w:r>
            <w:r w:rsidRPr="00E65FBD">
              <w:rPr>
                <w:rFonts w:ascii="Times New Roman" w:hAnsi="Times New Roman" w:cs="Times New Roman"/>
              </w:rPr>
              <w:t xml:space="preserve"> 506</w:t>
            </w:r>
          </w:p>
        </w:tc>
      </w:tr>
      <w:tr w:rsidR="00EC501D" w:rsidRPr="00E65FBD" w:rsidTr="00AE7B13">
        <w:trPr>
          <w:trHeight w:val="20"/>
          <w:jc w:val="center"/>
        </w:trPr>
        <w:tc>
          <w:tcPr>
            <w:tcW w:w="1038"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Бисеровское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части: 36 </w:t>
            </w:r>
            <w:r w:rsidR="00336CD0" w:rsidRPr="00E65FBD">
              <w:rPr>
                <w:rFonts w:ascii="Times New Roman" w:hAnsi="Times New Roman" w:cs="Times New Roman"/>
              </w:rPr>
              <w:t>–</w:t>
            </w:r>
            <w:r w:rsidRPr="00E65FBD">
              <w:rPr>
                <w:rFonts w:ascii="Times New Roman" w:hAnsi="Times New Roman" w:cs="Times New Roman"/>
              </w:rPr>
              <w:t xml:space="preserve"> 38, 54, 77</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1216</w:t>
            </w:r>
          </w:p>
        </w:tc>
        <w:tc>
          <w:tcPr>
            <w:tcW w:w="956"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Афанасьевское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кв.: 13, части: 4, 12, 19, 29</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506</w:t>
            </w:r>
          </w:p>
        </w:tc>
        <w:tc>
          <w:tcPr>
            <w:tcW w:w="956"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Гординское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323EB9">
            <w:pPr>
              <w:pStyle w:val="ConsPlusNormal"/>
              <w:jc w:val="center"/>
              <w:rPr>
                <w:rFonts w:ascii="Times New Roman" w:hAnsi="Times New Roman" w:cs="Times New Roman"/>
              </w:rPr>
            </w:pPr>
            <w:r w:rsidRPr="00E65FBD">
              <w:rPr>
                <w:rFonts w:ascii="Times New Roman" w:hAnsi="Times New Roman" w:cs="Times New Roman"/>
              </w:rPr>
              <w:t xml:space="preserve">части: 7, 17 </w:t>
            </w:r>
            <w:r w:rsidR="00336CD0" w:rsidRPr="00E65FBD">
              <w:rPr>
                <w:rFonts w:ascii="Times New Roman" w:hAnsi="Times New Roman" w:cs="Times New Roman"/>
              </w:rPr>
              <w:t>–</w:t>
            </w:r>
            <w:r w:rsidRPr="00E65FBD">
              <w:rPr>
                <w:rFonts w:ascii="Times New Roman" w:hAnsi="Times New Roman" w:cs="Times New Roman"/>
              </w:rPr>
              <w:t xml:space="preserve"> 19, 29 </w:t>
            </w:r>
            <w:r w:rsidR="00336CD0" w:rsidRPr="00E65FBD">
              <w:rPr>
                <w:rFonts w:ascii="Times New Roman" w:hAnsi="Times New Roman" w:cs="Times New Roman"/>
              </w:rPr>
              <w:t>–</w:t>
            </w:r>
            <w:r w:rsidRPr="00E65FBD">
              <w:rPr>
                <w:rFonts w:ascii="Times New Roman" w:hAnsi="Times New Roman" w:cs="Times New Roman"/>
              </w:rPr>
              <w:t xml:space="preserve"> 31, 45, 53</w:t>
            </w:r>
            <w:r w:rsidR="00323EB9" w:rsidRPr="00E65FBD">
              <w:rPr>
                <w:rFonts w:ascii="Times New Roman" w:hAnsi="Times New Roman" w:cs="Times New Roman"/>
              </w:rPr>
              <w:t> </w:t>
            </w:r>
            <w:r w:rsidR="00336CD0" w:rsidRPr="00E65FBD">
              <w:rPr>
                <w:rFonts w:ascii="Times New Roman" w:hAnsi="Times New Roman" w:cs="Times New Roman"/>
              </w:rPr>
              <w:t>–</w:t>
            </w:r>
            <w:r w:rsidRPr="00E65FBD">
              <w:rPr>
                <w:rFonts w:ascii="Times New Roman" w:hAnsi="Times New Roman" w:cs="Times New Roman"/>
              </w:rPr>
              <w:t xml:space="preserve"> 55, 67, 68, 76, 80</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3517</w:t>
            </w:r>
          </w:p>
        </w:tc>
        <w:tc>
          <w:tcPr>
            <w:tcW w:w="956"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Афанасьевское сельское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Афанасьевский</w:t>
            </w:r>
            <w:r w:rsidR="00E015D2" w:rsidRPr="00E65FBD">
              <w:rPr>
                <w:rFonts w:ascii="Times New Roman" w:hAnsi="Times New Roman" w:cs="Times New Roman"/>
              </w:rPr>
              <w:t>»</w:t>
            </w:r>
            <w:r w:rsidRPr="00E65FBD">
              <w:rPr>
                <w:rFonts w:ascii="Times New Roman" w:hAnsi="Times New Roman" w:cs="Times New Roman"/>
              </w:rPr>
              <w:t>, часть 3;</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Заря</w:t>
            </w:r>
            <w:r w:rsidR="00E015D2" w:rsidRPr="00E65FBD">
              <w:rPr>
                <w:rFonts w:ascii="Times New Roman" w:hAnsi="Times New Roman" w:cs="Times New Roman"/>
              </w:rPr>
              <w:t>»</w:t>
            </w:r>
            <w:r w:rsidRPr="00E65FBD">
              <w:rPr>
                <w:rFonts w:ascii="Times New Roman" w:hAnsi="Times New Roman" w:cs="Times New Roman"/>
              </w:rPr>
              <w:t xml:space="preserve">, части: 5, 6, 13, 21, 24 </w:t>
            </w:r>
            <w:r w:rsidR="00336CD0" w:rsidRPr="00E65FBD">
              <w:rPr>
                <w:rFonts w:ascii="Times New Roman" w:hAnsi="Times New Roman" w:cs="Times New Roman"/>
              </w:rPr>
              <w:t>–</w:t>
            </w:r>
            <w:r w:rsidRPr="00E65FBD">
              <w:rPr>
                <w:rFonts w:ascii="Times New Roman" w:hAnsi="Times New Roman" w:cs="Times New Roman"/>
              </w:rPr>
              <w:t xml:space="preserve"> 26, 29, 33;</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Ивановский</w:t>
            </w:r>
            <w:r w:rsidR="00E015D2" w:rsidRPr="00E65FBD">
              <w:rPr>
                <w:rFonts w:ascii="Times New Roman" w:hAnsi="Times New Roman" w:cs="Times New Roman"/>
              </w:rPr>
              <w:t>»</w:t>
            </w:r>
            <w:r w:rsidRPr="00E65FBD">
              <w:rPr>
                <w:rFonts w:ascii="Times New Roman" w:hAnsi="Times New Roman" w:cs="Times New Roman"/>
              </w:rPr>
              <w:t>, часть 4;</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Колос</w:t>
            </w:r>
            <w:r w:rsidR="00E015D2" w:rsidRPr="00E65FBD">
              <w:rPr>
                <w:rFonts w:ascii="Times New Roman" w:hAnsi="Times New Roman" w:cs="Times New Roman"/>
              </w:rPr>
              <w:t>»</w:t>
            </w:r>
            <w:r w:rsidRPr="00E65FBD">
              <w:rPr>
                <w:rFonts w:ascii="Times New Roman" w:hAnsi="Times New Roman" w:cs="Times New Roman"/>
              </w:rPr>
              <w:t xml:space="preserve">, части: 1, 3 </w:t>
            </w:r>
            <w:r w:rsidR="00336CD0" w:rsidRPr="00E65FBD">
              <w:rPr>
                <w:rFonts w:ascii="Times New Roman" w:hAnsi="Times New Roman" w:cs="Times New Roman"/>
              </w:rPr>
              <w:t>–</w:t>
            </w:r>
            <w:r w:rsidRPr="00E65FBD">
              <w:rPr>
                <w:rFonts w:ascii="Times New Roman" w:hAnsi="Times New Roman" w:cs="Times New Roman"/>
              </w:rPr>
              <w:t xml:space="preserve"> 6, 11;</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Новый путь</w:t>
            </w:r>
            <w:r w:rsidR="00E015D2" w:rsidRPr="00E65FBD">
              <w:rPr>
                <w:rFonts w:ascii="Times New Roman" w:hAnsi="Times New Roman" w:cs="Times New Roman"/>
              </w:rPr>
              <w:t>»</w:t>
            </w:r>
            <w:r w:rsidRPr="00E65FBD">
              <w:rPr>
                <w:rFonts w:ascii="Times New Roman" w:hAnsi="Times New Roman" w:cs="Times New Roman"/>
              </w:rPr>
              <w:t xml:space="preserve">, кв.: 16, 18, 39, части: 1 </w:t>
            </w:r>
            <w:r w:rsidR="00336CD0" w:rsidRPr="00E65FBD">
              <w:rPr>
                <w:rFonts w:ascii="Times New Roman" w:hAnsi="Times New Roman" w:cs="Times New Roman"/>
              </w:rPr>
              <w:t>–</w:t>
            </w:r>
            <w:r w:rsidRPr="00E65FBD">
              <w:rPr>
                <w:rFonts w:ascii="Times New Roman" w:hAnsi="Times New Roman" w:cs="Times New Roman"/>
              </w:rPr>
              <w:t xml:space="preserve"> 3, 23, 28, 29, 38, 43, 44, 47, 48, 51;</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КФК </w:t>
            </w:r>
            <w:r w:rsidR="00E015D2" w:rsidRPr="00E65FBD">
              <w:rPr>
                <w:rFonts w:ascii="Times New Roman" w:hAnsi="Times New Roman" w:cs="Times New Roman"/>
              </w:rPr>
              <w:t>«</w:t>
            </w:r>
            <w:r w:rsidRPr="00E65FBD">
              <w:rPr>
                <w:rFonts w:ascii="Times New Roman" w:hAnsi="Times New Roman" w:cs="Times New Roman"/>
              </w:rPr>
              <w:t>Гибатка</w:t>
            </w:r>
            <w:r w:rsidR="00E015D2" w:rsidRPr="00E65FBD">
              <w:rPr>
                <w:rFonts w:ascii="Times New Roman" w:hAnsi="Times New Roman" w:cs="Times New Roman"/>
              </w:rPr>
              <w:t>»</w:t>
            </w:r>
            <w:r w:rsidRPr="00E65FBD">
              <w:rPr>
                <w:rFonts w:ascii="Times New Roman" w:hAnsi="Times New Roman" w:cs="Times New Roman"/>
              </w:rPr>
              <w:t>, части: 1, 3, 4, 7;</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КФК </w:t>
            </w:r>
            <w:r w:rsidR="00E015D2" w:rsidRPr="00E65FBD">
              <w:rPr>
                <w:rFonts w:ascii="Times New Roman" w:hAnsi="Times New Roman" w:cs="Times New Roman"/>
              </w:rPr>
              <w:t>«</w:t>
            </w:r>
            <w:r w:rsidRPr="00E65FBD">
              <w:rPr>
                <w:rFonts w:ascii="Times New Roman" w:hAnsi="Times New Roman" w:cs="Times New Roman"/>
              </w:rPr>
              <w:t>Росток</w:t>
            </w:r>
            <w:r w:rsidR="00E015D2" w:rsidRPr="00E65FBD">
              <w:rPr>
                <w:rFonts w:ascii="Times New Roman" w:hAnsi="Times New Roman" w:cs="Times New Roman"/>
              </w:rPr>
              <w:t>»</w:t>
            </w:r>
            <w:r w:rsidRPr="00E65FBD">
              <w:rPr>
                <w:rFonts w:ascii="Times New Roman" w:hAnsi="Times New Roman" w:cs="Times New Roman"/>
              </w:rPr>
              <w:t>, части: 8, 12;</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ТНВ </w:t>
            </w:r>
            <w:r w:rsidR="00E015D2" w:rsidRPr="00E65FBD">
              <w:rPr>
                <w:rFonts w:ascii="Times New Roman" w:hAnsi="Times New Roman" w:cs="Times New Roman"/>
              </w:rPr>
              <w:t>«</w:t>
            </w:r>
            <w:r w:rsidRPr="00E65FBD">
              <w:rPr>
                <w:rFonts w:ascii="Times New Roman" w:hAnsi="Times New Roman" w:cs="Times New Roman"/>
              </w:rPr>
              <w:t>Ванино</w:t>
            </w:r>
            <w:r w:rsidR="00E015D2" w:rsidRPr="00E65FBD">
              <w:rPr>
                <w:rFonts w:ascii="Times New Roman" w:hAnsi="Times New Roman" w:cs="Times New Roman"/>
              </w:rPr>
              <w:t>»</w:t>
            </w:r>
            <w:r w:rsidRPr="00E65FBD">
              <w:rPr>
                <w:rFonts w:ascii="Times New Roman" w:hAnsi="Times New Roman" w:cs="Times New Roman"/>
              </w:rPr>
              <w:t xml:space="preserve">, части: 1 </w:t>
            </w:r>
            <w:r w:rsidR="00336CD0" w:rsidRPr="00E65FBD">
              <w:rPr>
                <w:rFonts w:ascii="Times New Roman" w:hAnsi="Times New Roman" w:cs="Times New Roman"/>
              </w:rPr>
              <w:t>–</w:t>
            </w:r>
            <w:r w:rsidRPr="00E65FBD">
              <w:rPr>
                <w:rFonts w:ascii="Times New Roman" w:hAnsi="Times New Roman" w:cs="Times New Roman"/>
              </w:rPr>
              <w:t xml:space="preserve"> 7;</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Коньково</w:t>
            </w:r>
            <w:r w:rsidR="00E015D2" w:rsidRPr="00E65FBD">
              <w:rPr>
                <w:rFonts w:ascii="Times New Roman" w:hAnsi="Times New Roman" w:cs="Times New Roman"/>
              </w:rPr>
              <w:t>»</w:t>
            </w:r>
            <w:r w:rsidRPr="00E65FBD">
              <w:rPr>
                <w:rFonts w:ascii="Times New Roman" w:hAnsi="Times New Roman" w:cs="Times New Roman"/>
              </w:rPr>
              <w:t>, части: 1, 2;</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Аверинский</w:t>
            </w:r>
            <w:r w:rsidR="00E015D2" w:rsidRPr="00E65FBD">
              <w:rPr>
                <w:rFonts w:ascii="Times New Roman" w:hAnsi="Times New Roman" w:cs="Times New Roman"/>
              </w:rPr>
              <w:t>»</w:t>
            </w:r>
            <w:r w:rsidRPr="00E65FBD">
              <w:rPr>
                <w:rFonts w:ascii="Times New Roman" w:hAnsi="Times New Roman" w:cs="Times New Roman"/>
              </w:rPr>
              <w:t>, части: 7, 11;</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Прикамье</w:t>
            </w:r>
            <w:r w:rsidR="00E015D2" w:rsidRPr="00E65FBD">
              <w:rPr>
                <w:rFonts w:ascii="Times New Roman" w:hAnsi="Times New Roman" w:cs="Times New Roman"/>
              </w:rPr>
              <w:t>»</w:t>
            </w:r>
            <w:r w:rsidRPr="00E65FBD">
              <w:rPr>
                <w:rFonts w:ascii="Times New Roman" w:hAnsi="Times New Roman" w:cs="Times New Roman"/>
              </w:rPr>
              <w:t xml:space="preserve">, части: 1, 2, 7, 8, 17 </w:t>
            </w:r>
            <w:r w:rsidR="0039765F" w:rsidRPr="00E65FBD">
              <w:rPr>
                <w:rFonts w:ascii="Times New Roman" w:hAnsi="Times New Roman" w:cs="Times New Roman"/>
              </w:rPr>
              <w:t>–</w:t>
            </w:r>
            <w:r w:rsidRPr="00E65FBD">
              <w:rPr>
                <w:rFonts w:ascii="Times New Roman" w:hAnsi="Times New Roman" w:cs="Times New Roman"/>
              </w:rPr>
              <w:t xml:space="preserve"> 20</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4073</w:t>
            </w:r>
          </w:p>
        </w:tc>
        <w:tc>
          <w:tcPr>
            <w:tcW w:w="956"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9033FC">
        <w:trPr>
          <w:trHeight w:val="1134"/>
          <w:jc w:val="center"/>
        </w:trPr>
        <w:tc>
          <w:tcPr>
            <w:tcW w:w="1038"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Пашинское сельское</w:t>
            </w: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Родина</w:t>
            </w:r>
            <w:r w:rsidR="00E015D2" w:rsidRPr="00E65FBD">
              <w:rPr>
                <w:rFonts w:ascii="Times New Roman" w:hAnsi="Times New Roman" w:cs="Times New Roman"/>
              </w:rPr>
              <w:t>»</w:t>
            </w:r>
            <w:r w:rsidRPr="00E65FBD">
              <w:rPr>
                <w:rFonts w:ascii="Times New Roman" w:hAnsi="Times New Roman" w:cs="Times New Roman"/>
              </w:rPr>
              <w:t>, кв. 10, части: 2, 7, 8, 16, 17, 24, 25, 29;</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СХА </w:t>
            </w:r>
            <w:r w:rsidR="00E015D2" w:rsidRPr="00E65FBD">
              <w:rPr>
                <w:rFonts w:ascii="Times New Roman" w:hAnsi="Times New Roman" w:cs="Times New Roman"/>
              </w:rPr>
              <w:t>«</w:t>
            </w:r>
            <w:r w:rsidRPr="00E65FBD">
              <w:rPr>
                <w:rFonts w:ascii="Times New Roman" w:hAnsi="Times New Roman" w:cs="Times New Roman"/>
              </w:rPr>
              <w:t>Пашино</w:t>
            </w:r>
            <w:r w:rsidR="00E015D2" w:rsidRPr="00E65FBD">
              <w:rPr>
                <w:rFonts w:ascii="Times New Roman" w:hAnsi="Times New Roman" w:cs="Times New Roman"/>
              </w:rPr>
              <w:t>»</w:t>
            </w:r>
            <w:r w:rsidRPr="00E65FBD">
              <w:rPr>
                <w:rFonts w:ascii="Times New Roman" w:hAnsi="Times New Roman" w:cs="Times New Roman"/>
              </w:rPr>
              <w:t xml:space="preserve">, части: 1, 5, 11, 12, 24, 25, 27, 33 </w:t>
            </w:r>
            <w:r w:rsidR="00336CD0" w:rsidRPr="00E65FBD">
              <w:rPr>
                <w:rFonts w:ascii="Times New Roman" w:hAnsi="Times New Roman" w:cs="Times New Roman"/>
              </w:rPr>
              <w:t>–</w:t>
            </w:r>
            <w:r w:rsidRPr="00E65FBD">
              <w:rPr>
                <w:rFonts w:ascii="Times New Roman" w:hAnsi="Times New Roman" w:cs="Times New Roman"/>
              </w:rPr>
              <w:t xml:space="preserve"> 38;</w:t>
            </w:r>
          </w:p>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Гординский</w:t>
            </w:r>
            <w:r w:rsidR="00E015D2" w:rsidRPr="00E65FBD">
              <w:rPr>
                <w:rFonts w:ascii="Times New Roman" w:hAnsi="Times New Roman" w:cs="Times New Roman"/>
              </w:rPr>
              <w:t>»</w:t>
            </w:r>
            <w:r w:rsidRPr="00E65FBD">
              <w:rPr>
                <w:rFonts w:ascii="Times New Roman" w:hAnsi="Times New Roman" w:cs="Times New Roman"/>
              </w:rPr>
              <w:t xml:space="preserve">, части: 1, 5, 8, 9, 17 </w:t>
            </w:r>
            <w:r w:rsidR="00336CD0" w:rsidRPr="00E65FBD">
              <w:rPr>
                <w:rFonts w:ascii="Times New Roman" w:hAnsi="Times New Roman" w:cs="Times New Roman"/>
              </w:rPr>
              <w:t>–</w:t>
            </w:r>
            <w:r w:rsidRPr="00E65FBD">
              <w:rPr>
                <w:rFonts w:ascii="Times New Roman" w:hAnsi="Times New Roman" w:cs="Times New Roman"/>
              </w:rPr>
              <w:t xml:space="preserve"> 19, 21, 37, 41, 42, 55, 57, 60</w:t>
            </w: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1871</w:t>
            </w:r>
          </w:p>
        </w:tc>
        <w:tc>
          <w:tcPr>
            <w:tcW w:w="956" w:type="pct"/>
            <w:vMerge/>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9033FC">
        <w:trPr>
          <w:trHeight w:val="16"/>
          <w:jc w:val="center"/>
        </w:trPr>
        <w:tc>
          <w:tcPr>
            <w:tcW w:w="103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Итого</w:t>
            </w: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15227</w:t>
            </w:r>
          </w:p>
        </w:tc>
        <w:tc>
          <w:tcPr>
            <w:tcW w:w="95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val="restart"/>
            <w:tcBorders>
              <w:top w:val="single" w:sz="4" w:space="0" w:color="auto"/>
              <w:left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Эксплуатационные леса</w:t>
            </w:r>
          </w:p>
        </w:tc>
        <w:tc>
          <w:tcPr>
            <w:tcW w:w="776"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Борское</w:t>
            </w:r>
          </w:p>
        </w:tc>
        <w:tc>
          <w:tcPr>
            <w:tcW w:w="1768"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кв.: 6, 10, 11, 18 – 21, 30, 31, 33, 34, 38 – 41, 45, 46, 50, 51, 55, 56, 60, 64, 70 – 73, 78 – 82, 85, 89 – 92, 94, 95, 101, 103, 105, 107, 109, 110, 113 – 117, 120 – 125, 128 – 131, части: 7 – 9, 17, 22, 23, 29, 32, 42 – 44, 52 – 54, 58, 59, 61 – 63, 69, 74, 75, 83, 84, 93, 102, 104, 106, 108, 111, 112, 118, 119, 126, 127, 132, 133</w:t>
            </w:r>
          </w:p>
        </w:tc>
        <w:tc>
          <w:tcPr>
            <w:tcW w:w="462"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59770</w:t>
            </w:r>
          </w:p>
        </w:tc>
        <w:tc>
          <w:tcPr>
            <w:tcW w:w="956" w:type="pct"/>
            <w:vMerge w:val="restart"/>
            <w:tcBorders>
              <w:top w:val="single" w:sz="4" w:space="0" w:color="auto"/>
              <w:left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left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Бисеровское</w:t>
            </w:r>
          </w:p>
        </w:tc>
        <w:tc>
          <w:tcPr>
            <w:tcW w:w="1768"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кв.: 1 – 5, 7 – 10, 13 – 16, 22 – 24, 26, 30, 39, 42, 55, 58, 59, 62 – 64, 71, 76, 80, 84, 86, 89, 100, 101, 103, 110, 111, части: 6, 11, 12, 17 – 21, 25, 27 – 29, 31 – 38, 40, 41, 43 – 54, 56, 57, 60, 61, 65 – 70, 72 – 75, 78, 79, 81 – 83, 85, 87, 88, 90 – 99, 102, 104 – 109</w:t>
            </w:r>
          </w:p>
        </w:tc>
        <w:tc>
          <w:tcPr>
            <w:tcW w:w="462"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58889</w:t>
            </w:r>
          </w:p>
        </w:tc>
        <w:tc>
          <w:tcPr>
            <w:tcW w:w="956" w:type="pct"/>
            <w:vMerge/>
            <w:tcBorders>
              <w:top w:val="single" w:sz="4" w:space="0" w:color="auto"/>
              <w:left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left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Колычевское</w:t>
            </w:r>
          </w:p>
        </w:tc>
        <w:tc>
          <w:tcPr>
            <w:tcW w:w="1768"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кв.: 1, 9, 10, 14, 15, 20, 21, 23, 26, 32, 35, 37, 39 – 41, 45, части: 2 – 8, 11 – 13, 16 – 19, 24, 27 – 31, 33, 34, 36, 38, 42 – 44</w:t>
            </w:r>
          </w:p>
        </w:tc>
        <w:tc>
          <w:tcPr>
            <w:tcW w:w="462"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24703</w:t>
            </w:r>
          </w:p>
        </w:tc>
        <w:tc>
          <w:tcPr>
            <w:tcW w:w="956" w:type="pct"/>
            <w:vMerge/>
            <w:tcBorders>
              <w:top w:val="single" w:sz="4" w:space="0" w:color="auto"/>
              <w:left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left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Афанасьевское</w:t>
            </w:r>
          </w:p>
        </w:tc>
        <w:tc>
          <w:tcPr>
            <w:tcW w:w="1768"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кв.: 3, 5, 6, 17, 22 – 24, 26, 31, 32, 39 – 42, 45, 50, 52, 58, 62 – 64, 67 – 69, 73, 74, 82, 94, 95, 104 – 108, 111 – 114, части: 1, 2, 7 – 10, 14 – 16, 18, 21, 25, 27, 28, 30, 33 – 38, 43, 44, 46 – 49, 51, 53 – 57, 59 – 61, 65, 66, 70 – 72, 75 – 81, 83 – 93, 96 – 103, 109, 110, 115 – 117</w:t>
            </w:r>
          </w:p>
        </w:tc>
        <w:tc>
          <w:tcPr>
            <w:tcW w:w="462"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67065</w:t>
            </w:r>
          </w:p>
        </w:tc>
        <w:tc>
          <w:tcPr>
            <w:tcW w:w="956" w:type="pct"/>
            <w:vMerge w:val="restart"/>
            <w:tcBorders>
              <w:left w:val="single" w:sz="4" w:space="0" w:color="auto"/>
              <w:bottom w:val="single" w:sz="4" w:space="0" w:color="auto"/>
              <w:right w:val="single" w:sz="4" w:space="0" w:color="auto"/>
            </w:tcBorders>
          </w:tcPr>
          <w:p w:rsidR="00AE7B13" w:rsidRPr="00E65FBD" w:rsidRDefault="00AE7B13" w:rsidP="0057623D">
            <w:pPr>
              <w:pStyle w:val="ConsPlusNormal"/>
              <w:jc w:val="center"/>
              <w:rPr>
                <w:rFonts w:ascii="Times New Roman" w:hAnsi="Times New Roman" w:cs="Times New Roman"/>
              </w:rPr>
            </w:pPr>
            <w:r w:rsidRPr="00E65FBD">
              <w:rPr>
                <w:rFonts w:ascii="Times New Roman" w:hAnsi="Times New Roman" w:cs="Times New Roman"/>
              </w:rPr>
              <w:t xml:space="preserve">Лесной </w:t>
            </w:r>
            <w:hyperlink r:id="rId23" w:tooltip="&quot;Лесной кодекс Российской Федерации&quot; от 04.12.2006 N 200-ФЗ (ред. от 29.12.2017){КонсультантПлюс}" w:history="1">
              <w:r w:rsidRPr="00E65FBD">
                <w:rPr>
                  <w:rFonts w:ascii="Times New Roman" w:hAnsi="Times New Roman" w:cs="Times New Roman"/>
                </w:rPr>
                <w:t>кодекс</w:t>
              </w:r>
            </w:hyperlink>
            <w:r w:rsidRPr="00E65FBD">
              <w:rPr>
                <w:rFonts w:ascii="Times New Roman" w:hAnsi="Times New Roman" w:cs="Times New Roman"/>
              </w:rPr>
              <w:t>; приказ Рослесхоза от 30.11.2011 № 506</w:t>
            </w:r>
          </w:p>
        </w:tc>
      </w:tr>
      <w:tr w:rsidR="00EC501D" w:rsidRPr="00E65FBD" w:rsidTr="00AE7B13">
        <w:trPr>
          <w:trHeight w:val="20"/>
          <w:jc w:val="center"/>
        </w:trPr>
        <w:tc>
          <w:tcPr>
            <w:tcW w:w="1038" w:type="pct"/>
            <w:vMerge/>
            <w:tcBorders>
              <w:left w:val="single" w:sz="4" w:space="0" w:color="auto"/>
              <w:right w:val="single" w:sz="4" w:space="0" w:color="auto"/>
            </w:tcBorders>
          </w:tcPr>
          <w:p w:rsidR="00AE7B13" w:rsidRPr="00E65FBD" w:rsidRDefault="00AE7B13"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Лыткинское</w:t>
            </w:r>
          </w:p>
        </w:tc>
        <w:tc>
          <w:tcPr>
            <w:tcW w:w="1768"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кв.: 1, 3, 9 – 11, 14 – 16, 28, 29, 34, 37 – 39, 42, 43, 51 – 61, 65, 67 – 73, части: 2, 4 – 8, 12, 13, 17 – 27, 30 – 33, 35, 36, 40, 41, 44 – 50, 62 – 64, 66</w:t>
            </w:r>
          </w:p>
        </w:tc>
        <w:tc>
          <w:tcPr>
            <w:tcW w:w="462"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35018</w:t>
            </w:r>
          </w:p>
        </w:tc>
        <w:tc>
          <w:tcPr>
            <w:tcW w:w="956" w:type="pct"/>
            <w:vMerge/>
            <w:tcBorders>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left w:val="single" w:sz="4" w:space="0" w:color="auto"/>
              <w:right w:val="single" w:sz="4" w:space="0" w:color="auto"/>
            </w:tcBorders>
          </w:tcPr>
          <w:p w:rsidR="00AE7B13" w:rsidRPr="00E65FBD" w:rsidRDefault="00AE7B13"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Гординское</w:t>
            </w:r>
          </w:p>
        </w:tc>
        <w:tc>
          <w:tcPr>
            <w:tcW w:w="1768"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кв.: 1 – 3, 6, 13, 20, 21, 24, 25, 34 – 36, 41 – 44, 46, 50 – 52, 56, 57, 63, 69 – 72, части: 4, 5, 7 – 12, 14 – 16, 22, 23, 26 – 28, 33, 37 – 40, 47 – 49, 58 – 62, 64 – 66, 73 – 75, 77 – 80</w:t>
            </w:r>
          </w:p>
        </w:tc>
        <w:tc>
          <w:tcPr>
            <w:tcW w:w="462"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48860</w:t>
            </w:r>
          </w:p>
        </w:tc>
        <w:tc>
          <w:tcPr>
            <w:tcW w:w="956" w:type="pct"/>
            <w:vMerge/>
            <w:tcBorders>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left w:val="single" w:sz="4" w:space="0" w:color="auto"/>
              <w:right w:val="single" w:sz="4" w:space="0" w:color="auto"/>
            </w:tcBorders>
          </w:tcPr>
          <w:p w:rsidR="00AE7B13" w:rsidRPr="00E65FBD" w:rsidRDefault="00AE7B13" w:rsidP="00F41DFF">
            <w:pPr>
              <w:pStyle w:val="ConsPlusNormal"/>
              <w:ind w:firstLine="540"/>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Афанасьевское сельское</w:t>
            </w:r>
          </w:p>
        </w:tc>
        <w:tc>
          <w:tcPr>
            <w:tcW w:w="1768"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КЛХ «Афанасьевский», кв.: 1, 6, 9 – 12, 18, 19, части: 4, 5, 7, 13 – 17;</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КЛХ «Заря», кв.: 2, 18, 19, 23, 27, части: 8 – 11, 15, 16, 20, 28, 31, 32;</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КЛХ «Ивановский», кв. 3, часть 1;</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КЛХ «Колос», кв.: 8 – 10, 13 – 17, 22, 23, 31, 32, части: 18 – 20, 24 – 30;</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КЛХ «Новый путь», кв.: 7, 8, 11 – 13, 19, 20, 25, 26, 32, 35, 41, части: 4 – 6, 10, 14, 15, 21, 22, 27, 36, 37, 42, 46, 50;</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КФК «Гибатка», части: 5, 6, 8, 9;</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 xml:space="preserve">КФК «Росток», кв.: 4, 5, 16 – 30, 32 – 34, </w:t>
            </w:r>
            <w:r w:rsidRPr="00E65FBD">
              <w:rPr>
                <w:rFonts w:ascii="Times New Roman" w:hAnsi="Times New Roman" w:cs="Times New Roman"/>
              </w:rPr>
              <w:lastRenderedPageBreak/>
              <w:t>38, части: 1 – 3, 9, 10, 14, 15, 31, 35 – 37, 39 – 44;</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СХК «Аверинский», кв. 6, части: 1 – 5, 8 – 10;</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СХК «Коньково», кв.: 3, 4, 6, 7, 9 – 22, части: 5, 23, 25 – 28;</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СХК «Луч», кв.: 7, 8, 12, 17, 24 – 26, 28, части: 4 – 6, 9 – 11, 13 – 16, 18 – 22, 27, 29 – 36;</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СХК «Прикамье», кв.: 3, 12, 14, 16, 21, части: 5, 9 – 11, 13, 15;</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СХК «Пролетарский», кв.: 10 – 12, части: 1 – 3, 5 – 9, 13 – 20</w:t>
            </w:r>
          </w:p>
        </w:tc>
        <w:tc>
          <w:tcPr>
            <w:tcW w:w="462"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lastRenderedPageBreak/>
              <w:t>23891</w:t>
            </w:r>
          </w:p>
        </w:tc>
        <w:tc>
          <w:tcPr>
            <w:tcW w:w="956" w:type="pct"/>
            <w:vMerge/>
            <w:tcBorders>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p>
        </w:tc>
      </w:tr>
      <w:tr w:rsidR="00EC501D" w:rsidRPr="00E65FBD" w:rsidTr="00AE7B13">
        <w:trPr>
          <w:trHeight w:val="20"/>
          <w:jc w:val="center"/>
        </w:trPr>
        <w:tc>
          <w:tcPr>
            <w:tcW w:w="1038" w:type="pct"/>
            <w:vMerge/>
            <w:tcBorders>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p>
        </w:tc>
        <w:tc>
          <w:tcPr>
            <w:tcW w:w="776"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Пашинское сельское</w:t>
            </w:r>
          </w:p>
        </w:tc>
        <w:tc>
          <w:tcPr>
            <w:tcW w:w="1768"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ассоциация «Родники», кв.: 1 – 6, 14, 15, 19 – 23, 26, 27; части: 7 – 13, 16 – 18, 24, 25, 28;</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КЛХ «Родина», кв.: 4 – 6, 12, 15, 19, 27, 28, 30, части: 13, 14, 20, 21;</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ООО «Боринское», кв.: 1, 2, 4, 8, 9, 13, части: 3, 6, 7, 10 – 12, 14 – 18;</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ООО «Ударник», кв.: 2, 3, 6 – 8, 11 – 13, 15, 18, 19, части: 1, 4, 5, 9, 10, 14, 16, 17;</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СХА «Пашино», кв.: 15 – 21, 32, 39 – 42, 47, части: 3, 4, 7 – 10, 28 – 31, 43;</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СХК «Гординский», кв.: 6, 12 – 14, 27, 28, 33 – 35, 47, 49 – 53, части: 15, 16, 20, 26, 29, 31, 32, 40, 44 – 46, 48;</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СХК «Зарница», кв.: 1, 2, 4, 10 – 12, 14 – 18, 20 – 22, части: 3, 5 – 9, 13, 19, 23;</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СХК «Леманский», кв.: 1, 4 – 7, 10 – 12, 14 – 19, 21, 23, 35, 41 – 43, 45, 46, 48, 49, 51 – 54, 56, части: 2, 3, 9, 13, 20, 22, 24 – 34, 36 – 40, 44, 47, 50, 55;</w:t>
            </w:r>
          </w:p>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СХК «Прометей», кв.: 2, 5, 8, 9, 11, 19, 20, 22, 29, 32 – 34, 37, 42 – 44, 47, 48, 51, 52, 59, 65, 66, части: 1, 3, 4, 6, 7, 10, 12 – 18, 21, 23 – 28, 30, 31, 35, 36, 38 – 41, 45, 46, 49, 50, 53 – 58, 60 – 64</w:t>
            </w:r>
          </w:p>
        </w:tc>
        <w:tc>
          <w:tcPr>
            <w:tcW w:w="462"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pStyle w:val="ConsPlusNormal"/>
              <w:jc w:val="center"/>
              <w:rPr>
                <w:rFonts w:ascii="Times New Roman" w:hAnsi="Times New Roman" w:cs="Times New Roman"/>
              </w:rPr>
            </w:pPr>
            <w:r w:rsidRPr="00E65FBD">
              <w:rPr>
                <w:rFonts w:ascii="Times New Roman" w:hAnsi="Times New Roman" w:cs="Times New Roman"/>
              </w:rPr>
              <w:t>28552</w:t>
            </w:r>
          </w:p>
        </w:tc>
        <w:tc>
          <w:tcPr>
            <w:tcW w:w="956" w:type="pct"/>
            <w:tcBorders>
              <w:top w:val="single" w:sz="4" w:space="0" w:color="auto"/>
              <w:left w:val="single" w:sz="4" w:space="0" w:color="auto"/>
              <w:bottom w:val="single" w:sz="4" w:space="0" w:color="auto"/>
              <w:right w:val="single" w:sz="4" w:space="0" w:color="auto"/>
            </w:tcBorders>
          </w:tcPr>
          <w:p w:rsidR="00AE7B13" w:rsidRPr="00E65FBD" w:rsidRDefault="00AE7B13" w:rsidP="00F41DFF">
            <w:pPr>
              <w:spacing w:line="240" w:lineRule="auto"/>
              <w:jc w:val="center"/>
              <w:rPr>
                <w:rFonts w:ascii="Times New Roman" w:hAnsi="Times New Roman"/>
                <w:sz w:val="20"/>
                <w:szCs w:val="20"/>
              </w:rPr>
            </w:pPr>
          </w:p>
        </w:tc>
      </w:tr>
      <w:tr w:rsidR="00EC501D" w:rsidRPr="00E65FBD" w:rsidTr="00AE7B13">
        <w:trPr>
          <w:trHeight w:val="20"/>
          <w:jc w:val="center"/>
        </w:trPr>
        <w:tc>
          <w:tcPr>
            <w:tcW w:w="103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r w:rsidRPr="00E65FBD">
              <w:rPr>
                <w:rFonts w:ascii="Times New Roman" w:hAnsi="Times New Roman" w:cs="Times New Roman"/>
              </w:rPr>
              <w:t>Итого</w:t>
            </w:r>
          </w:p>
        </w:tc>
        <w:tc>
          <w:tcPr>
            <w:tcW w:w="77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c>
          <w:tcPr>
            <w:tcW w:w="1768"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tcPr>
          <w:p w:rsidR="00B67068" w:rsidRPr="00E65FBD" w:rsidRDefault="00177E58" w:rsidP="00F41DFF">
            <w:pPr>
              <w:pStyle w:val="ConsPlusNormal"/>
              <w:jc w:val="center"/>
              <w:rPr>
                <w:rFonts w:ascii="Times New Roman" w:hAnsi="Times New Roman" w:cs="Times New Roman"/>
              </w:rPr>
            </w:pPr>
            <w:r>
              <w:rPr>
                <w:rFonts w:ascii="Times New Roman" w:hAnsi="Times New Roman" w:cs="Times New Roman"/>
              </w:rPr>
              <w:t>346593</w:t>
            </w:r>
          </w:p>
        </w:tc>
        <w:tc>
          <w:tcPr>
            <w:tcW w:w="956" w:type="pct"/>
            <w:tcBorders>
              <w:top w:val="single" w:sz="4" w:space="0" w:color="auto"/>
              <w:left w:val="single" w:sz="4" w:space="0" w:color="auto"/>
              <w:bottom w:val="single" w:sz="4" w:space="0" w:color="auto"/>
              <w:right w:val="single" w:sz="4" w:space="0" w:color="auto"/>
            </w:tcBorders>
          </w:tcPr>
          <w:p w:rsidR="00B67068" w:rsidRPr="00E65FBD" w:rsidRDefault="00B67068" w:rsidP="00F41DFF">
            <w:pPr>
              <w:pStyle w:val="ConsPlusNormal"/>
              <w:jc w:val="center"/>
              <w:rPr>
                <w:rFonts w:ascii="Times New Roman" w:hAnsi="Times New Roman" w:cs="Times New Roman"/>
              </w:rPr>
            </w:pPr>
          </w:p>
        </w:tc>
      </w:tr>
      <w:tr w:rsidR="00336CD0" w:rsidRPr="00E65FBD" w:rsidTr="00AE7B13">
        <w:trPr>
          <w:trHeight w:val="20"/>
          <w:jc w:val="center"/>
        </w:trPr>
        <w:tc>
          <w:tcPr>
            <w:tcW w:w="1038"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r w:rsidRPr="00E65FBD">
              <w:rPr>
                <w:rFonts w:ascii="Times New Roman" w:hAnsi="Times New Roman" w:cs="Times New Roman"/>
              </w:rPr>
              <w:t>Резервные леса</w:t>
            </w:r>
          </w:p>
        </w:tc>
        <w:tc>
          <w:tcPr>
            <w:tcW w:w="776"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c>
          <w:tcPr>
            <w:tcW w:w="1768"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c>
          <w:tcPr>
            <w:tcW w:w="462"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c>
          <w:tcPr>
            <w:tcW w:w="956" w:type="pct"/>
            <w:tcBorders>
              <w:top w:val="single" w:sz="4" w:space="0" w:color="auto"/>
              <w:left w:val="single" w:sz="4" w:space="0" w:color="auto"/>
              <w:bottom w:val="single" w:sz="4" w:space="0" w:color="auto"/>
              <w:right w:val="single" w:sz="4" w:space="0" w:color="auto"/>
            </w:tcBorders>
          </w:tcPr>
          <w:p w:rsidR="00336CD0" w:rsidRPr="00E65FBD" w:rsidRDefault="00336CD0" w:rsidP="00F41DFF">
            <w:pPr>
              <w:pStyle w:val="ConsPlusNormal"/>
              <w:jc w:val="center"/>
              <w:rPr>
                <w:rFonts w:ascii="Times New Roman" w:hAnsi="Times New Roman" w:cs="Times New Roman"/>
              </w:rPr>
            </w:pPr>
          </w:p>
        </w:tc>
      </w:tr>
    </w:tbl>
    <w:p w:rsidR="00CD3D0D" w:rsidRPr="00E65FBD" w:rsidRDefault="00CD3D0D" w:rsidP="00CD3D0D">
      <w:pPr>
        <w:pStyle w:val="095"/>
        <w:rPr>
          <w:rFonts w:cs="Times New Roman"/>
        </w:rPr>
      </w:pPr>
      <w:bookmarkStart w:id="43" w:name="_Toc520122924"/>
    </w:p>
    <w:p w:rsidR="00E4762C" w:rsidRPr="00E65FBD" w:rsidRDefault="00E4762C">
      <w:pPr>
        <w:spacing w:after="0" w:line="240" w:lineRule="auto"/>
        <w:rPr>
          <w:rFonts w:ascii="Times New Roman" w:hAnsi="Times New Roman"/>
          <w:b/>
          <w:sz w:val="24"/>
          <w:szCs w:val="24"/>
        </w:rPr>
      </w:pPr>
      <w:bookmarkStart w:id="44" w:name="_Toc521853567"/>
      <w:r w:rsidRPr="00E65FBD">
        <w:rPr>
          <w:rFonts w:ascii="Times New Roman" w:hAnsi="Times New Roman"/>
        </w:rPr>
        <w:br w:type="page"/>
      </w:r>
    </w:p>
    <w:p w:rsidR="002D2F3C" w:rsidRDefault="002D2F3C" w:rsidP="00F36702">
      <w:pPr>
        <w:pStyle w:val="03"/>
        <w:numPr>
          <w:ilvl w:val="2"/>
          <w:numId w:val="29"/>
        </w:numPr>
      </w:pPr>
      <w:bookmarkStart w:id="45" w:name="_Toc117342987"/>
      <w:r w:rsidRPr="00E65FBD">
        <w:lastRenderedPageBreak/>
        <w:t>Характеристика лесных и нелесных земель из состава земель лесного фонда</w:t>
      </w:r>
      <w:bookmarkEnd w:id="43"/>
      <w:bookmarkEnd w:id="44"/>
      <w:bookmarkEnd w:id="45"/>
    </w:p>
    <w:p w:rsidR="006479C8" w:rsidRPr="00E65FBD" w:rsidRDefault="006479C8" w:rsidP="00F36702">
      <w:pPr>
        <w:pStyle w:val="03"/>
      </w:pPr>
    </w:p>
    <w:p w:rsidR="002B7F4E" w:rsidRPr="00E65FBD" w:rsidRDefault="002A36BD" w:rsidP="002C663C">
      <w:pPr>
        <w:pStyle w:val="ConsPlusNormal"/>
        <w:ind w:firstLine="720"/>
        <w:rPr>
          <w:rFonts w:ascii="Times New Roman" w:hAnsi="Times New Roman" w:cs="Times New Roman"/>
          <w:sz w:val="24"/>
          <w:szCs w:val="24"/>
        </w:rPr>
      </w:pPr>
      <w:r w:rsidRPr="00E65FBD">
        <w:rPr>
          <w:rFonts w:ascii="Times New Roman" w:hAnsi="Times New Roman" w:cs="Times New Roman"/>
          <w:sz w:val="24"/>
          <w:szCs w:val="24"/>
        </w:rPr>
        <w:t>Характеристика лесных и нелесных земель фонда на территории лесничества представлена в таблице 4</w:t>
      </w:r>
      <w:r w:rsidR="002C663C" w:rsidRPr="00E65FBD">
        <w:rPr>
          <w:rFonts w:ascii="Times New Roman" w:hAnsi="Times New Roman" w:cs="Times New Roman"/>
          <w:sz w:val="24"/>
          <w:szCs w:val="24"/>
        </w:rPr>
        <w:t>.</w:t>
      </w:r>
    </w:p>
    <w:p w:rsidR="00CD3D0D" w:rsidRPr="00E65FBD" w:rsidRDefault="00CD3D0D" w:rsidP="007D3DD3">
      <w:pPr>
        <w:pStyle w:val="ConsPlusNormal"/>
        <w:ind w:firstLine="720"/>
        <w:jc w:val="right"/>
        <w:rPr>
          <w:rFonts w:ascii="Times New Roman" w:hAnsi="Times New Roman" w:cs="Times New Roman"/>
          <w:sz w:val="24"/>
          <w:szCs w:val="24"/>
        </w:rPr>
      </w:pPr>
    </w:p>
    <w:p w:rsidR="002B7F4E" w:rsidRPr="00E65FBD" w:rsidRDefault="002D2F3C" w:rsidP="007D3DD3">
      <w:pPr>
        <w:pStyle w:val="ConsPlusNormal"/>
        <w:ind w:firstLine="720"/>
        <w:jc w:val="right"/>
        <w:rPr>
          <w:rFonts w:ascii="Times New Roman" w:hAnsi="Times New Roman" w:cs="Times New Roman"/>
          <w:sz w:val="24"/>
          <w:szCs w:val="24"/>
        </w:rPr>
      </w:pPr>
      <w:r w:rsidRPr="00E65FBD">
        <w:rPr>
          <w:rFonts w:ascii="Times New Roman" w:hAnsi="Times New Roman" w:cs="Times New Roman"/>
          <w:sz w:val="24"/>
          <w:szCs w:val="24"/>
        </w:rPr>
        <w:t xml:space="preserve">Таблица 4 </w:t>
      </w:r>
    </w:p>
    <w:p w:rsidR="0075101D" w:rsidRPr="00E65FBD" w:rsidRDefault="000C6D76" w:rsidP="007D3DD3">
      <w:pPr>
        <w:pStyle w:val="ConsPlusNormal"/>
        <w:ind w:firstLine="720"/>
        <w:jc w:val="center"/>
        <w:rPr>
          <w:rFonts w:ascii="Times New Roman" w:hAnsi="Times New Roman" w:cs="Times New Roman"/>
          <w:sz w:val="24"/>
          <w:szCs w:val="24"/>
        </w:rPr>
      </w:pPr>
      <w:r w:rsidRPr="00E65FBD">
        <w:rPr>
          <w:rFonts w:ascii="Times New Roman" w:hAnsi="Times New Roman" w:cs="Times New Roman"/>
          <w:sz w:val="24"/>
          <w:szCs w:val="24"/>
        </w:rPr>
        <w:t>Характеристика лесных и нелесных земель фонда на те</w:t>
      </w:r>
      <w:r w:rsidR="0075101D" w:rsidRPr="00E65FBD">
        <w:rPr>
          <w:rFonts w:ascii="Times New Roman" w:hAnsi="Times New Roman" w:cs="Times New Roman"/>
          <w:sz w:val="24"/>
          <w:szCs w:val="24"/>
        </w:rPr>
        <w:t>рритории лесничества</w:t>
      </w:r>
    </w:p>
    <w:p w:rsidR="002D2F3C" w:rsidRPr="00E65FBD" w:rsidRDefault="0075101D" w:rsidP="007D3DD3">
      <w:pPr>
        <w:pStyle w:val="ConsPlusNormal"/>
        <w:ind w:firstLine="720"/>
        <w:jc w:val="center"/>
        <w:rPr>
          <w:rFonts w:ascii="Times New Roman" w:hAnsi="Times New Roman" w:cs="Times New Roman"/>
          <w:sz w:val="24"/>
          <w:szCs w:val="24"/>
        </w:rPr>
      </w:pPr>
      <w:r w:rsidRPr="00E65FBD">
        <w:rPr>
          <w:rFonts w:ascii="Times New Roman" w:hAnsi="Times New Roman" w:cs="Times New Roman"/>
          <w:sz w:val="24"/>
          <w:szCs w:val="24"/>
        </w:rPr>
        <w:t>(</w:t>
      </w:r>
      <w:r w:rsidR="00573C10" w:rsidRPr="00E65FBD">
        <w:rPr>
          <w:rFonts w:ascii="Times New Roman" w:hAnsi="Times New Roman" w:cs="Times New Roman"/>
          <w:sz w:val="24"/>
          <w:szCs w:val="24"/>
        </w:rPr>
        <w:t>по состоянию на 01.01.20</w:t>
      </w:r>
      <w:r w:rsidR="00726277" w:rsidRPr="00E65FBD">
        <w:rPr>
          <w:rFonts w:ascii="Times New Roman" w:hAnsi="Times New Roman" w:cs="Times New Roman"/>
          <w:sz w:val="24"/>
          <w:szCs w:val="24"/>
        </w:rPr>
        <w:t>2</w:t>
      </w:r>
      <w:r w:rsidR="00177E58">
        <w:rPr>
          <w:rFonts w:ascii="Times New Roman" w:hAnsi="Times New Roman" w:cs="Times New Roman"/>
          <w:sz w:val="24"/>
          <w:szCs w:val="24"/>
        </w:rPr>
        <w:t>4</w:t>
      </w:r>
      <w:r w:rsidRPr="00E65FBD">
        <w:rPr>
          <w:rFonts w:ascii="Times New Roman" w:hAnsi="Times New Roman" w:cs="Times New Roman"/>
          <w:sz w:val="24"/>
          <w:szCs w:val="24"/>
        </w:rPr>
        <w:t>)</w:t>
      </w:r>
    </w:p>
    <w:p w:rsidR="00110333" w:rsidRPr="00E65FBD" w:rsidRDefault="00110333" w:rsidP="007D3DD3">
      <w:pPr>
        <w:pStyle w:val="ConsPlusNormal"/>
        <w:ind w:firstLine="720"/>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5735"/>
        <w:gridCol w:w="2297"/>
        <w:gridCol w:w="2297"/>
      </w:tblGrid>
      <w:tr w:rsidR="00EC501D" w:rsidRPr="00E65FBD" w:rsidTr="00634649">
        <w:trPr>
          <w:trHeight w:val="20"/>
          <w:tblHeader/>
          <w:jc w:val="center"/>
        </w:trPr>
        <w:tc>
          <w:tcPr>
            <w:tcW w:w="2775" w:type="pct"/>
            <w:tcBorders>
              <w:top w:val="single" w:sz="4" w:space="0" w:color="auto"/>
              <w:left w:val="single" w:sz="4" w:space="0" w:color="auto"/>
              <w:bottom w:val="single" w:sz="4" w:space="0" w:color="auto"/>
              <w:right w:val="single" w:sz="4" w:space="0" w:color="auto"/>
            </w:tcBorders>
            <w:vAlign w:val="center"/>
          </w:tcPr>
          <w:p w:rsidR="003E6528" w:rsidRPr="00E65FBD" w:rsidRDefault="003E6528" w:rsidP="00634649">
            <w:pPr>
              <w:pStyle w:val="afc"/>
            </w:pPr>
            <w:r w:rsidRPr="00E65FBD">
              <w:t>Категория земель</w:t>
            </w:r>
          </w:p>
        </w:tc>
        <w:tc>
          <w:tcPr>
            <w:tcW w:w="1112" w:type="pct"/>
            <w:tcBorders>
              <w:top w:val="single" w:sz="4" w:space="0" w:color="auto"/>
              <w:left w:val="single" w:sz="4" w:space="0" w:color="auto"/>
              <w:bottom w:val="single" w:sz="4" w:space="0" w:color="auto"/>
              <w:right w:val="single" w:sz="4" w:space="0" w:color="auto"/>
            </w:tcBorders>
            <w:vAlign w:val="center"/>
          </w:tcPr>
          <w:p w:rsidR="003E6528" w:rsidRPr="00E65FBD" w:rsidRDefault="003E6528" w:rsidP="00634649">
            <w:pPr>
              <w:pStyle w:val="afc"/>
            </w:pPr>
            <w:r w:rsidRPr="00E65FBD">
              <w:t>Площадь, га</w:t>
            </w:r>
          </w:p>
        </w:tc>
        <w:tc>
          <w:tcPr>
            <w:tcW w:w="1112" w:type="pct"/>
            <w:tcBorders>
              <w:top w:val="single" w:sz="4" w:space="0" w:color="auto"/>
              <w:left w:val="single" w:sz="4" w:space="0" w:color="auto"/>
              <w:bottom w:val="single" w:sz="4" w:space="0" w:color="auto"/>
              <w:right w:val="single" w:sz="4" w:space="0" w:color="auto"/>
            </w:tcBorders>
            <w:vAlign w:val="center"/>
          </w:tcPr>
          <w:p w:rsidR="003E6528" w:rsidRPr="00E65FBD" w:rsidRDefault="003E6528" w:rsidP="00634649">
            <w:pPr>
              <w:pStyle w:val="afc"/>
            </w:pPr>
            <w:r w:rsidRPr="00E65FBD">
              <w:t>%</w:t>
            </w:r>
          </w:p>
        </w:tc>
      </w:tr>
      <w:tr w:rsidR="00EC501D" w:rsidRPr="00E65FBD" w:rsidTr="00634649">
        <w:trPr>
          <w:trHeight w:val="20"/>
          <w:tblHeader/>
          <w:jc w:val="center"/>
        </w:trPr>
        <w:tc>
          <w:tcPr>
            <w:tcW w:w="2775" w:type="pct"/>
            <w:tcBorders>
              <w:top w:val="single" w:sz="4" w:space="0" w:color="auto"/>
              <w:left w:val="single" w:sz="4" w:space="0" w:color="auto"/>
              <w:bottom w:val="single" w:sz="4" w:space="0" w:color="auto"/>
              <w:right w:val="single" w:sz="4" w:space="0" w:color="auto"/>
            </w:tcBorders>
            <w:vAlign w:val="center"/>
          </w:tcPr>
          <w:p w:rsidR="00CD3D0D" w:rsidRPr="00E65FBD" w:rsidRDefault="00CD3D0D" w:rsidP="00634649">
            <w:pPr>
              <w:pStyle w:val="afc"/>
            </w:pPr>
            <w:r w:rsidRPr="00E65FBD">
              <w:t>1</w:t>
            </w:r>
          </w:p>
        </w:tc>
        <w:tc>
          <w:tcPr>
            <w:tcW w:w="1112" w:type="pct"/>
            <w:tcBorders>
              <w:top w:val="single" w:sz="4" w:space="0" w:color="auto"/>
              <w:left w:val="single" w:sz="4" w:space="0" w:color="auto"/>
              <w:bottom w:val="single" w:sz="4" w:space="0" w:color="auto"/>
              <w:right w:val="single" w:sz="4" w:space="0" w:color="auto"/>
            </w:tcBorders>
            <w:vAlign w:val="center"/>
          </w:tcPr>
          <w:p w:rsidR="00CD3D0D" w:rsidRPr="00E65FBD" w:rsidRDefault="00CD3D0D" w:rsidP="00634649">
            <w:pPr>
              <w:pStyle w:val="afc"/>
            </w:pPr>
            <w:r w:rsidRPr="00E65FBD">
              <w:t>2</w:t>
            </w:r>
          </w:p>
        </w:tc>
        <w:tc>
          <w:tcPr>
            <w:tcW w:w="1112" w:type="pct"/>
            <w:tcBorders>
              <w:top w:val="single" w:sz="4" w:space="0" w:color="auto"/>
              <w:left w:val="single" w:sz="4" w:space="0" w:color="auto"/>
              <w:bottom w:val="single" w:sz="4" w:space="0" w:color="auto"/>
              <w:right w:val="single" w:sz="4" w:space="0" w:color="auto"/>
            </w:tcBorders>
            <w:vAlign w:val="center"/>
          </w:tcPr>
          <w:p w:rsidR="00CD3D0D" w:rsidRPr="00E65FBD" w:rsidRDefault="00CD3D0D" w:rsidP="00634649">
            <w:pPr>
              <w:pStyle w:val="afc"/>
            </w:pPr>
            <w:r w:rsidRPr="00E65FBD">
              <w:t>3</w:t>
            </w:r>
          </w:p>
        </w:tc>
      </w:tr>
      <w:tr w:rsidR="00EC501D" w:rsidRPr="00E65FBD" w:rsidTr="00634649">
        <w:trPr>
          <w:trHeight w:val="20"/>
          <w:jc w:val="center"/>
        </w:trPr>
        <w:tc>
          <w:tcPr>
            <w:tcW w:w="2775"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Общая площадь земель лесного фонда</w:t>
            </w:r>
          </w:p>
        </w:tc>
        <w:tc>
          <w:tcPr>
            <w:tcW w:w="1112" w:type="pct"/>
            <w:tcBorders>
              <w:top w:val="single" w:sz="4" w:space="0" w:color="auto"/>
              <w:left w:val="single" w:sz="4" w:space="0" w:color="auto"/>
              <w:bottom w:val="single" w:sz="4" w:space="0" w:color="auto"/>
              <w:right w:val="single" w:sz="4" w:space="0" w:color="auto"/>
            </w:tcBorders>
          </w:tcPr>
          <w:p w:rsidR="00F07593" w:rsidRPr="00E65FBD" w:rsidRDefault="00177E58" w:rsidP="00E6580B">
            <w:pPr>
              <w:pStyle w:val="afc"/>
            </w:pPr>
            <w:r>
              <w:t>430967</w:t>
            </w:r>
          </w:p>
        </w:tc>
        <w:tc>
          <w:tcPr>
            <w:tcW w:w="1112"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100</w:t>
            </w:r>
          </w:p>
        </w:tc>
      </w:tr>
      <w:tr w:rsidR="00EC501D" w:rsidRPr="00E65FBD" w:rsidTr="002C0735">
        <w:trPr>
          <w:trHeight w:val="20"/>
          <w:jc w:val="center"/>
        </w:trPr>
        <w:tc>
          <w:tcPr>
            <w:tcW w:w="2775"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Лесные земли, всего</w:t>
            </w:r>
          </w:p>
        </w:tc>
        <w:tc>
          <w:tcPr>
            <w:tcW w:w="1112" w:type="pct"/>
            <w:tcBorders>
              <w:top w:val="single" w:sz="4" w:space="0" w:color="auto"/>
              <w:left w:val="single" w:sz="4" w:space="0" w:color="auto"/>
              <w:bottom w:val="single" w:sz="4" w:space="0" w:color="auto"/>
              <w:right w:val="single" w:sz="4" w:space="0" w:color="auto"/>
            </w:tcBorders>
            <w:shd w:val="clear" w:color="auto" w:fill="auto"/>
          </w:tcPr>
          <w:p w:rsidR="00F07593" w:rsidRPr="002C0735" w:rsidRDefault="00177E58" w:rsidP="00634649">
            <w:pPr>
              <w:pStyle w:val="afc"/>
            </w:pPr>
            <w:r w:rsidRPr="002C0735">
              <w:t>421223</w:t>
            </w:r>
          </w:p>
        </w:tc>
        <w:tc>
          <w:tcPr>
            <w:tcW w:w="1112" w:type="pct"/>
            <w:tcBorders>
              <w:top w:val="single" w:sz="4" w:space="0" w:color="auto"/>
              <w:left w:val="single" w:sz="4" w:space="0" w:color="auto"/>
              <w:bottom w:val="single" w:sz="4" w:space="0" w:color="auto"/>
              <w:right w:val="single" w:sz="4" w:space="0" w:color="auto"/>
            </w:tcBorders>
            <w:shd w:val="clear" w:color="auto" w:fill="auto"/>
          </w:tcPr>
          <w:p w:rsidR="00F07593" w:rsidRPr="002C0735" w:rsidRDefault="00F07593" w:rsidP="00634649">
            <w:pPr>
              <w:pStyle w:val="afc"/>
            </w:pPr>
            <w:r w:rsidRPr="002C0735">
              <w:t>97,7</w:t>
            </w:r>
          </w:p>
        </w:tc>
      </w:tr>
      <w:tr w:rsidR="00EC501D" w:rsidRPr="00E65FBD" w:rsidTr="00634649">
        <w:trPr>
          <w:trHeight w:val="20"/>
          <w:jc w:val="center"/>
        </w:trPr>
        <w:tc>
          <w:tcPr>
            <w:tcW w:w="2775"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из них покрытые лесной растительностью</w:t>
            </w:r>
          </w:p>
        </w:tc>
        <w:tc>
          <w:tcPr>
            <w:tcW w:w="1112" w:type="pct"/>
            <w:tcBorders>
              <w:top w:val="single" w:sz="4" w:space="0" w:color="auto"/>
              <w:left w:val="single" w:sz="4" w:space="0" w:color="auto"/>
              <w:bottom w:val="single" w:sz="4" w:space="0" w:color="auto"/>
              <w:right w:val="single" w:sz="4" w:space="0" w:color="auto"/>
            </w:tcBorders>
          </w:tcPr>
          <w:p w:rsidR="00F07593" w:rsidRPr="00271EDE" w:rsidRDefault="00177E58" w:rsidP="00634649">
            <w:pPr>
              <w:pStyle w:val="afc"/>
            </w:pPr>
            <w:r w:rsidRPr="00271EDE">
              <w:t>388141</w:t>
            </w:r>
          </w:p>
        </w:tc>
        <w:tc>
          <w:tcPr>
            <w:tcW w:w="1112" w:type="pct"/>
            <w:tcBorders>
              <w:top w:val="single" w:sz="4" w:space="0" w:color="auto"/>
              <w:left w:val="single" w:sz="4" w:space="0" w:color="auto"/>
              <w:bottom w:val="single" w:sz="4" w:space="0" w:color="auto"/>
              <w:right w:val="single" w:sz="4" w:space="0" w:color="auto"/>
            </w:tcBorders>
          </w:tcPr>
          <w:p w:rsidR="00F07593" w:rsidRPr="00271EDE" w:rsidRDefault="003050FC" w:rsidP="002C0735">
            <w:pPr>
              <w:pStyle w:val="afc"/>
            </w:pPr>
            <w:r w:rsidRPr="00271EDE">
              <w:t>90,</w:t>
            </w:r>
            <w:r w:rsidR="002C0735" w:rsidRPr="00271EDE">
              <w:t>1</w:t>
            </w:r>
          </w:p>
        </w:tc>
      </w:tr>
      <w:tr w:rsidR="00EC501D" w:rsidRPr="00E65FBD" w:rsidTr="00634649">
        <w:trPr>
          <w:trHeight w:val="20"/>
          <w:jc w:val="center"/>
        </w:trPr>
        <w:tc>
          <w:tcPr>
            <w:tcW w:w="2775"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в т.ч. лесные культуры</w:t>
            </w:r>
          </w:p>
        </w:tc>
        <w:tc>
          <w:tcPr>
            <w:tcW w:w="1112" w:type="pct"/>
            <w:tcBorders>
              <w:top w:val="single" w:sz="4" w:space="0" w:color="auto"/>
              <w:left w:val="single" w:sz="4" w:space="0" w:color="auto"/>
              <w:bottom w:val="single" w:sz="4" w:space="0" w:color="auto"/>
              <w:right w:val="single" w:sz="4" w:space="0" w:color="auto"/>
            </w:tcBorders>
          </w:tcPr>
          <w:p w:rsidR="00F07593" w:rsidRPr="00271EDE" w:rsidRDefault="00177E58" w:rsidP="00634649">
            <w:pPr>
              <w:pStyle w:val="afc"/>
            </w:pPr>
            <w:r w:rsidRPr="00271EDE">
              <w:t>20664</w:t>
            </w:r>
          </w:p>
        </w:tc>
        <w:tc>
          <w:tcPr>
            <w:tcW w:w="1112" w:type="pct"/>
            <w:tcBorders>
              <w:top w:val="single" w:sz="4" w:space="0" w:color="auto"/>
              <w:left w:val="single" w:sz="4" w:space="0" w:color="auto"/>
              <w:bottom w:val="single" w:sz="4" w:space="0" w:color="auto"/>
              <w:right w:val="single" w:sz="4" w:space="0" w:color="auto"/>
            </w:tcBorders>
          </w:tcPr>
          <w:p w:rsidR="00F07593" w:rsidRPr="00271EDE" w:rsidRDefault="002C0735" w:rsidP="00634649">
            <w:pPr>
              <w:pStyle w:val="afc"/>
            </w:pPr>
            <w:r w:rsidRPr="00271EDE">
              <w:t>4,8</w:t>
            </w:r>
          </w:p>
        </w:tc>
      </w:tr>
      <w:tr w:rsidR="00EC501D" w:rsidRPr="00E65FBD" w:rsidTr="00634649">
        <w:trPr>
          <w:trHeight w:val="20"/>
          <w:jc w:val="center"/>
        </w:trPr>
        <w:tc>
          <w:tcPr>
            <w:tcW w:w="2775"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не покрытые лесной растительностью</w:t>
            </w:r>
          </w:p>
        </w:tc>
        <w:tc>
          <w:tcPr>
            <w:tcW w:w="1112" w:type="pct"/>
            <w:tcBorders>
              <w:top w:val="single" w:sz="4" w:space="0" w:color="auto"/>
              <w:left w:val="single" w:sz="4" w:space="0" w:color="auto"/>
              <w:bottom w:val="single" w:sz="4" w:space="0" w:color="auto"/>
              <w:right w:val="single" w:sz="4" w:space="0" w:color="auto"/>
            </w:tcBorders>
          </w:tcPr>
          <w:p w:rsidR="00F07593" w:rsidRPr="00271EDE" w:rsidRDefault="002C0735" w:rsidP="00634649">
            <w:pPr>
              <w:pStyle w:val="afc"/>
            </w:pPr>
            <w:r w:rsidRPr="00271EDE">
              <w:t>33082</w:t>
            </w:r>
          </w:p>
        </w:tc>
        <w:tc>
          <w:tcPr>
            <w:tcW w:w="1112" w:type="pct"/>
            <w:tcBorders>
              <w:top w:val="single" w:sz="4" w:space="0" w:color="auto"/>
              <w:left w:val="single" w:sz="4" w:space="0" w:color="auto"/>
              <w:bottom w:val="single" w:sz="4" w:space="0" w:color="auto"/>
              <w:right w:val="single" w:sz="4" w:space="0" w:color="auto"/>
            </w:tcBorders>
          </w:tcPr>
          <w:p w:rsidR="00F07593" w:rsidRPr="00271EDE" w:rsidRDefault="002C0735" w:rsidP="00634649">
            <w:pPr>
              <w:pStyle w:val="afc"/>
            </w:pPr>
            <w:r w:rsidRPr="00271EDE">
              <w:t>7,6</w:t>
            </w:r>
          </w:p>
        </w:tc>
      </w:tr>
      <w:tr w:rsidR="00EC501D" w:rsidRPr="00E65FBD" w:rsidTr="00634649">
        <w:trPr>
          <w:trHeight w:val="20"/>
          <w:jc w:val="center"/>
        </w:trPr>
        <w:tc>
          <w:tcPr>
            <w:tcW w:w="2775"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несомкнувшиеся лесные культуры</w:t>
            </w:r>
          </w:p>
        </w:tc>
        <w:tc>
          <w:tcPr>
            <w:tcW w:w="1112" w:type="pct"/>
            <w:tcBorders>
              <w:top w:val="single" w:sz="4" w:space="0" w:color="auto"/>
              <w:left w:val="single" w:sz="4" w:space="0" w:color="auto"/>
              <w:bottom w:val="single" w:sz="4" w:space="0" w:color="auto"/>
              <w:right w:val="single" w:sz="4" w:space="0" w:color="auto"/>
            </w:tcBorders>
          </w:tcPr>
          <w:p w:rsidR="00F07593" w:rsidRPr="00271EDE" w:rsidRDefault="00177E58" w:rsidP="00634649">
            <w:pPr>
              <w:pStyle w:val="afc"/>
            </w:pPr>
            <w:r w:rsidRPr="00271EDE">
              <w:t>3487</w:t>
            </w:r>
          </w:p>
        </w:tc>
        <w:tc>
          <w:tcPr>
            <w:tcW w:w="1112" w:type="pct"/>
            <w:tcBorders>
              <w:top w:val="single" w:sz="4" w:space="0" w:color="auto"/>
              <w:left w:val="single" w:sz="4" w:space="0" w:color="auto"/>
              <w:bottom w:val="single" w:sz="4" w:space="0" w:color="auto"/>
              <w:right w:val="single" w:sz="4" w:space="0" w:color="auto"/>
            </w:tcBorders>
          </w:tcPr>
          <w:p w:rsidR="00F07593" w:rsidRPr="00271EDE" w:rsidRDefault="00F07593" w:rsidP="00634649">
            <w:pPr>
              <w:pStyle w:val="afc"/>
            </w:pPr>
            <w:r w:rsidRPr="00271EDE">
              <w:t>0,</w:t>
            </w:r>
            <w:r w:rsidR="001B22BF" w:rsidRPr="00271EDE">
              <w:t>8</w:t>
            </w:r>
          </w:p>
        </w:tc>
      </w:tr>
      <w:tr w:rsidR="00EC501D" w:rsidRPr="00E65FBD" w:rsidTr="00634649">
        <w:trPr>
          <w:trHeight w:val="20"/>
          <w:jc w:val="center"/>
        </w:trPr>
        <w:tc>
          <w:tcPr>
            <w:tcW w:w="2775"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лесные питомники, плантации</w:t>
            </w:r>
          </w:p>
        </w:tc>
        <w:tc>
          <w:tcPr>
            <w:tcW w:w="1112" w:type="pct"/>
            <w:tcBorders>
              <w:top w:val="single" w:sz="4" w:space="0" w:color="auto"/>
              <w:left w:val="single" w:sz="4" w:space="0" w:color="auto"/>
              <w:bottom w:val="single" w:sz="4" w:space="0" w:color="auto"/>
              <w:right w:val="single" w:sz="4" w:space="0" w:color="auto"/>
            </w:tcBorders>
          </w:tcPr>
          <w:p w:rsidR="00F07593" w:rsidRPr="00271EDE" w:rsidRDefault="00E6580B" w:rsidP="00634649">
            <w:pPr>
              <w:pStyle w:val="afc"/>
            </w:pPr>
            <w:r w:rsidRPr="00271EDE">
              <w:t>2</w:t>
            </w:r>
          </w:p>
        </w:tc>
        <w:tc>
          <w:tcPr>
            <w:tcW w:w="1112" w:type="pct"/>
            <w:tcBorders>
              <w:top w:val="single" w:sz="4" w:space="0" w:color="auto"/>
              <w:left w:val="single" w:sz="4" w:space="0" w:color="auto"/>
              <w:bottom w:val="single" w:sz="4" w:space="0" w:color="auto"/>
              <w:right w:val="single" w:sz="4" w:space="0" w:color="auto"/>
            </w:tcBorders>
          </w:tcPr>
          <w:p w:rsidR="00F07593" w:rsidRPr="00271EDE" w:rsidRDefault="00F07593" w:rsidP="00634649">
            <w:pPr>
              <w:pStyle w:val="afc"/>
            </w:pPr>
            <w:r w:rsidRPr="00271EDE">
              <w:t>0,0</w:t>
            </w:r>
          </w:p>
        </w:tc>
      </w:tr>
      <w:tr w:rsidR="00EC501D" w:rsidRPr="00E65FBD" w:rsidTr="00634649">
        <w:trPr>
          <w:trHeight w:val="20"/>
          <w:jc w:val="center"/>
        </w:trPr>
        <w:tc>
          <w:tcPr>
            <w:tcW w:w="2775"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естественные редины</w:t>
            </w:r>
          </w:p>
        </w:tc>
        <w:tc>
          <w:tcPr>
            <w:tcW w:w="1112" w:type="pct"/>
            <w:tcBorders>
              <w:top w:val="single" w:sz="4" w:space="0" w:color="auto"/>
              <w:left w:val="single" w:sz="4" w:space="0" w:color="auto"/>
              <w:bottom w:val="single" w:sz="4" w:space="0" w:color="auto"/>
              <w:right w:val="single" w:sz="4" w:space="0" w:color="auto"/>
            </w:tcBorders>
          </w:tcPr>
          <w:p w:rsidR="00F07593" w:rsidRPr="00271EDE" w:rsidRDefault="006E59C8" w:rsidP="00634649">
            <w:pPr>
              <w:pStyle w:val="afc"/>
            </w:pPr>
            <w:r w:rsidRPr="00271EDE">
              <w:t>0</w:t>
            </w:r>
          </w:p>
        </w:tc>
        <w:tc>
          <w:tcPr>
            <w:tcW w:w="1112" w:type="pct"/>
            <w:tcBorders>
              <w:top w:val="single" w:sz="4" w:space="0" w:color="auto"/>
              <w:left w:val="single" w:sz="4" w:space="0" w:color="auto"/>
              <w:bottom w:val="single" w:sz="4" w:space="0" w:color="auto"/>
              <w:right w:val="single" w:sz="4" w:space="0" w:color="auto"/>
            </w:tcBorders>
          </w:tcPr>
          <w:p w:rsidR="00F07593" w:rsidRPr="00271EDE" w:rsidRDefault="006E59C8" w:rsidP="00634649">
            <w:pPr>
              <w:pStyle w:val="afc"/>
            </w:pPr>
            <w:r w:rsidRPr="00271EDE">
              <w:t>0</w:t>
            </w:r>
          </w:p>
        </w:tc>
      </w:tr>
      <w:tr w:rsidR="00EC501D" w:rsidRPr="00E65FBD" w:rsidTr="00634649">
        <w:trPr>
          <w:trHeight w:val="20"/>
          <w:jc w:val="center"/>
        </w:trPr>
        <w:tc>
          <w:tcPr>
            <w:tcW w:w="2775"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фонд лесовосстановления, всего</w:t>
            </w:r>
          </w:p>
        </w:tc>
        <w:tc>
          <w:tcPr>
            <w:tcW w:w="1112" w:type="pct"/>
            <w:tcBorders>
              <w:top w:val="single" w:sz="4" w:space="0" w:color="auto"/>
              <w:left w:val="single" w:sz="4" w:space="0" w:color="auto"/>
              <w:bottom w:val="single" w:sz="4" w:space="0" w:color="auto"/>
              <w:right w:val="single" w:sz="4" w:space="0" w:color="auto"/>
            </w:tcBorders>
          </w:tcPr>
          <w:p w:rsidR="00F07593" w:rsidRPr="00271EDE" w:rsidRDefault="002C0735" w:rsidP="00E6580B">
            <w:pPr>
              <w:pStyle w:val="afc"/>
            </w:pPr>
            <w:r w:rsidRPr="00271EDE">
              <w:t>29593</w:t>
            </w:r>
          </w:p>
        </w:tc>
        <w:tc>
          <w:tcPr>
            <w:tcW w:w="1112" w:type="pct"/>
            <w:tcBorders>
              <w:top w:val="single" w:sz="4" w:space="0" w:color="auto"/>
              <w:left w:val="single" w:sz="4" w:space="0" w:color="auto"/>
              <w:bottom w:val="single" w:sz="4" w:space="0" w:color="auto"/>
              <w:right w:val="single" w:sz="4" w:space="0" w:color="auto"/>
            </w:tcBorders>
          </w:tcPr>
          <w:p w:rsidR="00F07593" w:rsidRPr="00271EDE" w:rsidRDefault="002C0735" w:rsidP="00634649">
            <w:pPr>
              <w:pStyle w:val="afc"/>
            </w:pPr>
            <w:r w:rsidRPr="00271EDE">
              <w:t>6,8</w:t>
            </w:r>
          </w:p>
        </w:tc>
      </w:tr>
      <w:tr w:rsidR="00EC501D" w:rsidRPr="00E65FBD" w:rsidTr="00634649">
        <w:trPr>
          <w:trHeight w:val="20"/>
          <w:jc w:val="center"/>
        </w:trPr>
        <w:tc>
          <w:tcPr>
            <w:tcW w:w="2775"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в т.ч. гари</w:t>
            </w:r>
          </w:p>
        </w:tc>
        <w:tc>
          <w:tcPr>
            <w:tcW w:w="1112" w:type="pct"/>
            <w:tcBorders>
              <w:top w:val="single" w:sz="4" w:space="0" w:color="auto"/>
              <w:left w:val="single" w:sz="4" w:space="0" w:color="auto"/>
              <w:bottom w:val="single" w:sz="4" w:space="0" w:color="auto"/>
              <w:right w:val="single" w:sz="4" w:space="0" w:color="auto"/>
            </w:tcBorders>
          </w:tcPr>
          <w:p w:rsidR="00F07593" w:rsidRPr="00271EDE" w:rsidRDefault="00E6580B" w:rsidP="00634649">
            <w:pPr>
              <w:pStyle w:val="afc"/>
            </w:pPr>
            <w:r w:rsidRPr="00271EDE">
              <w:t>1</w:t>
            </w:r>
          </w:p>
        </w:tc>
        <w:tc>
          <w:tcPr>
            <w:tcW w:w="1112" w:type="pct"/>
            <w:tcBorders>
              <w:top w:val="single" w:sz="4" w:space="0" w:color="auto"/>
              <w:left w:val="single" w:sz="4" w:space="0" w:color="auto"/>
              <w:bottom w:val="single" w:sz="4" w:space="0" w:color="auto"/>
              <w:right w:val="single" w:sz="4" w:space="0" w:color="auto"/>
            </w:tcBorders>
          </w:tcPr>
          <w:p w:rsidR="00F07593" w:rsidRPr="00271EDE" w:rsidRDefault="00F07593" w:rsidP="00634649">
            <w:pPr>
              <w:pStyle w:val="afc"/>
            </w:pPr>
            <w:r w:rsidRPr="00271EDE">
              <w:t>0,0</w:t>
            </w:r>
          </w:p>
        </w:tc>
      </w:tr>
      <w:tr w:rsidR="00EC501D" w:rsidRPr="00E65FBD" w:rsidTr="00634649">
        <w:trPr>
          <w:trHeight w:val="20"/>
          <w:jc w:val="center"/>
        </w:trPr>
        <w:tc>
          <w:tcPr>
            <w:tcW w:w="2775"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погибшие древостои</w:t>
            </w:r>
          </w:p>
        </w:tc>
        <w:tc>
          <w:tcPr>
            <w:tcW w:w="1112" w:type="pct"/>
            <w:tcBorders>
              <w:top w:val="single" w:sz="4" w:space="0" w:color="auto"/>
              <w:left w:val="single" w:sz="4" w:space="0" w:color="auto"/>
              <w:bottom w:val="single" w:sz="4" w:space="0" w:color="auto"/>
              <w:right w:val="single" w:sz="4" w:space="0" w:color="auto"/>
            </w:tcBorders>
          </w:tcPr>
          <w:p w:rsidR="00F07593" w:rsidRPr="00271EDE" w:rsidRDefault="00F07593" w:rsidP="00634649">
            <w:pPr>
              <w:pStyle w:val="afc"/>
            </w:pPr>
            <w:r w:rsidRPr="00271EDE">
              <w:t>4</w:t>
            </w:r>
            <w:r w:rsidR="006E59C8" w:rsidRPr="00271EDE">
              <w:t>4</w:t>
            </w:r>
            <w:r w:rsidRPr="00271EDE">
              <w:t>0</w:t>
            </w:r>
          </w:p>
        </w:tc>
        <w:tc>
          <w:tcPr>
            <w:tcW w:w="1112" w:type="pct"/>
            <w:tcBorders>
              <w:top w:val="single" w:sz="4" w:space="0" w:color="auto"/>
              <w:left w:val="single" w:sz="4" w:space="0" w:color="auto"/>
              <w:bottom w:val="single" w:sz="4" w:space="0" w:color="auto"/>
              <w:right w:val="single" w:sz="4" w:space="0" w:color="auto"/>
            </w:tcBorders>
          </w:tcPr>
          <w:p w:rsidR="00F07593" w:rsidRPr="00271EDE" w:rsidRDefault="00F07593" w:rsidP="00634649">
            <w:pPr>
              <w:pStyle w:val="afc"/>
            </w:pPr>
            <w:r w:rsidRPr="00271EDE">
              <w:t>0,1</w:t>
            </w:r>
          </w:p>
        </w:tc>
      </w:tr>
      <w:tr w:rsidR="00EC501D" w:rsidRPr="00E65FBD" w:rsidTr="00634649">
        <w:trPr>
          <w:trHeight w:val="20"/>
          <w:jc w:val="center"/>
        </w:trPr>
        <w:tc>
          <w:tcPr>
            <w:tcW w:w="2775"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вырубки</w:t>
            </w:r>
          </w:p>
        </w:tc>
        <w:tc>
          <w:tcPr>
            <w:tcW w:w="1112" w:type="pct"/>
            <w:tcBorders>
              <w:top w:val="single" w:sz="4" w:space="0" w:color="auto"/>
              <w:left w:val="single" w:sz="4" w:space="0" w:color="auto"/>
              <w:bottom w:val="single" w:sz="4" w:space="0" w:color="auto"/>
              <w:right w:val="single" w:sz="4" w:space="0" w:color="auto"/>
            </w:tcBorders>
          </w:tcPr>
          <w:p w:rsidR="00F07593" w:rsidRPr="00271EDE" w:rsidRDefault="002C0735" w:rsidP="00634649">
            <w:pPr>
              <w:pStyle w:val="afc"/>
            </w:pPr>
            <w:r w:rsidRPr="00271EDE">
              <w:t>28915</w:t>
            </w:r>
          </w:p>
        </w:tc>
        <w:tc>
          <w:tcPr>
            <w:tcW w:w="1112" w:type="pct"/>
            <w:tcBorders>
              <w:top w:val="single" w:sz="4" w:space="0" w:color="auto"/>
              <w:left w:val="single" w:sz="4" w:space="0" w:color="auto"/>
              <w:bottom w:val="single" w:sz="4" w:space="0" w:color="auto"/>
              <w:right w:val="single" w:sz="4" w:space="0" w:color="auto"/>
            </w:tcBorders>
          </w:tcPr>
          <w:p w:rsidR="00F07593" w:rsidRPr="00271EDE" w:rsidRDefault="00271EDE" w:rsidP="003050FC">
            <w:pPr>
              <w:pStyle w:val="afc"/>
            </w:pPr>
            <w:r w:rsidRPr="00271EDE">
              <w:t>6,7</w:t>
            </w:r>
          </w:p>
        </w:tc>
      </w:tr>
      <w:tr w:rsidR="00EC501D" w:rsidRPr="00E65FBD" w:rsidTr="00634649">
        <w:trPr>
          <w:trHeight w:val="20"/>
          <w:jc w:val="center"/>
        </w:trPr>
        <w:tc>
          <w:tcPr>
            <w:tcW w:w="2775"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прогалины, пустыри</w:t>
            </w:r>
          </w:p>
        </w:tc>
        <w:tc>
          <w:tcPr>
            <w:tcW w:w="1112" w:type="pct"/>
            <w:tcBorders>
              <w:top w:val="single" w:sz="4" w:space="0" w:color="auto"/>
              <w:left w:val="single" w:sz="4" w:space="0" w:color="auto"/>
              <w:bottom w:val="single" w:sz="4" w:space="0" w:color="auto"/>
              <w:right w:val="single" w:sz="4" w:space="0" w:color="auto"/>
            </w:tcBorders>
          </w:tcPr>
          <w:p w:rsidR="00F07593" w:rsidRPr="00271EDE" w:rsidRDefault="00F07593" w:rsidP="00634649">
            <w:pPr>
              <w:pStyle w:val="afc"/>
            </w:pPr>
            <w:r w:rsidRPr="00271EDE">
              <w:t>237</w:t>
            </w:r>
          </w:p>
        </w:tc>
        <w:tc>
          <w:tcPr>
            <w:tcW w:w="1112" w:type="pct"/>
            <w:tcBorders>
              <w:top w:val="single" w:sz="4" w:space="0" w:color="auto"/>
              <w:left w:val="single" w:sz="4" w:space="0" w:color="auto"/>
              <w:bottom w:val="single" w:sz="4" w:space="0" w:color="auto"/>
              <w:right w:val="single" w:sz="4" w:space="0" w:color="auto"/>
            </w:tcBorders>
          </w:tcPr>
          <w:p w:rsidR="00F07593" w:rsidRPr="00271EDE" w:rsidRDefault="00F07593" w:rsidP="00634649">
            <w:pPr>
              <w:pStyle w:val="afc"/>
            </w:pPr>
            <w:r w:rsidRPr="00271EDE">
              <w:t>0,1</w:t>
            </w:r>
          </w:p>
        </w:tc>
      </w:tr>
      <w:tr w:rsidR="00EC501D" w:rsidRPr="00E65FBD" w:rsidTr="00634649">
        <w:trPr>
          <w:trHeight w:val="20"/>
          <w:jc w:val="center"/>
        </w:trPr>
        <w:tc>
          <w:tcPr>
            <w:tcW w:w="2775"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Нелесные земли</w:t>
            </w:r>
          </w:p>
        </w:tc>
        <w:tc>
          <w:tcPr>
            <w:tcW w:w="1112"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9744</w:t>
            </w:r>
          </w:p>
        </w:tc>
        <w:tc>
          <w:tcPr>
            <w:tcW w:w="1112"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2,3</w:t>
            </w:r>
          </w:p>
        </w:tc>
      </w:tr>
      <w:tr w:rsidR="00EC501D" w:rsidRPr="00E65FBD" w:rsidTr="00634649">
        <w:trPr>
          <w:trHeight w:val="20"/>
          <w:jc w:val="center"/>
        </w:trPr>
        <w:tc>
          <w:tcPr>
            <w:tcW w:w="2775"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из них: пашни</w:t>
            </w:r>
          </w:p>
        </w:tc>
        <w:tc>
          <w:tcPr>
            <w:tcW w:w="1112"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172</w:t>
            </w:r>
          </w:p>
        </w:tc>
        <w:tc>
          <w:tcPr>
            <w:tcW w:w="1112"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0,0</w:t>
            </w:r>
          </w:p>
        </w:tc>
      </w:tr>
      <w:tr w:rsidR="00EC501D" w:rsidRPr="00E65FBD" w:rsidTr="00634649">
        <w:trPr>
          <w:trHeight w:val="20"/>
          <w:jc w:val="center"/>
        </w:trPr>
        <w:tc>
          <w:tcPr>
            <w:tcW w:w="2775"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сенокосы</w:t>
            </w:r>
          </w:p>
        </w:tc>
        <w:tc>
          <w:tcPr>
            <w:tcW w:w="1112"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2324</w:t>
            </w:r>
          </w:p>
        </w:tc>
        <w:tc>
          <w:tcPr>
            <w:tcW w:w="1112"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0,5</w:t>
            </w:r>
          </w:p>
        </w:tc>
      </w:tr>
      <w:tr w:rsidR="00EC501D" w:rsidRPr="00E65FBD" w:rsidTr="00634649">
        <w:trPr>
          <w:trHeight w:val="20"/>
          <w:jc w:val="center"/>
        </w:trPr>
        <w:tc>
          <w:tcPr>
            <w:tcW w:w="2775"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пастбища</w:t>
            </w:r>
          </w:p>
        </w:tc>
        <w:tc>
          <w:tcPr>
            <w:tcW w:w="1112"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14</w:t>
            </w:r>
          </w:p>
        </w:tc>
        <w:tc>
          <w:tcPr>
            <w:tcW w:w="1112"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0,0</w:t>
            </w:r>
          </w:p>
        </w:tc>
      </w:tr>
      <w:tr w:rsidR="00EC501D" w:rsidRPr="00E65FBD" w:rsidTr="00634649">
        <w:trPr>
          <w:trHeight w:val="20"/>
          <w:jc w:val="center"/>
        </w:trPr>
        <w:tc>
          <w:tcPr>
            <w:tcW w:w="2775"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воды</w:t>
            </w:r>
          </w:p>
        </w:tc>
        <w:tc>
          <w:tcPr>
            <w:tcW w:w="1112"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712</w:t>
            </w:r>
          </w:p>
        </w:tc>
        <w:tc>
          <w:tcPr>
            <w:tcW w:w="1112"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0,2</w:t>
            </w:r>
          </w:p>
        </w:tc>
      </w:tr>
      <w:tr w:rsidR="00EC501D" w:rsidRPr="00E65FBD" w:rsidTr="00634649">
        <w:trPr>
          <w:trHeight w:val="20"/>
          <w:jc w:val="center"/>
        </w:trPr>
        <w:tc>
          <w:tcPr>
            <w:tcW w:w="2775"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сады, тутовники, ягодники</w:t>
            </w:r>
          </w:p>
        </w:tc>
        <w:tc>
          <w:tcPr>
            <w:tcW w:w="1112" w:type="pct"/>
            <w:tcBorders>
              <w:top w:val="single" w:sz="4" w:space="0" w:color="auto"/>
              <w:left w:val="single" w:sz="4" w:space="0" w:color="auto"/>
              <w:bottom w:val="single" w:sz="4" w:space="0" w:color="auto"/>
              <w:right w:val="single" w:sz="4" w:space="0" w:color="auto"/>
            </w:tcBorders>
          </w:tcPr>
          <w:p w:rsidR="00F07593" w:rsidRPr="00E65FBD" w:rsidRDefault="006E59C8" w:rsidP="00634649">
            <w:pPr>
              <w:pStyle w:val="afc"/>
            </w:pPr>
            <w:r w:rsidRPr="00E65FBD">
              <w:t>0</w:t>
            </w:r>
          </w:p>
        </w:tc>
        <w:tc>
          <w:tcPr>
            <w:tcW w:w="1112" w:type="pct"/>
            <w:tcBorders>
              <w:top w:val="single" w:sz="4" w:space="0" w:color="auto"/>
              <w:left w:val="single" w:sz="4" w:space="0" w:color="auto"/>
              <w:bottom w:val="single" w:sz="4" w:space="0" w:color="auto"/>
              <w:right w:val="single" w:sz="4" w:space="0" w:color="auto"/>
            </w:tcBorders>
          </w:tcPr>
          <w:p w:rsidR="00F07593" w:rsidRPr="00E65FBD" w:rsidRDefault="006E59C8" w:rsidP="00634649">
            <w:pPr>
              <w:pStyle w:val="afc"/>
            </w:pPr>
            <w:r w:rsidRPr="00E65FBD">
              <w:t>0</w:t>
            </w:r>
          </w:p>
        </w:tc>
      </w:tr>
      <w:tr w:rsidR="00EC501D" w:rsidRPr="00E65FBD" w:rsidTr="00634649">
        <w:trPr>
          <w:trHeight w:val="20"/>
          <w:jc w:val="center"/>
        </w:trPr>
        <w:tc>
          <w:tcPr>
            <w:tcW w:w="2775"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дороги, просеки</w:t>
            </w:r>
          </w:p>
        </w:tc>
        <w:tc>
          <w:tcPr>
            <w:tcW w:w="1112"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3057</w:t>
            </w:r>
          </w:p>
        </w:tc>
        <w:tc>
          <w:tcPr>
            <w:tcW w:w="1112"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0,7</w:t>
            </w:r>
          </w:p>
        </w:tc>
      </w:tr>
      <w:tr w:rsidR="00EC501D" w:rsidRPr="00E65FBD" w:rsidTr="00634649">
        <w:trPr>
          <w:trHeight w:val="20"/>
          <w:jc w:val="center"/>
        </w:trPr>
        <w:tc>
          <w:tcPr>
            <w:tcW w:w="2775"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усадьбы и прочее</w:t>
            </w:r>
          </w:p>
        </w:tc>
        <w:tc>
          <w:tcPr>
            <w:tcW w:w="1112"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22</w:t>
            </w:r>
          </w:p>
        </w:tc>
        <w:tc>
          <w:tcPr>
            <w:tcW w:w="1112"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0,0</w:t>
            </w:r>
          </w:p>
        </w:tc>
      </w:tr>
      <w:tr w:rsidR="00EC501D" w:rsidRPr="00E65FBD" w:rsidTr="00634649">
        <w:trPr>
          <w:trHeight w:val="20"/>
          <w:jc w:val="center"/>
        </w:trPr>
        <w:tc>
          <w:tcPr>
            <w:tcW w:w="2775"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болота</w:t>
            </w:r>
          </w:p>
        </w:tc>
        <w:tc>
          <w:tcPr>
            <w:tcW w:w="1112"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2652</w:t>
            </w:r>
          </w:p>
        </w:tc>
        <w:tc>
          <w:tcPr>
            <w:tcW w:w="1112"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0,6</w:t>
            </w:r>
          </w:p>
        </w:tc>
      </w:tr>
      <w:tr w:rsidR="00EC501D" w:rsidRPr="00E65FBD" w:rsidTr="00634649">
        <w:trPr>
          <w:trHeight w:val="20"/>
          <w:jc w:val="center"/>
        </w:trPr>
        <w:tc>
          <w:tcPr>
            <w:tcW w:w="2775"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пески</w:t>
            </w:r>
          </w:p>
        </w:tc>
        <w:tc>
          <w:tcPr>
            <w:tcW w:w="1112" w:type="pct"/>
            <w:tcBorders>
              <w:top w:val="single" w:sz="4" w:space="0" w:color="auto"/>
              <w:left w:val="single" w:sz="4" w:space="0" w:color="auto"/>
              <w:bottom w:val="single" w:sz="4" w:space="0" w:color="auto"/>
              <w:right w:val="single" w:sz="4" w:space="0" w:color="auto"/>
            </w:tcBorders>
          </w:tcPr>
          <w:p w:rsidR="00F07593" w:rsidRPr="00E65FBD" w:rsidRDefault="006E59C8" w:rsidP="00634649">
            <w:pPr>
              <w:pStyle w:val="afc"/>
            </w:pPr>
            <w:r w:rsidRPr="00E65FBD">
              <w:t>0</w:t>
            </w:r>
          </w:p>
        </w:tc>
        <w:tc>
          <w:tcPr>
            <w:tcW w:w="1112" w:type="pct"/>
            <w:tcBorders>
              <w:top w:val="single" w:sz="4" w:space="0" w:color="auto"/>
              <w:left w:val="single" w:sz="4" w:space="0" w:color="auto"/>
              <w:bottom w:val="single" w:sz="4" w:space="0" w:color="auto"/>
              <w:right w:val="single" w:sz="4" w:space="0" w:color="auto"/>
            </w:tcBorders>
          </w:tcPr>
          <w:p w:rsidR="00F07593" w:rsidRPr="00E65FBD" w:rsidRDefault="006E59C8" w:rsidP="00634649">
            <w:pPr>
              <w:pStyle w:val="afc"/>
            </w:pPr>
            <w:r w:rsidRPr="00E65FBD">
              <w:t>0</w:t>
            </w:r>
          </w:p>
        </w:tc>
      </w:tr>
      <w:tr w:rsidR="00F07593" w:rsidRPr="00E65FBD" w:rsidTr="00634649">
        <w:trPr>
          <w:trHeight w:val="20"/>
          <w:jc w:val="center"/>
        </w:trPr>
        <w:tc>
          <w:tcPr>
            <w:tcW w:w="2775"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прочие земли</w:t>
            </w:r>
          </w:p>
        </w:tc>
        <w:tc>
          <w:tcPr>
            <w:tcW w:w="1112"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791</w:t>
            </w:r>
          </w:p>
        </w:tc>
        <w:tc>
          <w:tcPr>
            <w:tcW w:w="1112" w:type="pct"/>
            <w:tcBorders>
              <w:top w:val="single" w:sz="4" w:space="0" w:color="auto"/>
              <w:left w:val="single" w:sz="4" w:space="0" w:color="auto"/>
              <w:bottom w:val="single" w:sz="4" w:space="0" w:color="auto"/>
              <w:right w:val="single" w:sz="4" w:space="0" w:color="auto"/>
            </w:tcBorders>
          </w:tcPr>
          <w:p w:rsidR="00F07593" w:rsidRPr="00E65FBD" w:rsidRDefault="00F07593" w:rsidP="00634649">
            <w:pPr>
              <w:pStyle w:val="afc"/>
            </w:pPr>
            <w:r w:rsidRPr="00E65FBD">
              <w:t>0,2</w:t>
            </w:r>
          </w:p>
        </w:tc>
      </w:tr>
    </w:tbl>
    <w:p w:rsidR="006E45AC" w:rsidRPr="00E65FBD" w:rsidRDefault="006E45AC" w:rsidP="006E45AC">
      <w:pPr>
        <w:spacing w:after="0" w:line="240" w:lineRule="auto"/>
        <w:rPr>
          <w:rFonts w:ascii="Times New Roman" w:hAnsi="Times New Roman"/>
        </w:rPr>
      </w:pPr>
      <w:bookmarkStart w:id="46" w:name="_Toc520122925"/>
    </w:p>
    <w:p w:rsidR="00634649" w:rsidRPr="00E65FBD" w:rsidRDefault="00634649">
      <w:pPr>
        <w:spacing w:after="0" w:line="240" w:lineRule="auto"/>
        <w:rPr>
          <w:rFonts w:ascii="Times New Roman" w:hAnsi="Times New Roman"/>
          <w:b/>
          <w:sz w:val="24"/>
          <w:szCs w:val="24"/>
        </w:rPr>
      </w:pPr>
      <w:bookmarkStart w:id="47" w:name="_Toc521853568"/>
      <w:r w:rsidRPr="00E65FBD">
        <w:rPr>
          <w:rFonts w:ascii="Times New Roman" w:hAnsi="Times New Roman"/>
        </w:rPr>
        <w:br w:type="page"/>
      </w:r>
    </w:p>
    <w:p w:rsidR="0033516B" w:rsidRPr="00E65FBD" w:rsidRDefault="002D2F3C" w:rsidP="00F36702">
      <w:pPr>
        <w:pStyle w:val="03"/>
        <w:numPr>
          <w:ilvl w:val="2"/>
          <w:numId w:val="29"/>
        </w:numPr>
      </w:pPr>
      <w:bookmarkStart w:id="48" w:name="_Toc117342988"/>
      <w:r w:rsidRPr="00E65FBD">
        <w:lastRenderedPageBreak/>
        <w:t xml:space="preserve">Характеристика </w:t>
      </w:r>
      <w:r w:rsidR="00674C57" w:rsidRPr="00E65FBD">
        <w:t xml:space="preserve">имеющихся и проектируемых </w:t>
      </w:r>
      <w:r w:rsidR="00984FF7" w:rsidRPr="00E65FBD">
        <w:t>особо охраняемых природных территорий и объектов, планы по их организации, развитию экологических сетей, сохранению биоразнообразия</w:t>
      </w:r>
      <w:r w:rsidR="0028048E" w:rsidRPr="00E65FBD">
        <w:t>.</w:t>
      </w:r>
      <w:bookmarkEnd w:id="48"/>
    </w:p>
    <w:p w:rsidR="0033516B" w:rsidRPr="00E65FBD" w:rsidRDefault="0033516B" w:rsidP="00F36702">
      <w:pPr>
        <w:pStyle w:val="03"/>
      </w:pPr>
    </w:p>
    <w:p w:rsidR="002D2F3C" w:rsidRPr="00E65FBD" w:rsidRDefault="0028048E" w:rsidP="00F36702">
      <w:pPr>
        <w:pStyle w:val="03"/>
      </w:pPr>
      <w:bookmarkStart w:id="49" w:name="_Toc117342989"/>
      <w:r w:rsidRPr="00E65FBD">
        <w:t>Характеристика проектируемых лесов национального наследия</w:t>
      </w:r>
      <w:bookmarkEnd w:id="46"/>
      <w:bookmarkEnd w:id="47"/>
      <w:bookmarkEnd w:id="49"/>
    </w:p>
    <w:p w:rsidR="00B67068" w:rsidRPr="00E65FBD" w:rsidRDefault="00B67068" w:rsidP="007D3DD3">
      <w:pPr>
        <w:pStyle w:val="ConsPlusNormal"/>
        <w:ind w:firstLine="539"/>
        <w:jc w:val="both"/>
        <w:rPr>
          <w:rFonts w:ascii="Times New Roman" w:hAnsi="Times New Roman" w:cs="Times New Roman"/>
          <w:sz w:val="24"/>
          <w:szCs w:val="24"/>
        </w:rPr>
      </w:pPr>
      <w:r w:rsidRPr="00E65FBD">
        <w:rPr>
          <w:rFonts w:ascii="Times New Roman" w:hAnsi="Times New Roman" w:cs="Times New Roman"/>
          <w:sz w:val="24"/>
          <w:szCs w:val="24"/>
        </w:rPr>
        <w:t>Сохранение биологического разнообразия</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это одна из основных экологических проблем современности. Национальная стратегия сохранения биоразнообразия в России была разработана в 2001 г. Российской академией наук и Ми</w:t>
      </w:r>
      <w:r w:rsidR="00FB3E8C" w:rsidRPr="00E65FBD">
        <w:rPr>
          <w:rFonts w:ascii="Times New Roman" w:hAnsi="Times New Roman" w:cs="Times New Roman"/>
          <w:sz w:val="24"/>
          <w:szCs w:val="24"/>
        </w:rPr>
        <w:t>нприроды России.</w:t>
      </w:r>
      <w:r w:rsidRPr="00E65FBD">
        <w:rPr>
          <w:rFonts w:ascii="Times New Roman" w:hAnsi="Times New Roman" w:cs="Times New Roman"/>
          <w:sz w:val="24"/>
          <w:szCs w:val="24"/>
        </w:rPr>
        <w:t xml:space="preserve"> Для сохранения биологического разнообразия в местах естественного обитания создаются особо охраняемые природные территории (ООПТ).</w:t>
      </w:r>
    </w:p>
    <w:p w:rsidR="00B67068" w:rsidRPr="00E65FBD" w:rsidRDefault="00B67068" w:rsidP="007D3DD3">
      <w:pPr>
        <w:pStyle w:val="ConsPlusNormal"/>
        <w:ind w:firstLine="539"/>
        <w:jc w:val="both"/>
        <w:rPr>
          <w:rFonts w:ascii="Times New Roman" w:hAnsi="Times New Roman" w:cs="Times New Roman"/>
          <w:sz w:val="24"/>
          <w:szCs w:val="24"/>
        </w:rPr>
      </w:pPr>
      <w:r w:rsidRPr="00E65FBD">
        <w:rPr>
          <w:rFonts w:ascii="Times New Roman" w:hAnsi="Times New Roman" w:cs="Times New Roman"/>
          <w:sz w:val="24"/>
          <w:szCs w:val="24"/>
        </w:rPr>
        <w:t xml:space="preserve">ООПТ </w:t>
      </w:r>
      <w:r w:rsidR="00993C62" w:rsidRPr="00E65FBD">
        <w:rPr>
          <w:rFonts w:ascii="Times New Roman" w:hAnsi="Times New Roman" w:cs="Times New Roman"/>
          <w:sz w:val="24"/>
          <w:szCs w:val="24"/>
        </w:rPr>
        <w:t>–</w:t>
      </w:r>
      <w:r w:rsidRPr="00E65FBD">
        <w:rPr>
          <w:rFonts w:ascii="Times New Roman" w:hAnsi="Times New Roman" w:cs="Times New Roman"/>
          <w:sz w:val="24"/>
          <w:szCs w:val="24"/>
        </w:rPr>
        <w:t xml:space="preserve">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В границах ООПТ нормативно-правовыми актами установлен режим особой охраны территории, в том числе режим использования, охраны и защиты лесов.</w:t>
      </w:r>
    </w:p>
    <w:p w:rsidR="006B3769" w:rsidRPr="00E65FBD" w:rsidRDefault="006B3769" w:rsidP="007D3DD3">
      <w:pPr>
        <w:widowControl w:val="0"/>
        <w:spacing w:after="0" w:line="240" w:lineRule="auto"/>
        <w:ind w:firstLine="567"/>
        <w:jc w:val="both"/>
        <w:rPr>
          <w:rFonts w:ascii="Times New Roman" w:hAnsi="Times New Roman"/>
          <w:sz w:val="24"/>
          <w:szCs w:val="24"/>
        </w:rPr>
      </w:pPr>
      <w:r w:rsidRPr="00E65FBD">
        <w:rPr>
          <w:rFonts w:ascii="Times New Roman" w:hAnsi="Times New Roman"/>
          <w:sz w:val="24"/>
          <w:szCs w:val="24"/>
        </w:rPr>
        <w:t xml:space="preserve">Конкретные виды деятельности, которые запрещаются или допускаются на ООПТ, в том числе в области использования, охраны, защиты или воспроизводства лесов, определяются Земельным </w:t>
      </w:r>
      <w:r w:rsidR="00FB3E8C" w:rsidRPr="00E65FBD">
        <w:rPr>
          <w:rFonts w:ascii="Times New Roman" w:hAnsi="Times New Roman"/>
          <w:sz w:val="24"/>
          <w:szCs w:val="24"/>
        </w:rPr>
        <w:t>к</w:t>
      </w:r>
      <w:r w:rsidRPr="00E65FBD">
        <w:rPr>
          <w:rFonts w:ascii="Times New Roman" w:hAnsi="Times New Roman"/>
          <w:sz w:val="24"/>
          <w:szCs w:val="24"/>
        </w:rPr>
        <w:t>одексом</w:t>
      </w:r>
      <w:r w:rsidR="00FB3E8C" w:rsidRPr="00E65FBD">
        <w:rPr>
          <w:rFonts w:ascii="Times New Roman" w:hAnsi="Times New Roman"/>
          <w:sz w:val="24"/>
          <w:szCs w:val="24"/>
        </w:rPr>
        <w:t>, Лесным к</w:t>
      </w:r>
      <w:r w:rsidRPr="00E65FBD">
        <w:rPr>
          <w:rFonts w:ascii="Times New Roman" w:hAnsi="Times New Roman"/>
          <w:sz w:val="24"/>
          <w:szCs w:val="24"/>
        </w:rPr>
        <w:t>одекс</w:t>
      </w:r>
      <w:r w:rsidR="0007304D" w:rsidRPr="00E65FBD">
        <w:rPr>
          <w:rFonts w:ascii="Times New Roman" w:hAnsi="Times New Roman"/>
          <w:sz w:val="24"/>
          <w:szCs w:val="24"/>
        </w:rPr>
        <w:t xml:space="preserve">ом и др. </w:t>
      </w:r>
      <w:r w:rsidRPr="00E65FBD">
        <w:rPr>
          <w:rFonts w:ascii="Times New Roman" w:hAnsi="Times New Roman"/>
          <w:spacing w:val="-8"/>
          <w:sz w:val="24"/>
          <w:szCs w:val="24"/>
        </w:rPr>
        <w:t xml:space="preserve">Разработка проектов </w:t>
      </w:r>
      <w:r w:rsidRPr="00E65FBD">
        <w:rPr>
          <w:rFonts w:ascii="Times New Roman" w:hAnsi="Times New Roman"/>
          <w:sz w:val="24"/>
          <w:szCs w:val="24"/>
        </w:rPr>
        <w:t>освоения лесов и проектирование лесохозяйственных мероприятий, а также использование лесов для видов деятельности</w:t>
      </w:r>
      <w:r w:rsidR="00F719D2" w:rsidRPr="00E65FBD">
        <w:rPr>
          <w:rFonts w:ascii="Times New Roman" w:hAnsi="Times New Roman"/>
          <w:sz w:val="24"/>
          <w:szCs w:val="24"/>
        </w:rPr>
        <w:t>,</w:t>
      </w:r>
      <w:r w:rsidRPr="00E65FBD">
        <w:rPr>
          <w:rFonts w:ascii="Times New Roman" w:hAnsi="Times New Roman"/>
          <w:sz w:val="24"/>
          <w:szCs w:val="24"/>
        </w:rPr>
        <w:t xml:space="preserve"> перечисленных в ст. 25 Лесного кодекса осуществляется в соответствии со статусом и режимом природопользования для конкретных </w:t>
      </w:r>
      <w:r w:rsidR="002C44AD" w:rsidRPr="00E65FBD">
        <w:rPr>
          <w:rFonts w:ascii="Times New Roman" w:hAnsi="Times New Roman"/>
          <w:sz w:val="24"/>
          <w:szCs w:val="24"/>
        </w:rPr>
        <w:t>ООПТ</w:t>
      </w:r>
      <w:r w:rsidRPr="00E65FBD">
        <w:rPr>
          <w:rFonts w:ascii="Times New Roman" w:hAnsi="Times New Roman"/>
          <w:sz w:val="24"/>
          <w:szCs w:val="24"/>
        </w:rPr>
        <w:t>.</w:t>
      </w:r>
      <w:r w:rsidR="0071348F" w:rsidRPr="00E65FBD">
        <w:rPr>
          <w:rFonts w:ascii="Times New Roman" w:hAnsi="Times New Roman"/>
          <w:sz w:val="24"/>
          <w:szCs w:val="24"/>
        </w:rPr>
        <w:t xml:space="preserve"> </w:t>
      </w:r>
      <w:r w:rsidRPr="00E65FBD">
        <w:rPr>
          <w:rFonts w:ascii="Times New Roman" w:hAnsi="Times New Roman"/>
          <w:sz w:val="24"/>
          <w:szCs w:val="24"/>
        </w:rPr>
        <w:t xml:space="preserve">Режим ведения хозяйства в соответствии с </w:t>
      </w:r>
      <w:r w:rsidR="0007304D" w:rsidRPr="00E65FBD">
        <w:rPr>
          <w:rFonts w:ascii="Times New Roman" w:hAnsi="Times New Roman"/>
          <w:sz w:val="24"/>
          <w:szCs w:val="24"/>
        </w:rPr>
        <w:t xml:space="preserve">Земельным </w:t>
      </w:r>
      <w:r w:rsidR="00FB3E8C" w:rsidRPr="00E65FBD">
        <w:rPr>
          <w:rFonts w:ascii="Times New Roman" w:hAnsi="Times New Roman"/>
          <w:sz w:val="24"/>
          <w:szCs w:val="24"/>
        </w:rPr>
        <w:t>к</w:t>
      </w:r>
      <w:r w:rsidR="0007304D" w:rsidRPr="00E65FBD">
        <w:rPr>
          <w:rFonts w:ascii="Times New Roman" w:hAnsi="Times New Roman"/>
          <w:sz w:val="24"/>
          <w:szCs w:val="24"/>
        </w:rPr>
        <w:t xml:space="preserve">одексом </w:t>
      </w:r>
      <w:r w:rsidR="00FB3E8C" w:rsidRPr="00E65FBD">
        <w:rPr>
          <w:rFonts w:ascii="Times New Roman" w:hAnsi="Times New Roman"/>
          <w:sz w:val="24"/>
          <w:szCs w:val="24"/>
        </w:rPr>
        <w:t>и Лесным к</w:t>
      </w:r>
      <w:r w:rsidRPr="00E65FBD">
        <w:rPr>
          <w:rFonts w:ascii="Times New Roman" w:hAnsi="Times New Roman"/>
          <w:sz w:val="24"/>
          <w:szCs w:val="24"/>
        </w:rPr>
        <w:t>одексом запрещает:</w:t>
      </w:r>
    </w:p>
    <w:p w:rsidR="006B3769" w:rsidRPr="00E65FBD" w:rsidRDefault="006B3769" w:rsidP="00CD5F4D">
      <w:pPr>
        <w:pStyle w:val="af6"/>
        <w:widowControl w:val="0"/>
        <w:numPr>
          <w:ilvl w:val="0"/>
          <w:numId w:val="5"/>
        </w:numPr>
        <w:ind w:left="0" w:firstLine="567"/>
        <w:jc w:val="both"/>
      </w:pPr>
      <w:r w:rsidRPr="00E65FBD">
        <w:t>проведение рубок лесных насаждений на лесных участках, на которых исключается любое вмешательство человека в природные процессы;</w:t>
      </w:r>
    </w:p>
    <w:p w:rsidR="006B3769" w:rsidRPr="00E65FBD" w:rsidRDefault="006B3769" w:rsidP="00CD5F4D">
      <w:pPr>
        <w:pStyle w:val="af6"/>
        <w:widowControl w:val="0"/>
        <w:numPr>
          <w:ilvl w:val="0"/>
          <w:numId w:val="5"/>
        </w:numPr>
        <w:ind w:left="0" w:firstLine="567"/>
        <w:jc w:val="both"/>
      </w:pPr>
      <w:r w:rsidRPr="00E65FBD">
        <w:t xml:space="preserve">проведение сплошных рубок лесных насаждений, если иное не предусмотрено правовым режимом функциональных зон, установленных в границах этих </w:t>
      </w:r>
      <w:r w:rsidR="002C44AD" w:rsidRPr="00E65FBD">
        <w:t>ООПТ</w:t>
      </w:r>
      <w:r w:rsidRPr="00E65FBD">
        <w:t>;</w:t>
      </w:r>
    </w:p>
    <w:p w:rsidR="006B3769" w:rsidRPr="00E65FBD" w:rsidRDefault="006B3769" w:rsidP="00CD5F4D">
      <w:pPr>
        <w:pStyle w:val="af6"/>
        <w:widowControl w:val="0"/>
        <w:numPr>
          <w:ilvl w:val="0"/>
          <w:numId w:val="5"/>
        </w:numPr>
        <w:ind w:left="0" w:firstLine="567"/>
        <w:jc w:val="both"/>
      </w:pPr>
      <w:r w:rsidRPr="00E65FBD">
        <w:t>использование токсичных химических препаратов для охраны и защиты лесов, в том числе в научных целях;</w:t>
      </w:r>
    </w:p>
    <w:p w:rsidR="006B3769" w:rsidRPr="00E65FBD" w:rsidRDefault="006B3769" w:rsidP="00CD5F4D">
      <w:pPr>
        <w:pStyle w:val="af6"/>
        <w:widowControl w:val="0"/>
        <w:numPr>
          <w:ilvl w:val="0"/>
          <w:numId w:val="5"/>
        </w:numPr>
        <w:ind w:left="0" w:firstLine="567"/>
        <w:jc w:val="both"/>
      </w:pPr>
      <w:r w:rsidRPr="00E65FBD">
        <w:t>предоставление садоводческих и дачных участков;</w:t>
      </w:r>
    </w:p>
    <w:p w:rsidR="006B3769" w:rsidRPr="00E65FBD" w:rsidRDefault="006B3769" w:rsidP="00CD5F4D">
      <w:pPr>
        <w:pStyle w:val="af6"/>
        <w:widowControl w:val="0"/>
        <w:numPr>
          <w:ilvl w:val="0"/>
          <w:numId w:val="5"/>
        </w:numPr>
        <w:ind w:left="0" w:firstLine="567"/>
        <w:jc w:val="both"/>
      </w:pPr>
      <w:r w:rsidRPr="00E65FBD">
        <w:t xml:space="preserve">строительство автомобильных дорог, трубопроводов, линий электропередачи и других коммуникаций, а также строительство и эксплуатация промышленных, хозяйственных и жилых объектов, не связанных с разрешенной на </w:t>
      </w:r>
      <w:r w:rsidR="002C44AD" w:rsidRPr="00E65FBD">
        <w:t>ООПТ</w:t>
      </w:r>
      <w:r w:rsidRPr="00E65FBD">
        <w:t xml:space="preserve"> деятельностью в соответствии с федеральными законами;</w:t>
      </w:r>
    </w:p>
    <w:p w:rsidR="006B3769" w:rsidRPr="00E65FBD" w:rsidRDefault="006B3769" w:rsidP="00CD5F4D">
      <w:pPr>
        <w:pStyle w:val="af6"/>
        <w:widowControl w:val="0"/>
        <w:numPr>
          <w:ilvl w:val="0"/>
          <w:numId w:val="5"/>
        </w:numPr>
        <w:ind w:left="0" w:firstLine="567"/>
        <w:jc w:val="both"/>
      </w:pPr>
      <w:r w:rsidRPr="00E65FBD">
        <w:t xml:space="preserve">движение и стоянку механических транспортных средств, не связанные с функционированием </w:t>
      </w:r>
      <w:r w:rsidR="002C44AD" w:rsidRPr="00E65FBD">
        <w:t>ООПТ</w:t>
      </w:r>
      <w:r w:rsidRPr="00E65FBD">
        <w:t>, прогон скота вне автомобильных дорог.</w:t>
      </w:r>
    </w:p>
    <w:p w:rsidR="006B3769" w:rsidRPr="00E65FBD" w:rsidRDefault="006B3769" w:rsidP="00AC0F88">
      <w:pPr>
        <w:widowControl w:val="0"/>
        <w:spacing w:after="0" w:line="240" w:lineRule="auto"/>
        <w:ind w:firstLine="567"/>
        <w:jc w:val="both"/>
        <w:rPr>
          <w:rFonts w:ascii="Times New Roman" w:hAnsi="Times New Roman"/>
          <w:sz w:val="24"/>
          <w:szCs w:val="24"/>
        </w:rPr>
      </w:pPr>
      <w:r w:rsidRPr="00E65FBD">
        <w:rPr>
          <w:rFonts w:ascii="Times New Roman" w:hAnsi="Times New Roman"/>
          <w:sz w:val="24"/>
          <w:szCs w:val="24"/>
        </w:rPr>
        <w:t xml:space="preserve">Рубки ухода проводятся в соответствии с установленным для этих территорий режимом. </w:t>
      </w:r>
    </w:p>
    <w:p w:rsidR="005E57D2" w:rsidRPr="00E65FBD" w:rsidRDefault="00B67068" w:rsidP="005E57D2">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ООПТ федерального и местного значения на территории лесничества отсутствуют.</w:t>
      </w:r>
      <w:r w:rsidR="0071348F" w:rsidRPr="00E65FBD">
        <w:rPr>
          <w:rFonts w:ascii="Times New Roman" w:hAnsi="Times New Roman" w:cs="Times New Roman"/>
          <w:sz w:val="24"/>
          <w:szCs w:val="24"/>
        </w:rPr>
        <w:t xml:space="preserve"> </w:t>
      </w:r>
      <w:r w:rsidR="005E57D2" w:rsidRPr="00E65FBD">
        <w:rPr>
          <w:rFonts w:ascii="Times New Roman" w:hAnsi="Times New Roman" w:cs="Times New Roman"/>
          <w:sz w:val="24"/>
          <w:szCs w:val="24"/>
        </w:rPr>
        <w:t>Характеристика имеющихся ООПТ Афанасьевского ле</w:t>
      </w:r>
      <w:r w:rsidR="00CD05CE" w:rsidRPr="00E65FBD">
        <w:rPr>
          <w:rFonts w:ascii="Times New Roman" w:hAnsi="Times New Roman" w:cs="Times New Roman"/>
          <w:sz w:val="24"/>
          <w:szCs w:val="24"/>
        </w:rPr>
        <w:t>сничества приведена в т</w:t>
      </w:r>
      <w:r w:rsidR="00101D66" w:rsidRPr="00E65FBD">
        <w:rPr>
          <w:rFonts w:ascii="Times New Roman" w:hAnsi="Times New Roman" w:cs="Times New Roman"/>
          <w:sz w:val="24"/>
          <w:szCs w:val="24"/>
        </w:rPr>
        <w:t xml:space="preserve">аблице </w:t>
      </w:r>
      <w:r w:rsidR="002230BA" w:rsidRPr="00E65FBD">
        <w:rPr>
          <w:rFonts w:ascii="Times New Roman" w:hAnsi="Times New Roman" w:cs="Times New Roman"/>
          <w:sz w:val="24"/>
          <w:szCs w:val="24"/>
          <w:lang w:val="en-US"/>
        </w:rPr>
        <w:t>I</w:t>
      </w:r>
      <w:r w:rsidR="002230BA" w:rsidRPr="00E65FBD">
        <w:rPr>
          <w:rFonts w:ascii="Times New Roman" w:hAnsi="Times New Roman" w:cs="Times New Roman"/>
          <w:sz w:val="24"/>
          <w:szCs w:val="24"/>
        </w:rPr>
        <w:t>.</w:t>
      </w:r>
      <w:r w:rsidR="00880493" w:rsidRPr="00E65FBD">
        <w:rPr>
          <w:rFonts w:ascii="Times New Roman" w:hAnsi="Times New Roman" w:cs="Times New Roman"/>
          <w:sz w:val="24"/>
          <w:szCs w:val="24"/>
        </w:rPr>
        <w:t>1.1</w:t>
      </w:r>
      <w:r w:rsidR="005E57D2" w:rsidRPr="00E65FBD">
        <w:rPr>
          <w:rFonts w:ascii="Times New Roman" w:hAnsi="Times New Roman" w:cs="Times New Roman"/>
          <w:sz w:val="24"/>
          <w:szCs w:val="24"/>
        </w:rPr>
        <w:t>.</w:t>
      </w:r>
    </w:p>
    <w:p w:rsidR="00F26923" w:rsidRPr="00E65FBD" w:rsidRDefault="00E26377" w:rsidP="00F26923">
      <w:pPr>
        <w:pStyle w:val="ConsPlusNormal"/>
        <w:ind w:firstLine="567"/>
        <w:jc w:val="both"/>
        <w:rPr>
          <w:rFonts w:ascii="Times New Roman" w:hAnsi="Times New Roman" w:cs="Times New Roman"/>
          <w:sz w:val="24"/>
          <w:szCs w:val="24"/>
        </w:rPr>
      </w:pPr>
      <w:r w:rsidRPr="00E26377">
        <w:rPr>
          <w:rFonts w:ascii="Times New Roman" w:hAnsi="Times New Roman"/>
          <w:sz w:val="24"/>
          <w:szCs w:val="24"/>
        </w:rPr>
        <w:t>Характеристика особо охраняемых природных территорий, планируемых к созданию (в соответствии с перспективной схемой развития особо охраняемых природных территорий регионального значения Кировской области на период до 2030 года, утвержденной распоряжением Правительства Кировской области от 20.09.2019 №251)</w:t>
      </w:r>
      <w:r>
        <w:rPr>
          <w:rFonts w:ascii="Times New Roman" w:hAnsi="Times New Roman"/>
          <w:sz w:val="24"/>
          <w:szCs w:val="24"/>
        </w:rPr>
        <w:t xml:space="preserve"> </w:t>
      </w:r>
      <w:r>
        <w:rPr>
          <w:rFonts w:ascii="Times New Roman" w:hAnsi="Times New Roman" w:cs="Times New Roman"/>
          <w:sz w:val="24"/>
          <w:szCs w:val="24"/>
        </w:rPr>
        <w:t>приведена</w:t>
      </w:r>
      <w:r w:rsidR="00CD05CE" w:rsidRPr="00E65FBD">
        <w:rPr>
          <w:rFonts w:ascii="Times New Roman" w:hAnsi="Times New Roman" w:cs="Times New Roman"/>
          <w:sz w:val="24"/>
          <w:szCs w:val="24"/>
        </w:rPr>
        <w:t xml:space="preserve"> в т</w:t>
      </w:r>
      <w:r w:rsidR="00101D66" w:rsidRPr="00E65FBD">
        <w:rPr>
          <w:rFonts w:ascii="Times New Roman" w:hAnsi="Times New Roman" w:cs="Times New Roman"/>
          <w:sz w:val="24"/>
          <w:szCs w:val="24"/>
        </w:rPr>
        <w:t>аблице</w:t>
      </w:r>
      <w:r w:rsidR="00441CFB">
        <w:rPr>
          <w:rFonts w:ascii="Times New Roman" w:hAnsi="Times New Roman" w:cs="Times New Roman"/>
          <w:sz w:val="24"/>
          <w:szCs w:val="24"/>
        </w:rPr>
        <w:t xml:space="preserve"> </w:t>
      </w:r>
      <w:r w:rsidR="002230BA" w:rsidRPr="00E65FBD">
        <w:rPr>
          <w:rFonts w:ascii="Times New Roman" w:hAnsi="Times New Roman" w:cs="Times New Roman"/>
          <w:sz w:val="24"/>
          <w:szCs w:val="24"/>
          <w:lang w:val="en-US"/>
        </w:rPr>
        <w:t>I</w:t>
      </w:r>
      <w:r w:rsidR="002230BA" w:rsidRPr="00E65FBD">
        <w:rPr>
          <w:rFonts w:ascii="Times New Roman" w:hAnsi="Times New Roman" w:cs="Times New Roman"/>
          <w:sz w:val="24"/>
          <w:szCs w:val="24"/>
        </w:rPr>
        <w:t>.</w:t>
      </w:r>
      <w:r w:rsidR="00880493" w:rsidRPr="00E65FBD">
        <w:rPr>
          <w:rFonts w:ascii="Times New Roman" w:hAnsi="Times New Roman" w:cs="Times New Roman"/>
          <w:sz w:val="24"/>
          <w:szCs w:val="24"/>
        </w:rPr>
        <w:t>1.2</w:t>
      </w:r>
      <w:r w:rsidR="00F26923" w:rsidRPr="00E65FBD">
        <w:rPr>
          <w:rFonts w:ascii="Times New Roman" w:hAnsi="Times New Roman" w:cs="Times New Roman"/>
          <w:sz w:val="24"/>
          <w:szCs w:val="24"/>
        </w:rPr>
        <w:t>.</w:t>
      </w:r>
    </w:p>
    <w:p w:rsidR="009C4399" w:rsidRPr="00E65FBD" w:rsidRDefault="005E57D2" w:rsidP="007D3DD3">
      <w:pPr>
        <w:pStyle w:val="ConsPlusNormal"/>
        <w:ind w:firstLine="539"/>
        <w:jc w:val="both"/>
        <w:rPr>
          <w:rFonts w:ascii="Times New Roman" w:hAnsi="Times New Roman" w:cs="Times New Roman"/>
          <w:sz w:val="24"/>
          <w:szCs w:val="24"/>
        </w:rPr>
      </w:pPr>
      <w:r w:rsidRPr="00E65FBD">
        <w:rPr>
          <w:rFonts w:ascii="Times New Roman" w:hAnsi="Times New Roman" w:cs="Times New Roman"/>
          <w:sz w:val="24"/>
          <w:szCs w:val="24"/>
        </w:rPr>
        <w:t>Леса национального наследия на территории Афанасьевского лесничества не проектируются.</w:t>
      </w:r>
    </w:p>
    <w:p w:rsidR="00CD3D0D" w:rsidRPr="00E65FBD" w:rsidRDefault="00CD3D0D" w:rsidP="009C4399">
      <w:pPr>
        <w:pStyle w:val="ConsPlusNormal"/>
        <w:ind w:firstLine="539"/>
        <w:jc w:val="right"/>
        <w:rPr>
          <w:rFonts w:ascii="Times New Roman" w:hAnsi="Times New Roman" w:cs="Times New Roman"/>
          <w:sz w:val="24"/>
          <w:szCs w:val="24"/>
        </w:rPr>
      </w:pPr>
    </w:p>
    <w:p w:rsidR="00634649" w:rsidRPr="00E65FBD" w:rsidRDefault="00634649">
      <w:pPr>
        <w:spacing w:after="0" w:line="240" w:lineRule="auto"/>
        <w:rPr>
          <w:rFonts w:ascii="Times New Roman" w:hAnsi="Times New Roman"/>
          <w:sz w:val="24"/>
          <w:szCs w:val="24"/>
        </w:rPr>
      </w:pPr>
      <w:r w:rsidRPr="00E65FBD">
        <w:rPr>
          <w:rFonts w:ascii="Times New Roman" w:hAnsi="Times New Roman"/>
          <w:sz w:val="24"/>
          <w:szCs w:val="24"/>
        </w:rPr>
        <w:br w:type="page"/>
      </w:r>
    </w:p>
    <w:p w:rsidR="009C4399" w:rsidRPr="00E65FBD" w:rsidRDefault="004E0346" w:rsidP="009C4399">
      <w:pPr>
        <w:pStyle w:val="ConsPlusNormal"/>
        <w:ind w:firstLine="539"/>
        <w:jc w:val="right"/>
        <w:rPr>
          <w:rFonts w:ascii="Times New Roman" w:hAnsi="Times New Roman" w:cs="Times New Roman"/>
          <w:sz w:val="24"/>
          <w:szCs w:val="24"/>
        </w:rPr>
      </w:pPr>
      <w:r w:rsidRPr="00E65FBD">
        <w:rPr>
          <w:rFonts w:ascii="Times New Roman" w:hAnsi="Times New Roman" w:cs="Times New Roman"/>
          <w:sz w:val="24"/>
          <w:szCs w:val="24"/>
        </w:rPr>
        <w:lastRenderedPageBreak/>
        <w:t xml:space="preserve">Таблица </w:t>
      </w:r>
      <w:r w:rsidR="002230BA" w:rsidRPr="00E65FBD">
        <w:rPr>
          <w:rFonts w:ascii="Times New Roman" w:hAnsi="Times New Roman" w:cs="Times New Roman"/>
          <w:sz w:val="24"/>
          <w:szCs w:val="24"/>
          <w:lang w:val="en-US"/>
        </w:rPr>
        <w:t>I</w:t>
      </w:r>
      <w:r w:rsidR="002230BA" w:rsidRPr="00E65FBD">
        <w:rPr>
          <w:rFonts w:ascii="Times New Roman" w:hAnsi="Times New Roman" w:cs="Times New Roman"/>
          <w:sz w:val="24"/>
          <w:szCs w:val="24"/>
        </w:rPr>
        <w:t>.</w:t>
      </w:r>
      <w:r w:rsidR="00880493" w:rsidRPr="00E65FBD">
        <w:rPr>
          <w:rFonts w:ascii="Times New Roman" w:hAnsi="Times New Roman" w:cs="Times New Roman"/>
          <w:sz w:val="24"/>
          <w:szCs w:val="24"/>
        </w:rPr>
        <w:t>1.1</w:t>
      </w:r>
    </w:p>
    <w:p w:rsidR="00106057" w:rsidRDefault="007D67F6" w:rsidP="007D67F6">
      <w:pPr>
        <w:pStyle w:val="ConsPlusNormal"/>
        <w:ind w:firstLine="539"/>
        <w:jc w:val="center"/>
        <w:rPr>
          <w:rFonts w:ascii="Times New Roman" w:hAnsi="Times New Roman" w:cs="Times New Roman"/>
          <w:sz w:val="24"/>
          <w:szCs w:val="24"/>
        </w:rPr>
      </w:pPr>
      <w:r w:rsidRPr="00E65FBD">
        <w:rPr>
          <w:rFonts w:ascii="Times New Roman" w:hAnsi="Times New Roman" w:cs="Times New Roman"/>
          <w:sz w:val="24"/>
          <w:szCs w:val="24"/>
        </w:rPr>
        <w:t xml:space="preserve">Характеристика имеющихся </w:t>
      </w:r>
      <w:r w:rsidR="00106057" w:rsidRPr="00CB5FBE">
        <w:rPr>
          <w:rFonts w:ascii="Times New Roman" w:hAnsi="Times New Roman" w:cs="Times New Roman"/>
          <w:sz w:val="24"/>
          <w:szCs w:val="24"/>
        </w:rPr>
        <w:t>особо охраняемых природных территорий</w:t>
      </w:r>
    </w:p>
    <w:p w:rsidR="009C4399" w:rsidRPr="00E65FBD" w:rsidRDefault="007D67F6" w:rsidP="007D67F6">
      <w:pPr>
        <w:pStyle w:val="ConsPlusNormal"/>
        <w:ind w:firstLine="539"/>
        <w:jc w:val="center"/>
        <w:rPr>
          <w:rFonts w:ascii="Times New Roman" w:hAnsi="Times New Roman" w:cs="Times New Roman"/>
          <w:sz w:val="24"/>
          <w:szCs w:val="24"/>
        </w:rPr>
      </w:pPr>
      <w:r w:rsidRPr="00E65FBD">
        <w:rPr>
          <w:rFonts w:ascii="Times New Roman" w:hAnsi="Times New Roman" w:cs="Times New Roman"/>
          <w:sz w:val="24"/>
          <w:szCs w:val="24"/>
        </w:rPr>
        <w:t>Афанасьевского лесничества</w:t>
      </w:r>
    </w:p>
    <w:p w:rsidR="009F4AE0" w:rsidRPr="00E65FBD" w:rsidRDefault="009F4AE0" w:rsidP="007D67F6">
      <w:pPr>
        <w:pStyle w:val="ConsPlusNormal"/>
        <w:ind w:firstLine="539"/>
        <w:jc w:val="center"/>
        <w:rPr>
          <w:rFonts w:ascii="Times New Roman" w:hAnsi="Times New Roman" w:cs="Times New Roman"/>
          <w:sz w:val="24"/>
          <w:szCs w:val="24"/>
        </w:rPr>
      </w:pPr>
    </w:p>
    <w:tbl>
      <w:tblPr>
        <w:tblW w:w="5000" w:type="pct"/>
        <w:jc w:val="center"/>
        <w:tblLayout w:type="fixed"/>
        <w:tblCellMar>
          <w:top w:w="102" w:type="dxa"/>
          <w:left w:w="62" w:type="dxa"/>
          <w:bottom w:w="102" w:type="dxa"/>
          <w:right w:w="62" w:type="dxa"/>
        </w:tblCellMar>
        <w:tblLook w:val="0000" w:firstRow="0" w:lastRow="0" w:firstColumn="0" w:lastColumn="0" w:noHBand="0" w:noVBand="0"/>
      </w:tblPr>
      <w:tblGrid>
        <w:gridCol w:w="474"/>
        <w:gridCol w:w="1482"/>
        <w:gridCol w:w="1225"/>
        <w:gridCol w:w="1701"/>
        <w:gridCol w:w="709"/>
        <w:gridCol w:w="1842"/>
        <w:gridCol w:w="1276"/>
        <w:gridCol w:w="1620"/>
      </w:tblGrid>
      <w:tr w:rsidR="00EC501D" w:rsidRPr="00E65FBD" w:rsidTr="00C52A3B">
        <w:trPr>
          <w:trHeight w:val="275"/>
          <w:jc w:val="center"/>
        </w:trPr>
        <w:tc>
          <w:tcPr>
            <w:tcW w:w="474" w:type="dxa"/>
            <w:tcBorders>
              <w:top w:val="single" w:sz="4" w:space="0" w:color="auto"/>
              <w:left w:val="single" w:sz="4" w:space="0" w:color="auto"/>
              <w:bottom w:val="single" w:sz="4" w:space="0" w:color="auto"/>
              <w:right w:val="single" w:sz="4" w:space="0" w:color="auto"/>
            </w:tcBorders>
          </w:tcPr>
          <w:p w:rsidR="009C4399" w:rsidRPr="00E65FBD" w:rsidRDefault="009C4399" w:rsidP="00A83C9C">
            <w:pPr>
              <w:pStyle w:val="afc"/>
            </w:pPr>
            <w:r w:rsidRPr="00E65FBD">
              <w:t>№ п/п</w:t>
            </w:r>
          </w:p>
        </w:tc>
        <w:tc>
          <w:tcPr>
            <w:tcW w:w="1482" w:type="dxa"/>
            <w:tcBorders>
              <w:top w:val="single" w:sz="4" w:space="0" w:color="auto"/>
              <w:left w:val="single" w:sz="4" w:space="0" w:color="auto"/>
              <w:bottom w:val="single" w:sz="4" w:space="0" w:color="auto"/>
              <w:right w:val="single" w:sz="4" w:space="0" w:color="auto"/>
            </w:tcBorders>
          </w:tcPr>
          <w:p w:rsidR="009C4399" w:rsidRPr="00E65FBD" w:rsidRDefault="009C4399" w:rsidP="00A83C9C">
            <w:pPr>
              <w:pStyle w:val="afc"/>
            </w:pPr>
            <w:r w:rsidRPr="00E65FBD">
              <w:t>Наименование ООПТ</w:t>
            </w:r>
          </w:p>
        </w:tc>
        <w:tc>
          <w:tcPr>
            <w:tcW w:w="1225" w:type="dxa"/>
            <w:tcBorders>
              <w:top w:val="single" w:sz="4" w:space="0" w:color="auto"/>
              <w:left w:val="single" w:sz="4" w:space="0" w:color="auto"/>
              <w:bottom w:val="single" w:sz="4" w:space="0" w:color="auto"/>
              <w:right w:val="single" w:sz="4" w:space="0" w:color="auto"/>
            </w:tcBorders>
          </w:tcPr>
          <w:p w:rsidR="009C4399" w:rsidRPr="00E65FBD" w:rsidRDefault="009C4399" w:rsidP="00A83C9C">
            <w:pPr>
              <w:pStyle w:val="afc"/>
            </w:pPr>
            <w:r w:rsidRPr="00E65FBD">
              <w:t>Категория, уровень значимости</w:t>
            </w:r>
          </w:p>
        </w:tc>
        <w:tc>
          <w:tcPr>
            <w:tcW w:w="1701" w:type="dxa"/>
            <w:tcBorders>
              <w:top w:val="single" w:sz="4" w:space="0" w:color="auto"/>
              <w:left w:val="single" w:sz="4" w:space="0" w:color="auto"/>
              <w:bottom w:val="single" w:sz="4" w:space="0" w:color="auto"/>
              <w:right w:val="single" w:sz="4" w:space="0" w:color="auto"/>
            </w:tcBorders>
          </w:tcPr>
          <w:p w:rsidR="009C4399" w:rsidRPr="00E65FBD" w:rsidRDefault="009C4399" w:rsidP="00A83C9C">
            <w:pPr>
              <w:pStyle w:val="afc"/>
            </w:pPr>
            <w:r w:rsidRPr="00E65FBD">
              <w:t>Участковое лесничество, квартал (выдел)</w:t>
            </w:r>
          </w:p>
        </w:tc>
        <w:tc>
          <w:tcPr>
            <w:tcW w:w="709" w:type="dxa"/>
            <w:tcBorders>
              <w:top w:val="single" w:sz="4" w:space="0" w:color="auto"/>
              <w:left w:val="single" w:sz="4" w:space="0" w:color="auto"/>
              <w:bottom w:val="single" w:sz="4" w:space="0" w:color="auto"/>
              <w:right w:val="single" w:sz="4" w:space="0" w:color="auto"/>
            </w:tcBorders>
          </w:tcPr>
          <w:p w:rsidR="009C4399" w:rsidRPr="00E65FBD" w:rsidRDefault="009C4399" w:rsidP="00A83C9C">
            <w:pPr>
              <w:pStyle w:val="afc"/>
            </w:pPr>
            <w:r w:rsidRPr="00E65FBD">
              <w:t>Площадь, га</w:t>
            </w:r>
          </w:p>
        </w:tc>
        <w:tc>
          <w:tcPr>
            <w:tcW w:w="1842" w:type="dxa"/>
            <w:tcBorders>
              <w:top w:val="single" w:sz="4" w:space="0" w:color="auto"/>
              <w:left w:val="single" w:sz="4" w:space="0" w:color="auto"/>
              <w:bottom w:val="single" w:sz="4" w:space="0" w:color="auto"/>
              <w:right w:val="single" w:sz="4" w:space="0" w:color="auto"/>
            </w:tcBorders>
          </w:tcPr>
          <w:p w:rsidR="009C4399" w:rsidRPr="00E65FBD" w:rsidRDefault="009C4399" w:rsidP="00A83C9C">
            <w:pPr>
              <w:pStyle w:val="afc"/>
            </w:pPr>
            <w:r w:rsidRPr="00E65FBD">
              <w:t>Правоустанавливающий документ об организации ООПТ</w:t>
            </w:r>
          </w:p>
        </w:tc>
        <w:tc>
          <w:tcPr>
            <w:tcW w:w="1276" w:type="dxa"/>
            <w:tcBorders>
              <w:top w:val="single" w:sz="4" w:space="0" w:color="auto"/>
              <w:left w:val="single" w:sz="4" w:space="0" w:color="auto"/>
              <w:bottom w:val="single" w:sz="4" w:space="0" w:color="auto"/>
              <w:right w:val="single" w:sz="4" w:space="0" w:color="auto"/>
            </w:tcBorders>
          </w:tcPr>
          <w:p w:rsidR="009C4399" w:rsidRPr="00E65FBD" w:rsidRDefault="009C4399" w:rsidP="00A83C9C">
            <w:pPr>
              <w:pStyle w:val="afc"/>
            </w:pPr>
            <w:r w:rsidRPr="00E65FBD">
              <w:t>Цель создания</w:t>
            </w:r>
          </w:p>
        </w:tc>
        <w:tc>
          <w:tcPr>
            <w:tcW w:w="1620" w:type="dxa"/>
            <w:tcBorders>
              <w:top w:val="single" w:sz="4" w:space="0" w:color="auto"/>
              <w:left w:val="single" w:sz="4" w:space="0" w:color="auto"/>
              <w:bottom w:val="single" w:sz="4" w:space="0" w:color="auto"/>
              <w:right w:val="single" w:sz="4" w:space="0" w:color="auto"/>
            </w:tcBorders>
          </w:tcPr>
          <w:p w:rsidR="009C4399" w:rsidRPr="00E65FBD" w:rsidRDefault="009C4399" w:rsidP="00A83C9C">
            <w:pPr>
              <w:pStyle w:val="afc"/>
            </w:pPr>
            <w:r w:rsidRPr="00E65FBD">
              <w:t>Режим охраны и использования</w:t>
            </w:r>
          </w:p>
        </w:tc>
      </w:tr>
      <w:tr w:rsidR="00EC501D" w:rsidRPr="00E65FBD" w:rsidTr="00C52A3B">
        <w:trPr>
          <w:trHeight w:val="13"/>
          <w:jc w:val="center"/>
        </w:trPr>
        <w:tc>
          <w:tcPr>
            <w:tcW w:w="474" w:type="dxa"/>
            <w:tcBorders>
              <w:top w:val="single" w:sz="4" w:space="0" w:color="auto"/>
              <w:left w:val="single" w:sz="4" w:space="0" w:color="auto"/>
              <w:bottom w:val="single" w:sz="4" w:space="0" w:color="auto"/>
              <w:right w:val="single" w:sz="4" w:space="0" w:color="auto"/>
            </w:tcBorders>
          </w:tcPr>
          <w:p w:rsidR="009C4399" w:rsidRPr="00E65FBD" w:rsidRDefault="009C4399" w:rsidP="00A83C9C">
            <w:pPr>
              <w:pStyle w:val="afc"/>
            </w:pPr>
            <w:r w:rsidRPr="00E65FBD">
              <w:t>1</w:t>
            </w:r>
          </w:p>
        </w:tc>
        <w:tc>
          <w:tcPr>
            <w:tcW w:w="1482" w:type="dxa"/>
            <w:tcBorders>
              <w:top w:val="single" w:sz="4" w:space="0" w:color="auto"/>
              <w:left w:val="single" w:sz="4" w:space="0" w:color="auto"/>
              <w:bottom w:val="single" w:sz="4" w:space="0" w:color="auto"/>
              <w:right w:val="single" w:sz="4" w:space="0" w:color="auto"/>
            </w:tcBorders>
          </w:tcPr>
          <w:p w:rsidR="009C4399" w:rsidRPr="00E65FBD" w:rsidRDefault="009C4399" w:rsidP="00A83C9C">
            <w:pPr>
              <w:pStyle w:val="afc"/>
            </w:pPr>
            <w:r w:rsidRPr="00E65FBD">
              <w:t>2</w:t>
            </w:r>
          </w:p>
        </w:tc>
        <w:tc>
          <w:tcPr>
            <w:tcW w:w="1225" w:type="dxa"/>
            <w:tcBorders>
              <w:top w:val="single" w:sz="4" w:space="0" w:color="auto"/>
              <w:left w:val="single" w:sz="4" w:space="0" w:color="auto"/>
              <w:bottom w:val="single" w:sz="4" w:space="0" w:color="auto"/>
              <w:right w:val="single" w:sz="4" w:space="0" w:color="auto"/>
            </w:tcBorders>
          </w:tcPr>
          <w:p w:rsidR="009C4399" w:rsidRPr="00E65FBD" w:rsidRDefault="009C4399" w:rsidP="00A83C9C">
            <w:pPr>
              <w:pStyle w:val="afc"/>
            </w:pPr>
            <w:r w:rsidRPr="00E65FBD">
              <w:t>3</w:t>
            </w:r>
          </w:p>
        </w:tc>
        <w:tc>
          <w:tcPr>
            <w:tcW w:w="1701" w:type="dxa"/>
            <w:tcBorders>
              <w:top w:val="single" w:sz="4" w:space="0" w:color="auto"/>
              <w:left w:val="single" w:sz="4" w:space="0" w:color="auto"/>
              <w:bottom w:val="single" w:sz="4" w:space="0" w:color="auto"/>
              <w:right w:val="single" w:sz="4" w:space="0" w:color="auto"/>
            </w:tcBorders>
          </w:tcPr>
          <w:p w:rsidR="009C4399" w:rsidRPr="00E65FBD" w:rsidRDefault="009C4399" w:rsidP="00A83C9C">
            <w:pPr>
              <w:pStyle w:val="afc"/>
            </w:pPr>
            <w:r w:rsidRPr="00E65FBD">
              <w:t>4</w:t>
            </w:r>
          </w:p>
        </w:tc>
        <w:tc>
          <w:tcPr>
            <w:tcW w:w="709" w:type="dxa"/>
            <w:tcBorders>
              <w:top w:val="single" w:sz="4" w:space="0" w:color="auto"/>
              <w:left w:val="single" w:sz="4" w:space="0" w:color="auto"/>
              <w:bottom w:val="single" w:sz="4" w:space="0" w:color="auto"/>
              <w:right w:val="single" w:sz="4" w:space="0" w:color="auto"/>
            </w:tcBorders>
          </w:tcPr>
          <w:p w:rsidR="009C4399" w:rsidRPr="00E65FBD" w:rsidRDefault="009C4399" w:rsidP="00A83C9C">
            <w:pPr>
              <w:pStyle w:val="afc"/>
            </w:pPr>
            <w:r w:rsidRPr="00E65FBD">
              <w:t>5</w:t>
            </w:r>
          </w:p>
        </w:tc>
        <w:tc>
          <w:tcPr>
            <w:tcW w:w="1842" w:type="dxa"/>
            <w:tcBorders>
              <w:top w:val="single" w:sz="4" w:space="0" w:color="auto"/>
              <w:left w:val="single" w:sz="4" w:space="0" w:color="auto"/>
              <w:bottom w:val="single" w:sz="4" w:space="0" w:color="auto"/>
              <w:right w:val="single" w:sz="4" w:space="0" w:color="auto"/>
            </w:tcBorders>
          </w:tcPr>
          <w:p w:rsidR="009C4399" w:rsidRPr="00E65FBD" w:rsidRDefault="009C4399" w:rsidP="00A83C9C">
            <w:pPr>
              <w:pStyle w:val="afc"/>
            </w:pPr>
            <w:r w:rsidRPr="00E65FBD">
              <w:t>6</w:t>
            </w:r>
          </w:p>
        </w:tc>
        <w:tc>
          <w:tcPr>
            <w:tcW w:w="1276" w:type="dxa"/>
            <w:tcBorders>
              <w:top w:val="single" w:sz="4" w:space="0" w:color="auto"/>
              <w:left w:val="single" w:sz="4" w:space="0" w:color="auto"/>
              <w:bottom w:val="single" w:sz="4" w:space="0" w:color="auto"/>
              <w:right w:val="single" w:sz="4" w:space="0" w:color="auto"/>
            </w:tcBorders>
          </w:tcPr>
          <w:p w:rsidR="009C4399" w:rsidRPr="00E65FBD" w:rsidRDefault="009C4399" w:rsidP="00A83C9C">
            <w:pPr>
              <w:pStyle w:val="afc"/>
            </w:pPr>
            <w:r w:rsidRPr="00E65FBD">
              <w:t>7</w:t>
            </w:r>
          </w:p>
        </w:tc>
        <w:tc>
          <w:tcPr>
            <w:tcW w:w="1620" w:type="dxa"/>
            <w:tcBorders>
              <w:top w:val="single" w:sz="4" w:space="0" w:color="auto"/>
              <w:left w:val="single" w:sz="4" w:space="0" w:color="auto"/>
              <w:bottom w:val="single" w:sz="4" w:space="0" w:color="auto"/>
              <w:right w:val="single" w:sz="4" w:space="0" w:color="auto"/>
            </w:tcBorders>
          </w:tcPr>
          <w:p w:rsidR="009C4399" w:rsidRPr="00E65FBD" w:rsidRDefault="009C4399" w:rsidP="00A83C9C">
            <w:pPr>
              <w:pStyle w:val="afc"/>
            </w:pPr>
            <w:r w:rsidRPr="00E65FBD">
              <w:t>8</w:t>
            </w:r>
          </w:p>
        </w:tc>
      </w:tr>
      <w:tr w:rsidR="009C4399" w:rsidRPr="00E65FBD" w:rsidTr="00077AAA">
        <w:trPr>
          <w:trHeight w:val="20"/>
          <w:jc w:val="center"/>
        </w:trPr>
        <w:tc>
          <w:tcPr>
            <w:tcW w:w="474" w:type="dxa"/>
            <w:tcBorders>
              <w:top w:val="single" w:sz="4" w:space="0" w:color="auto"/>
              <w:left w:val="single" w:sz="4" w:space="0" w:color="auto"/>
              <w:bottom w:val="single" w:sz="4" w:space="0" w:color="auto"/>
              <w:right w:val="single" w:sz="4" w:space="0" w:color="auto"/>
            </w:tcBorders>
          </w:tcPr>
          <w:p w:rsidR="009C4399" w:rsidRPr="00E65FBD" w:rsidRDefault="009C4399" w:rsidP="00A83C9C">
            <w:pPr>
              <w:pStyle w:val="afc"/>
            </w:pPr>
            <w:r w:rsidRPr="00E65FBD">
              <w:t>1</w:t>
            </w:r>
          </w:p>
        </w:tc>
        <w:tc>
          <w:tcPr>
            <w:tcW w:w="1482" w:type="dxa"/>
            <w:tcBorders>
              <w:top w:val="single" w:sz="4" w:space="0" w:color="auto"/>
              <w:left w:val="single" w:sz="4" w:space="0" w:color="auto"/>
              <w:bottom w:val="single" w:sz="4" w:space="0" w:color="auto"/>
              <w:right w:val="single" w:sz="4" w:space="0" w:color="auto"/>
            </w:tcBorders>
          </w:tcPr>
          <w:p w:rsidR="009C4399" w:rsidRPr="00E65FBD" w:rsidRDefault="009C4399" w:rsidP="00A83C9C">
            <w:pPr>
              <w:pStyle w:val="afc"/>
            </w:pPr>
            <w:r w:rsidRPr="00E65FBD">
              <w:t>Лиственничные посадки 1905 года</w:t>
            </w:r>
          </w:p>
        </w:tc>
        <w:tc>
          <w:tcPr>
            <w:tcW w:w="1225" w:type="dxa"/>
            <w:tcBorders>
              <w:top w:val="single" w:sz="4" w:space="0" w:color="auto"/>
              <w:left w:val="single" w:sz="4" w:space="0" w:color="auto"/>
              <w:bottom w:val="single" w:sz="4" w:space="0" w:color="auto"/>
              <w:right w:val="single" w:sz="4" w:space="0" w:color="auto"/>
            </w:tcBorders>
          </w:tcPr>
          <w:p w:rsidR="009C4399" w:rsidRPr="00E65FBD" w:rsidRDefault="009C4399" w:rsidP="00A83C9C">
            <w:pPr>
              <w:pStyle w:val="afc"/>
            </w:pPr>
            <w:r w:rsidRPr="00E65FBD">
              <w:t>Памятник природы регионального значения</w:t>
            </w:r>
          </w:p>
        </w:tc>
        <w:tc>
          <w:tcPr>
            <w:tcW w:w="1701" w:type="dxa"/>
            <w:tcBorders>
              <w:top w:val="single" w:sz="4" w:space="0" w:color="auto"/>
              <w:left w:val="single" w:sz="4" w:space="0" w:color="auto"/>
              <w:bottom w:val="single" w:sz="4" w:space="0" w:color="auto"/>
              <w:right w:val="single" w:sz="4" w:space="0" w:color="auto"/>
            </w:tcBorders>
          </w:tcPr>
          <w:p w:rsidR="009C4399" w:rsidRPr="00E65FBD" w:rsidRDefault="009C4399" w:rsidP="00A83C9C">
            <w:pPr>
              <w:pStyle w:val="afc"/>
            </w:pPr>
            <w:r w:rsidRPr="00E65FBD">
              <w:t>Афанасьевское:</w:t>
            </w:r>
          </w:p>
          <w:p w:rsidR="009C4399" w:rsidRPr="00E65FBD" w:rsidRDefault="009C4399" w:rsidP="00A83C9C">
            <w:pPr>
              <w:pStyle w:val="afc"/>
            </w:pPr>
            <w:r w:rsidRPr="00E65FBD">
              <w:t>кв. 13</w:t>
            </w:r>
          </w:p>
        </w:tc>
        <w:tc>
          <w:tcPr>
            <w:tcW w:w="709" w:type="dxa"/>
            <w:tcBorders>
              <w:top w:val="single" w:sz="4" w:space="0" w:color="auto"/>
              <w:left w:val="single" w:sz="4" w:space="0" w:color="auto"/>
              <w:bottom w:val="single" w:sz="4" w:space="0" w:color="auto"/>
              <w:right w:val="single" w:sz="4" w:space="0" w:color="auto"/>
            </w:tcBorders>
          </w:tcPr>
          <w:p w:rsidR="009C4399" w:rsidRPr="00E65FBD" w:rsidRDefault="009C4399" w:rsidP="00A83C9C">
            <w:pPr>
              <w:pStyle w:val="afc"/>
            </w:pPr>
            <w:r w:rsidRPr="00E65FBD">
              <w:t>1,7</w:t>
            </w:r>
          </w:p>
        </w:tc>
        <w:tc>
          <w:tcPr>
            <w:tcW w:w="1842" w:type="dxa"/>
            <w:tcBorders>
              <w:top w:val="single" w:sz="4" w:space="0" w:color="auto"/>
              <w:left w:val="single" w:sz="4" w:space="0" w:color="auto"/>
              <w:bottom w:val="single" w:sz="4" w:space="0" w:color="auto"/>
              <w:right w:val="single" w:sz="4" w:space="0" w:color="auto"/>
            </w:tcBorders>
          </w:tcPr>
          <w:p w:rsidR="009C4399" w:rsidRPr="00E65FBD" w:rsidRDefault="001C6CB5" w:rsidP="00A83C9C">
            <w:pPr>
              <w:pStyle w:val="afc"/>
            </w:pPr>
            <w:hyperlink r:id="rId24" w:tooltip="Распоряжение администрации Кировской области от 13.03.1992 N 244 &quot;О сохранении в государственной собственности охраняемых и особо используемых территорий&quot; (вместе с &quot;Перечнем вновь выявленных государственных памятников природы Кировской области&quot;, &quot;Перечнем пит" w:history="1">
              <w:r w:rsidR="00C52A3B">
                <w:t>р</w:t>
              </w:r>
              <w:r w:rsidR="009C4399" w:rsidRPr="00E65FBD">
                <w:t>аспоряжение</w:t>
              </w:r>
            </w:hyperlink>
            <w:r w:rsidR="009C4399" w:rsidRPr="00E65FBD">
              <w:t xml:space="preserve"> администрации Кировской области от</w:t>
            </w:r>
            <w:r w:rsidR="00C473B2" w:rsidRPr="00E65FBD">
              <w:t> </w:t>
            </w:r>
            <w:r w:rsidR="009C4399" w:rsidRPr="00E65FBD">
              <w:t>13.03.1992 №</w:t>
            </w:r>
            <w:r w:rsidR="00C473B2" w:rsidRPr="00E65FBD">
              <w:rPr>
                <w:lang w:val="en-US"/>
              </w:rPr>
              <w:t> </w:t>
            </w:r>
            <w:r w:rsidR="009C4399" w:rsidRPr="00E65FBD">
              <w:t xml:space="preserve">244 </w:t>
            </w:r>
            <w:r w:rsidR="00E015D2" w:rsidRPr="00E65FBD">
              <w:t>«</w:t>
            </w:r>
            <w:r w:rsidR="009C4399" w:rsidRPr="00E65FBD">
              <w:t>О сохранении государственной собственности охраняемых и особо используемых территорий</w:t>
            </w:r>
            <w:r w:rsidR="00E015D2" w:rsidRPr="00E65FBD">
              <w:t>»</w:t>
            </w:r>
          </w:p>
        </w:tc>
        <w:tc>
          <w:tcPr>
            <w:tcW w:w="1276" w:type="dxa"/>
            <w:tcBorders>
              <w:top w:val="single" w:sz="4" w:space="0" w:color="auto"/>
              <w:left w:val="single" w:sz="4" w:space="0" w:color="auto"/>
              <w:bottom w:val="single" w:sz="4" w:space="0" w:color="auto"/>
              <w:right w:val="single" w:sz="4" w:space="0" w:color="auto"/>
            </w:tcBorders>
          </w:tcPr>
          <w:p w:rsidR="009C4399" w:rsidRPr="00E65FBD" w:rsidRDefault="00C52A3B" w:rsidP="00A83C9C">
            <w:pPr>
              <w:pStyle w:val="afc"/>
            </w:pPr>
            <w:r>
              <w:t>н</w:t>
            </w:r>
            <w:r w:rsidR="009C4399" w:rsidRPr="00E65FBD">
              <w:t>аучно-познавательная, историческая</w:t>
            </w:r>
          </w:p>
        </w:tc>
        <w:tc>
          <w:tcPr>
            <w:tcW w:w="1620" w:type="dxa"/>
            <w:tcBorders>
              <w:top w:val="single" w:sz="4" w:space="0" w:color="auto"/>
              <w:left w:val="single" w:sz="4" w:space="0" w:color="auto"/>
              <w:bottom w:val="single" w:sz="4" w:space="0" w:color="auto"/>
              <w:right w:val="single" w:sz="4" w:space="0" w:color="auto"/>
            </w:tcBorders>
          </w:tcPr>
          <w:p w:rsidR="009C4399" w:rsidRPr="00E65FBD" w:rsidRDefault="00F110D0" w:rsidP="00A83C9C">
            <w:pPr>
              <w:pStyle w:val="afc"/>
            </w:pPr>
            <w:r>
              <w:t>в</w:t>
            </w:r>
            <w:r w:rsidR="00187C7A" w:rsidRPr="00E65FBD">
              <w:t xml:space="preserve"> соответствии с режимом охраны, установленными действующими нормативными правовыми актами. </w:t>
            </w:r>
          </w:p>
        </w:tc>
      </w:tr>
    </w:tbl>
    <w:p w:rsidR="009C4399" w:rsidRPr="00E65FBD" w:rsidRDefault="009C4399" w:rsidP="007D3DD3">
      <w:pPr>
        <w:pStyle w:val="ConsPlusNormal"/>
        <w:ind w:firstLine="539"/>
        <w:jc w:val="both"/>
        <w:rPr>
          <w:rFonts w:ascii="Times New Roman" w:hAnsi="Times New Roman" w:cs="Times New Roman"/>
          <w:sz w:val="24"/>
          <w:szCs w:val="24"/>
        </w:rPr>
      </w:pPr>
    </w:p>
    <w:p w:rsidR="00F26923" w:rsidRPr="00E65FBD" w:rsidRDefault="004E0346" w:rsidP="00F26923">
      <w:pPr>
        <w:pStyle w:val="ConsPlusNormal"/>
        <w:jc w:val="right"/>
        <w:outlineLvl w:val="4"/>
        <w:rPr>
          <w:rFonts w:ascii="Times New Roman" w:hAnsi="Times New Roman" w:cs="Times New Roman"/>
          <w:sz w:val="24"/>
          <w:szCs w:val="24"/>
        </w:rPr>
      </w:pPr>
      <w:r w:rsidRPr="00E65FBD">
        <w:rPr>
          <w:rFonts w:ascii="Times New Roman" w:hAnsi="Times New Roman" w:cs="Times New Roman"/>
          <w:sz w:val="24"/>
          <w:szCs w:val="24"/>
        </w:rPr>
        <w:t>Таблица</w:t>
      </w:r>
      <w:r w:rsidR="00441CFB">
        <w:rPr>
          <w:rFonts w:ascii="Times New Roman" w:hAnsi="Times New Roman" w:cs="Times New Roman"/>
          <w:sz w:val="24"/>
          <w:szCs w:val="24"/>
        </w:rPr>
        <w:t xml:space="preserve"> </w:t>
      </w:r>
      <w:r w:rsidR="002230BA" w:rsidRPr="00E65FBD">
        <w:rPr>
          <w:rFonts w:ascii="Times New Roman" w:hAnsi="Times New Roman" w:cs="Times New Roman"/>
          <w:sz w:val="24"/>
          <w:szCs w:val="24"/>
          <w:lang w:val="en-US"/>
        </w:rPr>
        <w:t>I</w:t>
      </w:r>
      <w:r w:rsidR="002230BA" w:rsidRPr="00E65FBD">
        <w:rPr>
          <w:rFonts w:ascii="Times New Roman" w:hAnsi="Times New Roman" w:cs="Times New Roman"/>
          <w:sz w:val="24"/>
          <w:szCs w:val="24"/>
        </w:rPr>
        <w:t>.</w:t>
      </w:r>
      <w:r w:rsidR="00880493" w:rsidRPr="00E65FBD">
        <w:rPr>
          <w:rFonts w:ascii="Times New Roman" w:hAnsi="Times New Roman" w:cs="Times New Roman"/>
          <w:sz w:val="24"/>
          <w:szCs w:val="24"/>
        </w:rPr>
        <w:t>1.2</w:t>
      </w:r>
    </w:p>
    <w:p w:rsidR="00902833" w:rsidRPr="00E65FBD" w:rsidRDefault="00902833" w:rsidP="00902833">
      <w:pPr>
        <w:widowControl w:val="0"/>
        <w:autoSpaceDE w:val="0"/>
        <w:autoSpaceDN w:val="0"/>
        <w:adjustRightInd w:val="0"/>
        <w:spacing w:after="0" w:line="240" w:lineRule="auto"/>
        <w:jc w:val="center"/>
        <w:rPr>
          <w:rFonts w:ascii="Times New Roman" w:hAnsi="Times New Roman"/>
          <w:sz w:val="24"/>
          <w:szCs w:val="24"/>
        </w:rPr>
      </w:pPr>
      <w:r w:rsidRPr="00E65FBD">
        <w:rPr>
          <w:rFonts w:ascii="Times New Roman" w:hAnsi="Times New Roman"/>
          <w:sz w:val="24"/>
          <w:szCs w:val="24"/>
        </w:rPr>
        <w:t xml:space="preserve">Характеристика </w:t>
      </w:r>
      <w:r w:rsidR="00106057" w:rsidRPr="00CB5FBE">
        <w:rPr>
          <w:rFonts w:ascii="Times New Roman" w:hAnsi="Times New Roman"/>
          <w:sz w:val="24"/>
          <w:szCs w:val="24"/>
        </w:rPr>
        <w:t>особо охраняемых природных территорий</w:t>
      </w:r>
      <w:r w:rsidRPr="00E65FBD">
        <w:rPr>
          <w:rFonts w:ascii="Times New Roman" w:hAnsi="Times New Roman"/>
          <w:sz w:val="24"/>
          <w:szCs w:val="24"/>
        </w:rPr>
        <w:t>, планируемых к созданию в соответствии с Перспективной схемой развития особо охраняемых природных территорий регионального значения, утвержденной распоряжением Правительства Кировской области от</w:t>
      </w:r>
      <w:r w:rsidR="009C49AD" w:rsidRPr="00E65FBD">
        <w:rPr>
          <w:rFonts w:ascii="Times New Roman" w:hAnsi="Times New Roman"/>
          <w:sz w:val="24"/>
          <w:szCs w:val="24"/>
          <w:lang w:val="en-US"/>
        </w:rPr>
        <w:t> </w:t>
      </w:r>
      <w:r w:rsidRPr="00E65FBD">
        <w:rPr>
          <w:rFonts w:ascii="Times New Roman" w:hAnsi="Times New Roman"/>
          <w:sz w:val="24"/>
          <w:szCs w:val="24"/>
        </w:rPr>
        <w:t>20.09.2019 № 251</w:t>
      </w:r>
    </w:p>
    <w:p w:rsidR="00902833" w:rsidRPr="00E65FBD" w:rsidRDefault="00902833" w:rsidP="00902833">
      <w:pPr>
        <w:widowControl w:val="0"/>
        <w:autoSpaceDE w:val="0"/>
        <w:autoSpaceDN w:val="0"/>
        <w:adjustRightInd w:val="0"/>
        <w:spacing w:after="0" w:line="240" w:lineRule="auto"/>
        <w:jc w:val="center"/>
        <w:rPr>
          <w:rFonts w:ascii="Times New Roman" w:hAnsi="Times New Roman"/>
          <w:sz w:val="24"/>
          <w:szCs w:val="24"/>
        </w:rPr>
      </w:pPr>
    </w:p>
    <w:tbl>
      <w:tblPr>
        <w:tblW w:w="4972" w:type="pct"/>
        <w:tblLayout w:type="fixed"/>
        <w:tblCellMar>
          <w:top w:w="102" w:type="dxa"/>
          <w:left w:w="62" w:type="dxa"/>
          <w:bottom w:w="102" w:type="dxa"/>
          <w:right w:w="62" w:type="dxa"/>
        </w:tblCellMar>
        <w:tblLook w:val="0000" w:firstRow="0" w:lastRow="0" w:firstColumn="0" w:lastColumn="0" w:noHBand="0" w:noVBand="0"/>
      </w:tblPr>
      <w:tblGrid>
        <w:gridCol w:w="1557"/>
        <w:gridCol w:w="2192"/>
        <w:gridCol w:w="1276"/>
        <w:gridCol w:w="2691"/>
        <w:gridCol w:w="2555"/>
      </w:tblGrid>
      <w:tr w:rsidR="00902833" w:rsidRPr="00E65FBD" w:rsidTr="00E26377">
        <w:trPr>
          <w:trHeight w:val="1715"/>
        </w:trPr>
        <w:tc>
          <w:tcPr>
            <w:tcW w:w="758" w:type="pct"/>
            <w:tcBorders>
              <w:top w:val="single" w:sz="4" w:space="0" w:color="auto"/>
              <w:left w:val="single" w:sz="4" w:space="0" w:color="auto"/>
              <w:bottom w:val="single" w:sz="4" w:space="0" w:color="auto"/>
              <w:right w:val="single" w:sz="4" w:space="0" w:color="auto"/>
            </w:tcBorders>
          </w:tcPr>
          <w:p w:rsidR="00902833" w:rsidRPr="00E65FBD" w:rsidRDefault="00902833" w:rsidP="00902833">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Наименование существующей ООПТ, условное наименование перспективной ООПТ</w:t>
            </w:r>
          </w:p>
        </w:tc>
        <w:tc>
          <w:tcPr>
            <w:tcW w:w="1067" w:type="pct"/>
            <w:tcBorders>
              <w:top w:val="single" w:sz="4" w:space="0" w:color="auto"/>
              <w:left w:val="single" w:sz="4" w:space="0" w:color="auto"/>
              <w:bottom w:val="single" w:sz="4" w:space="0" w:color="auto"/>
              <w:right w:val="single" w:sz="4" w:space="0" w:color="auto"/>
            </w:tcBorders>
          </w:tcPr>
          <w:p w:rsidR="00902833" w:rsidRPr="00E65FBD" w:rsidRDefault="00902833" w:rsidP="00902833">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Участковое лесничество, № кварталов</w:t>
            </w:r>
          </w:p>
        </w:tc>
        <w:tc>
          <w:tcPr>
            <w:tcW w:w="621" w:type="pct"/>
            <w:tcBorders>
              <w:top w:val="single" w:sz="4" w:space="0" w:color="auto"/>
              <w:left w:val="single" w:sz="4" w:space="0" w:color="auto"/>
              <w:bottom w:val="single" w:sz="4" w:space="0" w:color="auto"/>
              <w:right w:val="single" w:sz="4" w:space="0" w:color="auto"/>
            </w:tcBorders>
          </w:tcPr>
          <w:p w:rsidR="00902833" w:rsidRPr="00E65FBD" w:rsidRDefault="00902833" w:rsidP="00902833">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Ориентировочная площадь, га</w:t>
            </w:r>
          </w:p>
        </w:tc>
        <w:tc>
          <w:tcPr>
            <w:tcW w:w="1310" w:type="pct"/>
            <w:tcBorders>
              <w:top w:val="single" w:sz="4" w:space="0" w:color="auto"/>
              <w:left w:val="single" w:sz="4" w:space="0" w:color="auto"/>
              <w:bottom w:val="single" w:sz="4" w:space="0" w:color="auto"/>
              <w:right w:val="single" w:sz="4" w:space="0" w:color="auto"/>
            </w:tcBorders>
          </w:tcPr>
          <w:p w:rsidR="00902833" w:rsidRPr="00E65FBD" w:rsidRDefault="00902833" w:rsidP="00902833">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Обоснование создания ООПТ</w:t>
            </w:r>
          </w:p>
        </w:tc>
        <w:tc>
          <w:tcPr>
            <w:tcW w:w="1244" w:type="pct"/>
            <w:tcBorders>
              <w:top w:val="single" w:sz="4" w:space="0" w:color="auto"/>
              <w:left w:val="single" w:sz="4" w:space="0" w:color="auto"/>
              <w:bottom w:val="single" w:sz="4" w:space="0" w:color="auto"/>
              <w:right w:val="single" w:sz="4" w:space="0" w:color="auto"/>
            </w:tcBorders>
          </w:tcPr>
          <w:p w:rsidR="00902833" w:rsidRPr="00E65FBD" w:rsidRDefault="00902833" w:rsidP="00902833">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Рекомендуемый режим особой охраны (для всех перспективных ООПТ)</w:t>
            </w:r>
          </w:p>
        </w:tc>
      </w:tr>
      <w:tr w:rsidR="00187C7A" w:rsidRPr="00E65FBD" w:rsidTr="00E26377">
        <w:trPr>
          <w:trHeight w:val="2904"/>
        </w:trPr>
        <w:tc>
          <w:tcPr>
            <w:tcW w:w="758" w:type="pct"/>
            <w:tcBorders>
              <w:top w:val="single" w:sz="4" w:space="0" w:color="auto"/>
              <w:left w:val="single" w:sz="4" w:space="0" w:color="auto"/>
              <w:right w:val="single" w:sz="4" w:space="0" w:color="auto"/>
            </w:tcBorders>
          </w:tcPr>
          <w:p w:rsidR="00187C7A" w:rsidRPr="00E65FBD" w:rsidRDefault="00187C7A" w:rsidP="00902833">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lang w:eastAsia="en-US"/>
              </w:rPr>
              <w:t>«Вересковые боры»</w:t>
            </w:r>
          </w:p>
        </w:tc>
        <w:tc>
          <w:tcPr>
            <w:tcW w:w="1067" w:type="pct"/>
            <w:tcBorders>
              <w:top w:val="single" w:sz="4" w:space="0" w:color="auto"/>
              <w:left w:val="single" w:sz="4" w:space="0" w:color="auto"/>
              <w:right w:val="single" w:sz="4" w:space="0" w:color="auto"/>
            </w:tcBorders>
          </w:tcPr>
          <w:p w:rsidR="00187C7A" w:rsidRPr="00E65FBD" w:rsidRDefault="00187C7A" w:rsidP="00902833">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lang w:eastAsia="en-US"/>
              </w:rPr>
              <w:t xml:space="preserve">Кайское лесничество, Ожмеговское участковое лесничество, </w:t>
            </w:r>
            <w:r w:rsidR="0007369D" w:rsidRPr="00E65FBD">
              <w:rPr>
                <w:rFonts w:ascii="Times New Roman" w:hAnsi="Times New Roman"/>
                <w:sz w:val="20"/>
                <w:szCs w:val="20"/>
                <w:lang w:eastAsia="en-US"/>
              </w:rPr>
              <w:br/>
            </w:r>
            <w:r w:rsidRPr="00E65FBD">
              <w:rPr>
                <w:rFonts w:ascii="Times New Roman" w:hAnsi="Times New Roman"/>
                <w:sz w:val="20"/>
                <w:szCs w:val="20"/>
                <w:lang w:eastAsia="en-US"/>
              </w:rPr>
              <w:t>квартал 99;</w:t>
            </w:r>
            <w:r w:rsidR="00077AAA" w:rsidRPr="00E65FBD">
              <w:rPr>
                <w:rFonts w:ascii="Times New Roman" w:hAnsi="Times New Roman"/>
                <w:sz w:val="20"/>
                <w:szCs w:val="20"/>
                <w:lang w:eastAsia="en-US"/>
              </w:rPr>
              <w:t xml:space="preserve"> </w:t>
            </w:r>
            <w:r w:rsidRPr="00E65FBD">
              <w:rPr>
                <w:rFonts w:ascii="Times New Roman" w:hAnsi="Times New Roman"/>
                <w:sz w:val="20"/>
                <w:szCs w:val="20"/>
                <w:lang w:eastAsia="en-US"/>
              </w:rPr>
              <w:t xml:space="preserve">Афанасьевское лесничество, </w:t>
            </w:r>
            <w:r w:rsidR="0007369D" w:rsidRPr="00E65FBD">
              <w:rPr>
                <w:rFonts w:ascii="Times New Roman" w:hAnsi="Times New Roman"/>
                <w:sz w:val="20"/>
                <w:szCs w:val="20"/>
                <w:lang w:eastAsia="en-US"/>
              </w:rPr>
              <w:br/>
            </w:r>
            <w:r w:rsidRPr="00E65FBD">
              <w:rPr>
                <w:rFonts w:ascii="Times New Roman" w:hAnsi="Times New Roman"/>
                <w:sz w:val="20"/>
                <w:szCs w:val="20"/>
                <w:lang w:eastAsia="en-US"/>
              </w:rPr>
              <w:t>Борское участковое лесничество, кварталы 6, 16</w:t>
            </w:r>
          </w:p>
        </w:tc>
        <w:tc>
          <w:tcPr>
            <w:tcW w:w="621" w:type="pct"/>
            <w:tcBorders>
              <w:top w:val="single" w:sz="4" w:space="0" w:color="auto"/>
              <w:left w:val="single" w:sz="4" w:space="0" w:color="auto"/>
              <w:right w:val="single" w:sz="4" w:space="0" w:color="auto"/>
            </w:tcBorders>
          </w:tcPr>
          <w:p w:rsidR="00187C7A" w:rsidRPr="00E65FBD" w:rsidRDefault="00187C7A" w:rsidP="00902833">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lang w:eastAsia="en-US"/>
              </w:rPr>
              <w:t>1600</w:t>
            </w:r>
          </w:p>
        </w:tc>
        <w:tc>
          <w:tcPr>
            <w:tcW w:w="1310" w:type="pct"/>
            <w:tcBorders>
              <w:top w:val="single" w:sz="4" w:space="0" w:color="auto"/>
              <w:left w:val="single" w:sz="4" w:space="0" w:color="auto"/>
              <w:right w:val="single" w:sz="4" w:space="0" w:color="auto"/>
            </w:tcBorders>
          </w:tcPr>
          <w:p w:rsidR="00187C7A" w:rsidRPr="00E65FBD" w:rsidRDefault="00187C7A" w:rsidP="00902833">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lang w:eastAsia="en-US"/>
              </w:rPr>
              <w:t>природный комплекс, сформированный вересковыми борами на южной границе ареала распространения вереска обыкновенного (занесен в Красную книгу Кировской области), на северо-востоке региона</w:t>
            </w:r>
          </w:p>
        </w:tc>
        <w:tc>
          <w:tcPr>
            <w:tcW w:w="1244" w:type="pct"/>
            <w:vMerge w:val="restart"/>
            <w:tcBorders>
              <w:top w:val="single" w:sz="4" w:space="0" w:color="auto"/>
              <w:left w:val="single" w:sz="4" w:space="0" w:color="auto"/>
              <w:right w:val="single" w:sz="4" w:space="0" w:color="auto"/>
            </w:tcBorders>
          </w:tcPr>
          <w:p w:rsidR="00187C7A" w:rsidRPr="00E65FBD" w:rsidRDefault="00187C7A" w:rsidP="00902833">
            <w:pPr>
              <w:widowControl w:val="0"/>
              <w:autoSpaceDE w:val="0"/>
              <w:autoSpaceDN w:val="0"/>
              <w:adjustRightInd w:val="0"/>
              <w:spacing w:after="0" w:line="240" w:lineRule="auto"/>
              <w:rPr>
                <w:rFonts w:ascii="Times New Roman" w:hAnsi="Times New Roman"/>
                <w:sz w:val="20"/>
                <w:szCs w:val="20"/>
              </w:rPr>
            </w:pPr>
            <w:r w:rsidRPr="00E65FBD">
              <w:rPr>
                <w:rFonts w:ascii="Times New Roman" w:hAnsi="Times New Roman"/>
                <w:sz w:val="20"/>
                <w:szCs w:val="20"/>
              </w:rPr>
              <w:t>- исключить сплошные рубки;</w:t>
            </w:r>
          </w:p>
          <w:p w:rsidR="00187C7A" w:rsidRPr="00E65FBD" w:rsidRDefault="00187C7A" w:rsidP="00902833">
            <w:pPr>
              <w:widowControl w:val="0"/>
              <w:autoSpaceDE w:val="0"/>
              <w:autoSpaceDN w:val="0"/>
              <w:adjustRightInd w:val="0"/>
              <w:spacing w:after="0" w:line="240" w:lineRule="auto"/>
              <w:rPr>
                <w:rFonts w:ascii="Times New Roman" w:hAnsi="Times New Roman"/>
                <w:sz w:val="20"/>
                <w:szCs w:val="20"/>
              </w:rPr>
            </w:pPr>
            <w:r w:rsidRPr="00E65FBD">
              <w:rPr>
                <w:rFonts w:ascii="Times New Roman" w:hAnsi="Times New Roman"/>
                <w:sz w:val="20"/>
                <w:szCs w:val="20"/>
              </w:rPr>
              <w:t>- ограничить интенсивность выборочных и иных видов рубок до 30%;</w:t>
            </w:r>
          </w:p>
          <w:p w:rsidR="00187C7A" w:rsidRPr="00E65FBD" w:rsidRDefault="00187C7A" w:rsidP="00902833">
            <w:pPr>
              <w:widowControl w:val="0"/>
              <w:autoSpaceDE w:val="0"/>
              <w:autoSpaceDN w:val="0"/>
              <w:adjustRightInd w:val="0"/>
              <w:spacing w:after="0" w:line="240" w:lineRule="auto"/>
              <w:rPr>
                <w:rFonts w:ascii="Times New Roman" w:hAnsi="Times New Roman"/>
                <w:sz w:val="20"/>
                <w:szCs w:val="20"/>
              </w:rPr>
            </w:pPr>
            <w:r w:rsidRPr="00E65FBD">
              <w:rPr>
                <w:rFonts w:ascii="Times New Roman" w:hAnsi="Times New Roman"/>
                <w:sz w:val="20"/>
                <w:szCs w:val="20"/>
              </w:rPr>
              <w:t>- при проведении рубок оставлять на корню дуплистые деревья;</w:t>
            </w:r>
          </w:p>
          <w:p w:rsidR="00187C7A" w:rsidRPr="00E65FBD" w:rsidRDefault="00187C7A" w:rsidP="00902833">
            <w:pPr>
              <w:widowControl w:val="0"/>
              <w:autoSpaceDE w:val="0"/>
              <w:autoSpaceDN w:val="0"/>
              <w:adjustRightInd w:val="0"/>
              <w:spacing w:after="0" w:line="240" w:lineRule="auto"/>
              <w:rPr>
                <w:rFonts w:ascii="Times New Roman" w:hAnsi="Times New Roman"/>
                <w:sz w:val="20"/>
                <w:szCs w:val="20"/>
              </w:rPr>
            </w:pPr>
            <w:r w:rsidRPr="00E65FBD">
              <w:rPr>
                <w:rFonts w:ascii="Times New Roman" w:hAnsi="Times New Roman"/>
                <w:sz w:val="20"/>
                <w:szCs w:val="20"/>
              </w:rPr>
              <w:t>- запретить подсочку, в том числе для сбора древесных соков;</w:t>
            </w:r>
          </w:p>
          <w:p w:rsidR="00187C7A" w:rsidRPr="00E65FBD" w:rsidRDefault="00187C7A" w:rsidP="00902833">
            <w:pPr>
              <w:widowControl w:val="0"/>
              <w:autoSpaceDE w:val="0"/>
              <w:autoSpaceDN w:val="0"/>
              <w:adjustRightInd w:val="0"/>
              <w:spacing w:after="0" w:line="240" w:lineRule="auto"/>
              <w:rPr>
                <w:rFonts w:ascii="Times New Roman" w:hAnsi="Times New Roman"/>
                <w:sz w:val="20"/>
                <w:szCs w:val="20"/>
              </w:rPr>
            </w:pPr>
            <w:r w:rsidRPr="00E65FBD">
              <w:rPr>
                <w:rFonts w:ascii="Times New Roman" w:hAnsi="Times New Roman"/>
                <w:sz w:val="20"/>
                <w:szCs w:val="20"/>
              </w:rPr>
              <w:t>- запретить выполнение работ по геологическому изучению недр, разработку месторождений полезных ископаемых;</w:t>
            </w:r>
          </w:p>
          <w:p w:rsidR="00187C7A" w:rsidRPr="00E65FBD" w:rsidRDefault="00187C7A" w:rsidP="00902833">
            <w:pPr>
              <w:widowControl w:val="0"/>
              <w:autoSpaceDE w:val="0"/>
              <w:autoSpaceDN w:val="0"/>
              <w:adjustRightInd w:val="0"/>
              <w:spacing w:after="0" w:line="240" w:lineRule="auto"/>
              <w:rPr>
                <w:rFonts w:ascii="Times New Roman" w:hAnsi="Times New Roman"/>
                <w:sz w:val="20"/>
                <w:szCs w:val="20"/>
              </w:rPr>
            </w:pPr>
            <w:r w:rsidRPr="00E65FBD">
              <w:rPr>
                <w:rFonts w:ascii="Times New Roman" w:hAnsi="Times New Roman"/>
                <w:sz w:val="20"/>
                <w:szCs w:val="20"/>
              </w:rPr>
              <w:t>- запретить предоставление участков под строительство сооружений, строительство и эксплуатацию водохранилищ;</w:t>
            </w:r>
          </w:p>
          <w:p w:rsidR="00187C7A" w:rsidRPr="00E65FBD" w:rsidRDefault="00187C7A" w:rsidP="00902833">
            <w:pPr>
              <w:widowControl w:val="0"/>
              <w:autoSpaceDE w:val="0"/>
              <w:autoSpaceDN w:val="0"/>
              <w:adjustRightInd w:val="0"/>
              <w:spacing w:after="0" w:line="240" w:lineRule="auto"/>
              <w:rPr>
                <w:rFonts w:ascii="Times New Roman" w:hAnsi="Times New Roman"/>
                <w:sz w:val="20"/>
                <w:szCs w:val="20"/>
              </w:rPr>
            </w:pPr>
            <w:r w:rsidRPr="00E65FBD">
              <w:rPr>
                <w:rFonts w:ascii="Times New Roman" w:hAnsi="Times New Roman"/>
                <w:sz w:val="20"/>
                <w:szCs w:val="20"/>
              </w:rPr>
              <w:t xml:space="preserve">- запретить выжигание растительности, разорение птичьих гнезд, уничтожение редких и исчезающих видов </w:t>
            </w:r>
            <w:r w:rsidRPr="00E65FBD">
              <w:rPr>
                <w:rFonts w:ascii="Times New Roman" w:hAnsi="Times New Roman"/>
                <w:sz w:val="20"/>
                <w:szCs w:val="20"/>
              </w:rPr>
              <w:lastRenderedPageBreak/>
              <w:t>растений и животных;</w:t>
            </w:r>
          </w:p>
          <w:p w:rsidR="00187C7A" w:rsidRPr="00E65FBD" w:rsidRDefault="00187C7A" w:rsidP="00902833">
            <w:pPr>
              <w:widowControl w:val="0"/>
              <w:autoSpaceDE w:val="0"/>
              <w:autoSpaceDN w:val="0"/>
              <w:adjustRightInd w:val="0"/>
              <w:spacing w:after="0" w:line="240" w:lineRule="auto"/>
              <w:rPr>
                <w:rFonts w:ascii="Times New Roman" w:hAnsi="Times New Roman"/>
                <w:sz w:val="20"/>
                <w:szCs w:val="20"/>
              </w:rPr>
            </w:pPr>
            <w:r w:rsidRPr="00E65FBD">
              <w:rPr>
                <w:rFonts w:ascii="Times New Roman" w:hAnsi="Times New Roman"/>
                <w:sz w:val="20"/>
                <w:szCs w:val="20"/>
              </w:rPr>
              <w:t>- запретить размещение мест складирования и захоронения промышленных, бытовых и сельскохозяйственных отходов, кладбищ и скотомогильников, накопителей сточных вод</w:t>
            </w:r>
          </w:p>
        </w:tc>
      </w:tr>
      <w:tr w:rsidR="00187C7A" w:rsidRPr="00E65FBD" w:rsidTr="00E26377">
        <w:tc>
          <w:tcPr>
            <w:tcW w:w="758" w:type="pct"/>
            <w:tcBorders>
              <w:top w:val="single" w:sz="4" w:space="0" w:color="auto"/>
              <w:left w:val="single" w:sz="4" w:space="0" w:color="auto"/>
              <w:bottom w:val="single" w:sz="4" w:space="0" w:color="auto"/>
              <w:right w:val="single" w:sz="4" w:space="0" w:color="auto"/>
            </w:tcBorders>
          </w:tcPr>
          <w:p w:rsidR="00187C7A" w:rsidRPr="00E65FBD" w:rsidRDefault="0007369D" w:rsidP="00902833">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lang w:eastAsia="en-US"/>
              </w:rPr>
              <w:t>«</w:t>
            </w:r>
            <w:r w:rsidR="00187C7A" w:rsidRPr="00E65FBD">
              <w:rPr>
                <w:rFonts w:ascii="Times New Roman" w:hAnsi="Times New Roman"/>
                <w:sz w:val="20"/>
                <w:szCs w:val="20"/>
                <w:lang w:eastAsia="en-US"/>
              </w:rPr>
              <w:t>Урочища «</w:t>
            </w:r>
            <w:r w:rsidRPr="00E65FBD">
              <w:rPr>
                <w:rFonts w:ascii="Times New Roman" w:hAnsi="Times New Roman"/>
                <w:sz w:val="20"/>
                <w:szCs w:val="20"/>
                <w:lang w:eastAsia="en-US"/>
              </w:rPr>
              <w:t>Чертов лог» и «</w:t>
            </w:r>
            <w:r w:rsidR="00187C7A" w:rsidRPr="00E65FBD">
              <w:rPr>
                <w:rFonts w:ascii="Times New Roman" w:hAnsi="Times New Roman"/>
                <w:sz w:val="20"/>
                <w:szCs w:val="20"/>
                <w:lang w:eastAsia="en-US"/>
              </w:rPr>
              <w:t>Киринский лог»</w:t>
            </w:r>
          </w:p>
        </w:tc>
        <w:tc>
          <w:tcPr>
            <w:tcW w:w="1067" w:type="pct"/>
            <w:tcBorders>
              <w:top w:val="single" w:sz="4" w:space="0" w:color="auto"/>
              <w:left w:val="single" w:sz="4" w:space="0" w:color="auto"/>
              <w:bottom w:val="single" w:sz="4" w:space="0" w:color="auto"/>
              <w:right w:val="single" w:sz="4" w:space="0" w:color="auto"/>
            </w:tcBorders>
          </w:tcPr>
          <w:p w:rsidR="00187C7A" w:rsidRPr="00E65FBD" w:rsidRDefault="00187C7A" w:rsidP="0007369D">
            <w:pPr>
              <w:widowControl w:val="0"/>
              <w:autoSpaceDE w:val="0"/>
              <w:autoSpaceDN w:val="0"/>
              <w:adjustRightInd w:val="0"/>
              <w:spacing w:after="0" w:line="240" w:lineRule="auto"/>
              <w:jc w:val="center"/>
              <w:rPr>
                <w:rFonts w:ascii="Times New Roman" w:hAnsi="Times New Roman"/>
                <w:sz w:val="20"/>
                <w:szCs w:val="20"/>
                <w:lang w:eastAsia="en-US"/>
              </w:rPr>
            </w:pPr>
            <w:r w:rsidRPr="00E65FBD">
              <w:rPr>
                <w:rFonts w:ascii="Times New Roman" w:hAnsi="Times New Roman"/>
                <w:sz w:val="20"/>
                <w:szCs w:val="20"/>
                <w:lang w:eastAsia="en-US"/>
              </w:rPr>
              <w:t>в 55 км от пос. Афанасьево, в окрестностях дер.</w:t>
            </w:r>
            <w:r w:rsidR="001914A9" w:rsidRPr="00E65FBD">
              <w:rPr>
                <w:rFonts w:ascii="Times New Roman" w:hAnsi="Times New Roman"/>
                <w:sz w:val="20"/>
                <w:szCs w:val="20"/>
                <w:lang w:eastAsia="en-US"/>
              </w:rPr>
              <w:t> </w:t>
            </w:r>
            <w:r w:rsidRPr="00E65FBD">
              <w:rPr>
                <w:rFonts w:ascii="Times New Roman" w:hAnsi="Times New Roman"/>
                <w:sz w:val="20"/>
                <w:szCs w:val="20"/>
                <w:lang w:eastAsia="en-US"/>
              </w:rPr>
              <w:t xml:space="preserve">Егоровская; Афанасьевское лесничество, Афанасьевское сельское участковое лесничество (сельскохозяйственный кооператив </w:t>
            </w:r>
            <w:r w:rsidR="0007369D" w:rsidRPr="00E65FBD">
              <w:rPr>
                <w:rFonts w:ascii="Times New Roman" w:hAnsi="Times New Roman"/>
                <w:sz w:val="20"/>
                <w:szCs w:val="20"/>
                <w:lang w:eastAsia="en-US"/>
              </w:rPr>
              <w:t>«Луч»</w:t>
            </w:r>
            <w:r w:rsidRPr="00E65FBD">
              <w:rPr>
                <w:rFonts w:ascii="Times New Roman" w:hAnsi="Times New Roman"/>
                <w:sz w:val="20"/>
                <w:szCs w:val="20"/>
                <w:lang w:eastAsia="en-US"/>
              </w:rPr>
              <w:t>), кварталы 13, 14, 15</w:t>
            </w:r>
          </w:p>
          <w:p w:rsidR="00634649" w:rsidRPr="00E65FBD" w:rsidRDefault="00634649" w:rsidP="0007369D">
            <w:pPr>
              <w:widowControl w:val="0"/>
              <w:autoSpaceDE w:val="0"/>
              <w:autoSpaceDN w:val="0"/>
              <w:adjustRightInd w:val="0"/>
              <w:spacing w:after="0" w:line="240" w:lineRule="auto"/>
              <w:jc w:val="center"/>
              <w:rPr>
                <w:rFonts w:ascii="Times New Roman" w:hAnsi="Times New Roman"/>
                <w:sz w:val="20"/>
                <w:szCs w:val="20"/>
              </w:rPr>
            </w:pPr>
          </w:p>
        </w:tc>
        <w:tc>
          <w:tcPr>
            <w:tcW w:w="621" w:type="pct"/>
            <w:tcBorders>
              <w:top w:val="single" w:sz="4" w:space="0" w:color="auto"/>
              <w:left w:val="single" w:sz="4" w:space="0" w:color="auto"/>
              <w:bottom w:val="single" w:sz="4" w:space="0" w:color="auto"/>
              <w:right w:val="single" w:sz="4" w:space="0" w:color="auto"/>
            </w:tcBorders>
          </w:tcPr>
          <w:p w:rsidR="00187C7A" w:rsidRPr="00E65FBD" w:rsidRDefault="00187C7A" w:rsidP="00902833">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lang w:eastAsia="en-US"/>
              </w:rPr>
              <w:t>800</w:t>
            </w:r>
          </w:p>
        </w:tc>
        <w:tc>
          <w:tcPr>
            <w:tcW w:w="1310" w:type="pct"/>
            <w:tcBorders>
              <w:top w:val="single" w:sz="4" w:space="0" w:color="auto"/>
              <w:left w:val="single" w:sz="4" w:space="0" w:color="auto"/>
              <w:bottom w:val="single" w:sz="4" w:space="0" w:color="auto"/>
              <w:right w:val="single" w:sz="4" w:space="0" w:color="auto"/>
            </w:tcBorders>
          </w:tcPr>
          <w:p w:rsidR="00187C7A" w:rsidRPr="00E65FBD" w:rsidRDefault="00187C7A" w:rsidP="00902833">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lang w:eastAsia="en-US"/>
              </w:rPr>
              <w:t>природный объект, представленный участками лесных массивов на открытых склонах южной экспозиции по берегу р. Обмен, являющихся местом произрастания видов растений, занесенных в Красную книгу Кировской области</w:t>
            </w:r>
          </w:p>
        </w:tc>
        <w:tc>
          <w:tcPr>
            <w:tcW w:w="1244" w:type="pct"/>
            <w:vMerge/>
            <w:tcBorders>
              <w:left w:val="single" w:sz="4" w:space="0" w:color="auto"/>
              <w:right w:val="single" w:sz="4" w:space="0" w:color="auto"/>
            </w:tcBorders>
          </w:tcPr>
          <w:p w:rsidR="00187C7A" w:rsidRPr="00E65FBD" w:rsidRDefault="00187C7A" w:rsidP="00902833">
            <w:pPr>
              <w:widowControl w:val="0"/>
              <w:autoSpaceDE w:val="0"/>
              <w:autoSpaceDN w:val="0"/>
              <w:adjustRightInd w:val="0"/>
              <w:spacing w:after="0" w:line="240" w:lineRule="auto"/>
              <w:rPr>
                <w:rFonts w:ascii="Times New Roman" w:hAnsi="Times New Roman"/>
                <w:sz w:val="20"/>
                <w:szCs w:val="20"/>
              </w:rPr>
            </w:pPr>
          </w:p>
        </w:tc>
      </w:tr>
      <w:tr w:rsidR="00187C7A" w:rsidRPr="00E65FBD" w:rsidTr="00E26377">
        <w:tc>
          <w:tcPr>
            <w:tcW w:w="758" w:type="pct"/>
            <w:tcBorders>
              <w:top w:val="single" w:sz="4" w:space="0" w:color="auto"/>
              <w:left w:val="single" w:sz="4" w:space="0" w:color="auto"/>
              <w:bottom w:val="single" w:sz="4" w:space="0" w:color="auto"/>
              <w:right w:val="single" w:sz="4" w:space="0" w:color="auto"/>
            </w:tcBorders>
          </w:tcPr>
          <w:p w:rsidR="00187C7A" w:rsidRPr="00E65FBD" w:rsidRDefault="00187C7A" w:rsidP="00902833">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lang w:eastAsia="en-US"/>
              </w:rPr>
              <w:lastRenderedPageBreak/>
              <w:t>«Липняки Лытки»</w:t>
            </w:r>
          </w:p>
        </w:tc>
        <w:tc>
          <w:tcPr>
            <w:tcW w:w="1067" w:type="pct"/>
            <w:tcBorders>
              <w:top w:val="single" w:sz="4" w:space="0" w:color="auto"/>
              <w:left w:val="single" w:sz="4" w:space="0" w:color="auto"/>
              <w:bottom w:val="single" w:sz="4" w:space="0" w:color="auto"/>
              <w:right w:val="single" w:sz="4" w:space="0" w:color="auto"/>
            </w:tcBorders>
          </w:tcPr>
          <w:p w:rsidR="00187C7A" w:rsidRPr="00E65FBD" w:rsidRDefault="00187C7A" w:rsidP="00902833">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lang w:eastAsia="en-US"/>
              </w:rPr>
              <w:t>в 6 км от пос. Лытка, по дороге на пос. Афанасьево; Афанасьевское лесничество: Афанасьевское участковое лесничество, квартал 60; Лыткинское участковое лесничество, квартал 9</w:t>
            </w:r>
          </w:p>
        </w:tc>
        <w:tc>
          <w:tcPr>
            <w:tcW w:w="621" w:type="pct"/>
            <w:tcBorders>
              <w:top w:val="single" w:sz="4" w:space="0" w:color="auto"/>
              <w:left w:val="single" w:sz="4" w:space="0" w:color="auto"/>
              <w:bottom w:val="single" w:sz="4" w:space="0" w:color="auto"/>
              <w:right w:val="single" w:sz="4" w:space="0" w:color="auto"/>
            </w:tcBorders>
          </w:tcPr>
          <w:p w:rsidR="00187C7A" w:rsidRPr="00E65FBD" w:rsidRDefault="00187C7A" w:rsidP="00902833">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lang w:eastAsia="en-US"/>
              </w:rPr>
              <w:t>500</w:t>
            </w:r>
          </w:p>
        </w:tc>
        <w:tc>
          <w:tcPr>
            <w:tcW w:w="1310" w:type="pct"/>
            <w:tcBorders>
              <w:top w:val="single" w:sz="4" w:space="0" w:color="auto"/>
              <w:left w:val="single" w:sz="4" w:space="0" w:color="auto"/>
              <w:bottom w:val="single" w:sz="4" w:space="0" w:color="auto"/>
              <w:right w:val="single" w:sz="4" w:space="0" w:color="auto"/>
            </w:tcBorders>
          </w:tcPr>
          <w:p w:rsidR="00187C7A" w:rsidRPr="00E65FBD" w:rsidRDefault="00187C7A" w:rsidP="00902833">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lang w:eastAsia="en-US"/>
              </w:rPr>
              <w:t>природный объект, сформированный растительными сообществами широколиственных лесов на месте вырубленных зональных лесов, свидетельствующий о наличии рефугиумов широколиственного элемента на северо-востоке Кировской области</w:t>
            </w:r>
          </w:p>
        </w:tc>
        <w:tc>
          <w:tcPr>
            <w:tcW w:w="1244" w:type="pct"/>
            <w:vMerge/>
            <w:tcBorders>
              <w:left w:val="single" w:sz="4" w:space="0" w:color="auto"/>
              <w:right w:val="single" w:sz="4" w:space="0" w:color="auto"/>
            </w:tcBorders>
          </w:tcPr>
          <w:p w:rsidR="00187C7A" w:rsidRPr="00E65FBD" w:rsidRDefault="00187C7A" w:rsidP="00902833">
            <w:pPr>
              <w:widowControl w:val="0"/>
              <w:autoSpaceDE w:val="0"/>
              <w:autoSpaceDN w:val="0"/>
              <w:adjustRightInd w:val="0"/>
              <w:spacing w:after="0" w:line="240" w:lineRule="auto"/>
              <w:rPr>
                <w:rFonts w:ascii="Times New Roman" w:hAnsi="Times New Roman"/>
                <w:sz w:val="20"/>
                <w:szCs w:val="20"/>
              </w:rPr>
            </w:pPr>
          </w:p>
        </w:tc>
      </w:tr>
      <w:tr w:rsidR="00187C7A" w:rsidRPr="00E65FBD" w:rsidTr="00E26377">
        <w:trPr>
          <w:trHeight w:val="2673"/>
        </w:trPr>
        <w:tc>
          <w:tcPr>
            <w:tcW w:w="758" w:type="pct"/>
            <w:tcBorders>
              <w:top w:val="single" w:sz="4" w:space="0" w:color="auto"/>
              <w:left w:val="single" w:sz="4" w:space="0" w:color="auto"/>
              <w:bottom w:val="single" w:sz="4" w:space="0" w:color="auto"/>
              <w:right w:val="single" w:sz="4" w:space="0" w:color="auto"/>
            </w:tcBorders>
          </w:tcPr>
          <w:p w:rsidR="00187C7A" w:rsidRPr="00E65FBD" w:rsidRDefault="00187C7A" w:rsidP="00902833">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lang w:eastAsia="en-US"/>
              </w:rPr>
              <w:t>«Пион Марьин корень»</w:t>
            </w:r>
          </w:p>
        </w:tc>
        <w:tc>
          <w:tcPr>
            <w:tcW w:w="1067" w:type="pct"/>
            <w:tcBorders>
              <w:top w:val="single" w:sz="4" w:space="0" w:color="auto"/>
              <w:left w:val="single" w:sz="4" w:space="0" w:color="auto"/>
              <w:bottom w:val="single" w:sz="4" w:space="0" w:color="auto"/>
              <w:right w:val="single" w:sz="4" w:space="0" w:color="auto"/>
            </w:tcBorders>
          </w:tcPr>
          <w:p w:rsidR="00187C7A" w:rsidRPr="00E65FBD" w:rsidRDefault="00187C7A" w:rsidP="00902833">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lang w:eastAsia="en-US"/>
              </w:rPr>
              <w:t>в окрестностях дер. Андриенки; Афанасьевское лесничество, Пашинское сельское участковое лесничество (сельскохозяйственный кооператив "Леманский"), кварталы 37, 38</w:t>
            </w:r>
          </w:p>
        </w:tc>
        <w:tc>
          <w:tcPr>
            <w:tcW w:w="621" w:type="pct"/>
            <w:tcBorders>
              <w:top w:val="single" w:sz="4" w:space="0" w:color="auto"/>
              <w:left w:val="single" w:sz="4" w:space="0" w:color="auto"/>
              <w:bottom w:val="single" w:sz="4" w:space="0" w:color="auto"/>
              <w:right w:val="single" w:sz="4" w:space="0" w:color="auto"/>
            </w:tcBorders>
          </w:tcPr>
          <w:p w:rsidR="00187C7A" w:rsidRPr="00E65FBD" w:rsidRDefault="00187C7A" w:rsidP="00902833">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lang w:eastAsia="en-US"/>
              </w:rPr>
              <w:t>100</w:t>
            </w:r>
          </w:p>
        </w:tc>
        <w:tc>
          <w:tcPr>
            <w:tcW w:w="1310" w:type="pct"/>
            <w:tcBorders>
              <w:top w:val="single" w:sz="4" w:space="0" w:color="auto"/>
              <w:left w:val="single" w:sz="4" w:space="0" w:color="auto"/>
              <w:bottom w:val="single" w:sz="4" w:space="0" w:color="auto"/>
              <w:right w:val="single" w:sz="4" w:space="0" w:color="auto"/>
            </w:tcBorders>
          </w:tcPr>
          <w:p w:rsidR="00187C7A" w:rsidRPr="00E65FBD" w:rsidRDefault="00187C7A" w:rsidP="00902833">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lang w:eastAsia="en-US"/>
              </w:rPr>
              <w:t>природный объект, сформированный растительными сообществами березово-елового зеленомошникового леса и разнотравно-крупнозлакового луга, в составе которых отмечено произрастание видов растений, занесенных в Красную книгу Кировской области</w:t>
            </w:r>
          </w:p>
        </w:tc>
        <w:tc>
          <w:tcPr>
            <w:tcW w:w="1244" w:type="pct"/>
            <w:vMerge/>
            <w:tcBorders>
              <w:left w:val="single" w:sz="4" w:space="0" w:color="auto"/>
              <w:bottom w:val="single" w:sz="4" w:space="0" w:color="auto"/>
              <w:right w:val="single" w:sz="4" w:space="0" w:color="auto"/>
            </w:tcBorders>
          </w:tcPr>
          <w:p w:rsidR="00187C7A" w:rsidRPr="00E65FBD" w:rsidRDefault="00187C7A" w:rsidP="00902833">
            <w:pPr>
              <w:widowControl w:val="0"/>
              <w:autoSpaceDE w:val="0"/>
              <w:autoSpaceDN w:val="0"/>
              <w:adjustRightInd w:val="0"/>
              <w:spacing w:after="0" w:line="240" w:lineRule="auto"/>
              <w:rPr>
                <w:rFonts w:ascii="Times New Roman" w:hAnsi="Times New Roman"/>
                <w:sz w:val="20"/>
                <w:szCs w:val="20"/>
              </w:rPr>
            </w:pPr>
          </w:p>
        </w:tc>
      </w:tr>
    </w:tbl>
    <w:p w:rsidR="00E26377" w:rsidRPr="00C12C52" w:rsidRDefault="00E26377" w:rsidP="00E26377">
      <w:pPr>
        <w:pStyle w:val="ConsPlusNormal"/>
        <w:ind w:firstLine="540"/>
        <w:jc w:val="both"/>
        <w:rPr>
          <w:rFonts w:ascii="Times New Roman" w:hAnsi="Times New Roman" w:cs="Times New Roman"/>
          <w:sz w:val="24"/>
          <w:szCs w:val="24"/>
        </w:rPr>
      </w:pPr>
      <w:r w:rsidRPr="00E26377">
        <w:rPr>
          <w:rFonts w:ascii="Times New Roman" w:hAnsi="Times New Roman" w:cs="Times New Roman"/>
          <w:sz w:val="24"/>
          <w:szCs w:val="24"/>
        </w:rPr>
        <w:t>Характеристика проектируемых лесов национального наследия не приводится в связи с отсутствием на территории лесничества запроектированных лесов национального наследия.</w:t>
      </w:r>
    </w:p>
    <w:p w:rsidR="00527EB9" w:rsidRPr="00E65FBD" w:rsidRDefault="00527EB9" w:rsidP="005E57D2">
      <w:pPr>
        <w:pStyle w:val="ConsPlusNormal"/>
        <w:jc w:val="center"/>
        <w:rPr>
          <w:rFonts w:ascii="Times New Roman" w:hAnsi="Times New Roman" w:cs="Times New Roman"/>
          <w:sz w:val="22"/>
          <w:szCs w:val="22"/>
        </w:rPr>
      </w:pPr>
    </w:p>
    <w:p w:rsidR="00674C57" w:rsidRPr="00E65FBD" w:rsidRDefault="00784230" w:rsidP="00F36702">
      <w:pPr>
        <w:pStyle w:val="03"/>
        <w:numPr>
          <w:ilvl w:val="2"/>
          <w:numId w:val="29"/>
        </w:numPr>
      </w:pPr>
      <w:bookmarkStart w:id="50" w:name="Par722"/>
      <w:bookmarkStart w:id="51" w:name="Par753"/>
      <w:bookmarkStart w:id="52" w:name="_Toc507120167"/>
      <w:bookmarkStart w:id="53" w:name="_Toc507120169"/>
      <w:bookmarkStart w:id="54" w:name="_Toc520122926"/>
      <w:bookmarkStart w:id="55" w:name="_Toc521853569"/>
      <w:bookmarkStart w:id="56" w:name="_Toc117342990"/>
      <w:bookmarkEnd w:id="50"/>
      <w:bookmarkEnd w:id="51"/>
      <w:bookmarkEnd w:id="52"/>
      <w:bookmarkEnd w:id="53"/>
      <w:r w:rsidRPr="00E65FBD">
        <w:t>Перечень видов биологического разноо</w:t>
      </w:r>
      <w:r w:rsidR="000F6401" w:rsidRPr="00E65FBD">
        <w:t xml:space="preserve">бразия и размеров буферных зон, </w:t>
      </w:r>
      <w:r w:rsidRPr="00E65FBD">
        <w:t>подлежащих сохранению при осуществлени</w:t>
      </w:r>
      <w:r w:rsidR="00A5340B" w:rsidRPr="00E65FBD">
        <w:t>и</w:t>
      </w:r>
      <w:r w:rsidRPr="00E65FBD">
        <w:t xml:space="preserve"> лесосечных работ</w:t>
      </w:r>
      <w:r w:rsidR="00C4464B" w:rsidRPr="00E65FBD">
        <w:t>.</w:t>
      </w:r>
      <w:bookmarkEnd w:id="54"/>
      <w:bookmarkEnd w:id="55"/>
      <w:bookmarkEnd w:id="56"/>
    </w:p>
    <w:p w:rsidR="00C4464B" w:rsidRPr="00E65FBD" w:rsidRDefault="00C4464B" w:rsidP="00C4464B">
      <w:pPr>
        <w:pStyle w:val="ConsPlusNormal"/>
        <w:jc w:val="center"/>
        <w:rPr>
          <w:rFonts w:ascii="Times New Roman" w:hAnsi="Times New Roman" w:cs="Times New Roman"/>
          <w:sz w:val="24"/>
          <w:szCs w:val="24"/>
        </w:rPr>
      </w:pPr>
    </w:p>
    <w:p w:rsidR="0007369D" w:rsidRPr="00E65FBD" w:rsidRDefault="0007369D" w:rsidP="0007369D">
      <w:pPr>
        <w:widowControl w:val="0"/>
        <w:autoSpaceDE w:val="0"/>
        <w:autoSpaceDN w:val="0"/>
        <w:adjustRightInd w:val="0"/>
        <w:spacing w:after="0" w:line="240" w:lineRule="auto"/>
        <w:ind w:firstLine="539"/>
        <w:jc w:val="both"/>
        <w:outlineLvl w:val="2"/>
        <w:rPr>
          <w:rFonts w:ascii="Times New Roman" w:hAnsi="Times New Roman"/>
          <w:sz w:val="24"/>
          <w:szCs w:val="24"/>
        </w:rPr>
      </w:pPr>
      <w:r w:rsidRPr="00E65FBD">
        <w:rPr>
          <w:rFonts w:ascii="Times New Roman" w:hAnsi="Times New Roman"/>
          <w:sz w:val="24"/>
          <w:szCs w:val="24"/>
        </w:rPr>
        <w:t>Российская классификация охраняемых природных территорий довольно обширная. Существуют ООПТ, водоохранные зоны рек и иных водных объектов, особо защитные участки лесов (далее – ОЗУ), правила рубок в которых меняются в зависимости от категории защитности участков. При лесозаготовках также необходимо учитывать сохранение экологических объектов (ключевых местообитаний), не подпадающих под вышеперечисленные категории защитности, но способствующих сохранению биологического разнообразия. Сохранению в процессе лесозаготовок подлежат и те объекты, которые защищены российским законодательством, но фактически не выделяются при лесоустроительном планировании. Это в первую очередь касается участков леса в местах обитания и распространения редких и находящихся под угрозой исчезновения видов животных и растений.</w:t>
      </w:r>
    </w:p>
    <w:p w:rsidR="0007369D" w:rsidRPr="00E65FBD" w:rsidRDefault="0007369D" w:rsidP="0007369D">
      <w:pPr>
        <w:widowControl w:val="0"/>
        <w:autoSpaceDE w:val="0"/>
        <w:autoSpaceDN w:val="0"/>
        <w:adjustRightInd w:val="0"/>
        <w:spacing w:after="0" w:line="240" w:lineRule="auto"/>
        <w:ind w:firstLine="539"/>
        <w:jc w:val="both"/>
        <w:outlineLvl w:val="2"/>
        <w:rPr>
          <w:rFonts w:ascii="Times New Roman" w:hAnsi="Times New Roman"/>
          <w:sz w:val="24"/>
          <w:szCs w:val="24"/>
        </w:rPr>
      </w:pPr>
      <w:r w:rsidRPr="00E65FBD">
        <w:rPr>
          <w:rFonts w:ascii="Times New Roman" w:hAnsi="Times New Roman"/>
          <w:sz w:val="24"/>
          <w:szCs w:val="24"/>
        </w:rPr>
        <w:t xml:space="preserve">Нормативы и параметры объектов биологического разнообразия и буферных зон, подлежащих сохранению при осуществлении лесосечных работ (пока данных нет) представлены в таблице </w:t>
      </w:r>
      <w:r w:rsidRPr="00E65FBD">
        <w:rPr>
          <w:rFonts w:ascii="Times New Roman" w:hAnsi="Times New Roman"/>
          <w:sz w:val="24"/>
          <w:szCs w:val="24"/>
          <w:lang w:val="en-US"/>
        </w:rPr>
        <w:t>I</w:t>
      </w:r>
      <w:r w:rsidRPr="00E65FBD">
        <w:rPr>
          <w:rFonts w:ascii="Times New Roman" w:hAnsi="Times New Roman"/>
          <w:sz w:val="24"/>
          <w:szCs w:val="24"/>
        </w:rPr>
        <w:t>.1.3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20).</w:t>
      </w:r>
    </w:p>
    <w:p w:rsidR="0007369D" w:rsidRPr="00E65FBD" w:rsidRDefault="0007369D" w:rsidP="0007369D">
      <w:pPr>
        <w:widowControl w:val="0"/>
        <w:autoSpaceDE w:val="0"/>
        <w:autoSpaceDN w:val="0"/>
        <w:adjustRightInd w:val="0"/>
        <w:spacing w:after="0" w:line="240" w:lineRule="auto"/>
        <w:ind w:firstLine="567"/>
        <w:jc w:val="center"/>
        <w:rPr>
          <w:rFonts w:ascii="Times New Roman" w:hAnsi="Times New Roman"/>
          <w:sz w:val="24"/>
          <w:szCs w:val="24"/>
        </w:rPr>
      </w:pPr>
    </w:p>
    <w:p w:rsidR="0007369D" w:rsidRPr="00C17366" w:rsidRDefault="0007369D" w:rsidP="0007369D">
      <w:pPr>
        <w:widowControl w:val="0"/>
        <w:autoSpaceDE w:val="0"/>
        <w:autoSpaceDN w:val="0"/>
        <w:adjustRightInd w:val="0"/>
        <w:spacing w:after="0" w:line="240" w:lineRule="auto"/>
        <w:ind w:firstLine="567"/>
        <w:jc w:val="center"/>
        <w:rPr>
          <w:rFonts w:ascii="Times New Roman" w:hAnsi="Times New Roman"/>
          <w:b/>
          <w:sz w:val="24"/>
          <w:szCs w:val="24"/>
        </w:rPr>
      </w:pPr>
      <w:r w:rsidRPr="00C17366">
        <w:rPr>
          <w:rFonts w:ascii="Times New Roman" w:hAnsi="Times New Roman"/>
          <w:b/>
          <w:sz w:val="24"/>
          <w:szCs w:val="24"/>
        </w:rPr>
        <w:t xml:space="preserve">Ключевые биотопы и элементы, подлежащие сохранению </w:t>
      </w:r>
    </w:p>
    <w:p w:rsidR="0007369D" w:rsidRPr="00C17366" w:rsidRDefault="0007369D" w:rsidP="0007369D">
      <w:pPr>
        <w:widowControl w:val="0"/>
        <w:autoSpaceDE w:val="0"/>
        <w:autoSpaceDN w:val="0"/>
        <w:adjustRightInd w:val="0"/>
        <w:spacing w:after="0" w:line="240" w:lineRule="auto"/>
        <w:ind w:firstLine="567"/>
        <w:jc w:val="center"/>
        <w:rPr>
          <w:rFonts w:ascii="Times New Roman" w:hAnsi="Times New Roman"/>
          <w:b/>
          <w:sz w:val="24"/>
          <w:szCs w:val="24"/>
        </w:rPr>
      </w:pPr>
      <w:r w:rsidRPr="00C17366">
        <w:rPr>
          <w:rFonts w:ascii="Times New Roman" w:hAnsi="Times New Roman"/>
          <w:b/>
          <w:sz w:val="24"/>
          <w:szCs w:val="24"/>
        </w:rPr>
        <w:t>при заготовке древесины в Кировской области</w:t>
      </w:r>
    </w:p>
    <w:p w:rsidR="0007369D" w:rsidRPr="00E65FBD" w:rsidRDefault="0007369D" w:rsidP="0007369D">
      <w:pPr>
        <w:widowControl w:val="0"/>
        <w:autoSpaceDE w:val="0"/>
        <w:autoSpaceDN w:val="0"/>
        <w:adjustRightInd w:val="0"/>
        <w:spacing w:after="0" w:line="240" w:lineRule="auto"/>
        <w:ind w:firstLine="540"/>
        <w:jc w:val="both"/>
        <w:rPr>
          <w:rFonts w:ascii="Times New Roman" w:hAnsi="Times New Roman"/>
          <w:sz w:val="24"/>
          <w:szCs w:val="24"/>
        </w:rPr>
      </w:pPr>
    </w:p>
    <w:p w:rsidR="0007369D" w:rsidRPr="00E65FBD" w:rsidRDefault="0007369D" w:rsidP="0007369D">
      <w:pPr>
        <w:spacing w:after="0"/>
        <w:ind w:firstLine="709"/>
        <w:jc w:val="both"/>
        <w:rPr>
          <w:rFonts w:ascii="Times New Roman" w:hAnsi="Times New Roman"/>
          <w:sz w:val="24"/>
          <w:szCs w:val="24"/>
        </w:rPr>
      </w:pPr>
      <w:r w:rsidRPr="00E65FBD">
        <w:rPr>
          <w:rFonts w:ascii="Times New Roman" w:hAnsi="Times New Roman"/>
          <w:b/>
          <w:sz w:val="24"/>
          <w:szCs w:val="24"/>
        </w:rPr>
        <w:t>Ключевой биотоп</w:t>
      </w:r>
      <w:r w:rsidRPr="00E65FBD">
        <w:rPr>
          <w:rFonts w:ascii="Times New Roman" w:hAnsi="Times New Roman"/>
          <w:sz w:val="24"/>
          <w:szCs w:val="24"/>
        </w:rPr>
        <w:t>– участок леса, обладающий особыми свойствами и имеющий высокое значение для сохранения биоразнообразия.</w:t>
      </w:r>
    </w:p>
    <w:p w:rsidR="0007369D" w:rsidRPr="00E65FBD" w:rsidRDefault="0007369D" w:rsidP="0007369D">
      <w:pPr>
        <w:spacing w:after="0"/>
        <w:ind w:firstLine="709"/>
        <w:jc w:val="both"/>
        <w:rPr>
          <w:rFonts w:ascii="Times New Roman" w:hAnsi="Times New Roman"/>
          <w:b/>
          <w:sz w:val="24"/>
          <w:szCs w:val="24"/>
        </w:rPr>
      </w:pPr>
      <w:r w:rsidRPr="00E65FBD">
        <w:rPr>
          <w:rFonts w:ascii="Times New Roman" w:hAnsi="Times New Roman"/>
          <w:b/>
          <w:sz w:val="24"/>
          <w:szCs w:val="24"/>
        </w:rPr>
        <w:t>Перечень предлагаемых ключевых биотопов:</w:t>
      </w:r>
    </w:p>
    <w:p w:rsidR="0007369D" w:rsidRPr="00E65FBD" w:rsidRDefault="0007369D" w:rsidP="0007369D">
      <w:pPr>
        <w:spacing w:after="0"/>
        <w:ind w:firstLine="709"/>
        <w:jc w:val="both"/>
        <w:rPr>
          <w:rFonts w:ascii="Times New Roman" w:hAnsi="Times New Roman"/>
          <w:sz w:val="24"/>
          <w:szCs w:val="24"/>
        </w:rPr>
      </w:pPr>
      <w:r w:rsidRPr="00E65FBD">
        <w:rPr>
          <w:rFonts w:ascii="Times New Roman" w:hAnsi="Times New Roman"/>
          <w:sz w:val="24"/>
          <w:szCs w:val="24"/>
        </w:rPr>
        <w:t>– местообитания редких и находящихся под угрозой исчезновения видов растений и грибов;</w:t>
      </w:r>
    </w:p>
    <w:p w:rsidR="0007369D" w:rsidRPr="00E65FBD" w:rsidRDefault="0007369D" w:rsidP="0007369D">
      <w:pPr>
        <w:spacing w:after="0"/>
        <w:ind w:firstLine="709"/>
        <w:jc w:val="both"/>
        <w:rPr>
          <w:rFonts w:ascii="Times New Roman" w:hAnsi="Times New Roman"/>
          <w:sz w:val="24"/>
          <w:szCs w:val="24"/>
        </w:rPr>
      </w:pPr>
      <w:r w:rsidRPr="00E65FBD">
        <w:rPr>
          <w:rFonts w:ascii="Times New Roman" w:hAnsi="Times New Roman"/>
          <w:sz w:val="24"/>
          <w:szCs w:val="24"/>
        </w:rPr>
        <w:t>– малопродуктивные участки леса в пониженных местах;</w:t>
      </w:r>
    </w:p>
    <w:p w:rsidR="0007369D" w:rsidRPr="00E65FBD" w:rsidRDefault="0007369D" w:rsidP="0007369D">
      <w:pPr>
        <w:spacing w:after="0"/>
        <w:ind w:firstLine="709"/>
        <w:jc w:val="both"/>
        <w:rPr>
          <w:rFonts w:ascii="Times New Roman" w:hAnsi="Times New Roman"/>
          <w:sz w:val="24"/>
          <w:szCs w:val="24"/>
        </w:rPr>
      </w:pPr>
      <w:r w:rsidRPr="00E65FBD">
        <w:rPr>
          <w:rFonts w:ascii="Times New Roman" w:hAnsi="Times New Roman"/>
          <w:sz w:val="24"/>
          <w:szCs w:val="24"/>
        </w:rPr>
        <w:t>– участки леса по окраинам болот;</w:t>
      </w:r>
    </w:p>
    <w:p w:rsidR="0007369D" w:rsidRPr="00E65FBD" w:rsidRDefault="0007369D" w:rsidP="0007369D">
      <w:pPr>
        <w:spacing w:after="0"/>
        <w:ind w:firstLine="709"/>
        <w:jc w:val="both"/>
        <w:rPr>
          <w:rFonts w:ascii="Times New Roman" w:hAnsi="Times New Roman"/>
          <w:i/>
          <w:sz w:val="24"/>
          <w:szCs w:val="24"/>
        </w:rPr>
      </w:pPr>
      <w:r w:rsidRPr="00E65FBD">
        <w:rPr>
          <w:rFonts w:ascii="Times New Roman" w:hAnsi="Times New Roman"/>
          <w:sz w:val="24"/>
          <w:szCs w:val="24"/>
        </w:rPr>
        <w:lastRenderedPageBreak/>
        <w:t xml:space="preserve">– </w:t>
      </w:r>
      <w:r w:rsidRPr="00E65FBD">
        <w:rPr>
          <w:rFonts w:ascii="Times New Roman" w:hAnsi="Times New Roman"/>
          <w:i/>
          <w:sz w:val="24"/>
          <w:szCs w:val="24"/>
        </w:rPr>
        <w:t>опушки леса;</w:t>
      </w:r>
      <w:r w:rsidRPr="00E65FBD">
        <w:rPr>
          <w:rFonts w:ascii="Times New Roman" w:hAnsi="Times New Roman"/>
          <w:i/>
          <w:sz w:val="24"/>
          <w:szCs w:val="24"/>
          <w:vertAlign w:val="superscript"/>
        </w:rPr>
        <w:footnoteReference w:id="1"/>
      </w:r>
    </w:p>
    <w:p w:rsidR="0007369D" w:rsidRPr="00E65FBD" w:rsidRDefault="0007369D" w:rsidP="0007369D">
      <w:pPr>
        <w:spacing w:after="0"/>
        <w:ind w:firstLine="709"/>
        <w:jc w:val="both"/>
        <w:rPr>
          <w:rFonts w:ascii="Times New Roman" w:hAnsi="Times New Roman"/>
          <w:sz w:val="24"/>
          <w:szCs w:val="24"/>
        </w:rPr>
      </w:pPr>
      <w:r w:rsidRPr="00E65FBD">
        <w:rPr>
          <w:rFonts w:ascii="Times New Roman" w:hAnsi="Times New Roman"/>
          <w:sz w:val="24"/>
          <w:szCs w:val="24"/>
        </w:rPr>
        <w:t>– островные леса среди болот;</w:t>
      </w:r>
    </w:p>
    <w:p w:rsidR="0007369D" w:rsidRPr="00E65FBD" w:rsidRDefault="0007369D" w:rsidP="0007369D">
      <w:pPr>
        <w:spacing w:after="0"/>
        <w:ind w:firstLine="709"/>
        <w:jc w:val="both"/>
        <w:rPr>
          <w:rFonts w:ascii="Times New Roman" w:hAnsi="Times New Roman"/>
          <w:sz w:val="24"/>
          <w:szCs w:val="24"/>
        </w:rPr>
      </w:pPr>
      <w:r w:rsidRPr="00E65FBD">
        <w:rPr>
          <w:rFonts w:ascii="Times New Roman" w:hAnsi="Times New Roman"/>
          <w:sz w:val="24"/>
          <w:szCs w:val="24"/>
        </w:rPr>
        <w:t>– временные водотоки;</w:t>
      </w:r>
    </w:p>
    <w:p w:rsidR="0007369D" w:rsidRPr="00E65FBD" w:rsidRDefault="0007369D" w:rsidP="0007369D">
      <w:pPr>
        <w:spacing w:after="0"/>
        <w:ind w:firstLine="709"/>
        <w:jc w:val="both"/>
        <w:rPr>
          <w:rFonts w:ascii="Times New Roman" w:hAnsi="Times New Roman"/>
          <w:i/>
          <w:sz w:val="24"/>
          <w:szCs w:val="24"/>
        </w:rPr>
      </w:pPr>
      <w:r w:rsidRPr="00E65FBD">
        <w:rPr>
          <w:rFonts w:ascii="Times New Roman" w:hAnsi="Times New Roman"/>
          <w:sz w:val="24"/>
          <w:szCs w:val="24"/>
        </w:rPr>
        <w:t xml:space="preserve">– </w:t>
      </w:r>
      <w:r w:rsidRPr="00E65FBD">
        <w:rPr>
          <w:rFonts w:ascii="Times New Roman" w:hAnsi="Times New Roman"/>
          <w:i/>
          <w:sz w:val="24"/>
          <w:szCs w:val="24"/>
        </w:rPr>
        <w:t>участки леса вдоль постоянных водотоков, неучтенных при лесоустройстве, которые должны быть выделены как водоохранные полосы;</w:t>
      </w:r>
    </w:p>
    <w:p w:rsidR="0007369D" w:rsidRPr="00E65FBD" w:rsidRDefault="0007369D" w:rsidP="0007369D">
      <w:pPr>
        <w:spacing w:after="0"/>
        <w:ind w:firstLine="709"/>
        <w:jc w:val="both"/>
        <w:rPr>
          <w:rFonts w:ascii="Times New Roman" w:hAnsi="Times New Roman"/>
          <w:sz w:val="24"/>
          <w:szCs w:val="24"/>
        </w:rPr>
      </w:pPr>
      <w:r w:rsidRPr="00E65FBD">
        <w:rPr>
          <w:rFonts w:ascii="Times New Roman" w:hAnsi="Times New Roman"/>
          <w:sz w:val="24"/>
          <w:szCs w:val="24"/>
        </w:rPr>
        <w:t>– окна распада со скоплениями валежа и ветровально-почвенными комплексами (ВПК);</w:t>
      </w:r>
    </w:p>
    <w:p w:rsidR="0007369D" w:rsidRPr="00E65FBD" w:rsidRDefault="0007369D" w:rsidP="0007369D">
      <w:pPr>
        <w:spacing w:after="0"/>
        <w:ind w:firstLine="709"/>
        <w:jc w:val="both"/>
        <w:rPr>
          <w:rFonts w:ascii="Times New Roman" w:hAnsi="Times New Roman"/>
          <w:sz w:val="24"/>
          <w:szCs w:val="24"/>
        </w:rPr>
      </w:pPr>
      <w:r w:rsidRPr="00E65FBD">
        <w:rPr>
          <w:rFonts w:ascii="Times New Roman" w:hAnsi="Times New Roman"/>
          <w:sz w:val="24"/>
          <w:szCs w:val="24"/>
        </w:rPr>
        <w:t>– места многолетнего норения барсуков, устройства медвежьих берлог.</w:t>
      </w:r>
    </w:p>
    <w:p w:rsidR="0007369D" w:rsidRPr="00E65FBD" w:rsidRDefault="0007369D" w:rsidP="0007369D">
      <w:pPr>
        <w:spacing w:after="0"/>
        <w:ind w:firstLine="709"/>
        <w:jc w:val="both"/>
        <w:rPr>
          <w:rFonts w:ascii="Times New Roman" w:hAnsi="Times New Roman"/>
          <w:sz w:val="24"/>
          <w:szCs w:val="24"/>
        </w:rPr>
      </w:pPr>
      <w:r w:rsidRPr="00E65FBD">
        <w:rPr>
          <w:rFonts w:ascii="Times New Roman" w:hAnsi="Times New Roman"/>
          <w:b/>
          <w:sz w:val="24"/>
          <w:szCs w:val="24"/>
        </w:rPr>
        <w:t>Ключевой элемент</w:t>
      </w:r>
      <w:r w:rsidRPr="00E65FBD">
        <w:rPr>
          <w:rFonts w:ascii="Times New Roman" w:hAnsi="Times New Roman"/>
          <w:sz w:val="24"/>
          <w:szCs w:val="24"/>
        </w:rPr>
        <w:t xml:space="preserve"> – отдельный объект живой и неживой природы, важный для сохранения биоразнообразия благодаря своим особым свойствам.</w:t>
      </w:r>
    </w:p>
    <w:p w:rsidR="0007369D" w:rsidRPr="00E65FBD" w:rsidRDefault="0007369D" w:rsidP="0007369D">
      <w:pPr>
        <w:spacing w:after="0"/>
        <w:ind w:firstLine="709"/>
        <w:jc w:val="both"/>
        <w:rPr>
          <w:rFonts w:ascii="Times New Roman" w:hAnsi="Times New Roman"/>
          <w:b/>
          <w:sz w:val="24"/>
          <w:szCs w:val="24"/>
        </w:rPr>
      </w:pPr>
      <w:r w:rsidRPr="00E65FBD">
        <w:rPr>
          <w:rFonts w:ascii="Times New Roman" w:hAnsi="Times New Roman"/>
          <w:b/>
          <w:sz w:val="24"/>
          <w:szCs w:val="24"/>
        </w:rPr>
        <w:t>Перечень предлагаемых ключевых элементов:</w:t>
      </w:r>
    </w:p>
    <w:p w:rsidR="0007369D" w:rsidRPr="008A549D" w:rsidRDefault="0007369D" w:rsidP="008A549D">
      <w:pPr>
        <w:spacing w:after="0" w:line="240" w:lineRule="auto"/>
        <w:ind w:firstLine="709"/>
        <w:jc w:val="both"/>
        <w:rPr>
          <w:rFonts w:ascii="Times New Roman" w:hAnsi="Times New Roman"/>
          <w:sz w:val="24"/>
          <w:szCs w:val="24"/>
        </w:rPr>
      </w:pPr>
      <w:r w:rsidRPr="008A549D">
        <w:rPr>
          <w:rFonts w:ascii="Times New Roman" w:hAnsi="Times New Roman"/>
          <w:sz w:val="24"/>
          <w:szCs w:val="24"/>
        </w:rPr>
        <w:t>– старовозрастные деревья;</w:t>
      </w:r>
    </w:p>
    <w:p w:rsidR="0007369D" w:rsidRPr="008A549D" w:rsidRDefault="0007369D" w:rsidP="008A549D">
      <w:pPr>
        <w:spacing w:after="0" w:line="240" w:lineRule="auto"/>
        <w:ind w:firstLine="709"/>
        <w:jc w:val="both"/>
        <w:rPr>
          <w:rFonts w:ascii="Times New Roman" w:hAnsi="Times New Roman"/>
          <w:sz w:val="24"/>
          <w:szCs w:val="24"/>
        </w:rPr>
      </w:pPr>
      <w:r w:rsidRPr="008A549D">
        <w:rPr>
          <w:rFonts w:ascii="Times New Roman" w:hAnsi="Times New Roman"/>
          <w:sz w:val="24"/>
          <w:szCs w:val="24"/>
        </w:rPr>
        <w:t>– деревья редких для Кировской области пород и их группы;</w:t>
      </w:r>
    </w:p>
    <w:p w:rsidR="0007369D" w:rsidRPr="008A549D" w:rsidRDefault="0007369D" w:rsidP="008A549D">
      <w:pPr>
        <w:spacing w:after="0" w:line="240" w:lineRule="auto"/>
        <w:ind w:firstLine="709"/>
        <w:jc w:val="both"/>
        <w:rPr>
          <w:rFonts w:ascii="Times New Roman" w:hAnsi="Times New Roman"/>
          <w:sz w:val="24"/>
          <w:szCs w:val="24"/>
        </w:rPr>
      </w:pPr>
      <w:r w:rsidRPr="008A549D">
        <w:rPr>
          <w:rFonts w:ascii="Times New Roman" w:hAnsi="Times New Roman"/>
          <w:sz w:val="24"/>
          <w:szCs w:val="24"/>
        </w:rPr>
        <w:t>– мертвая древесина на разных стадиях разложения (сухостой, высокие пни, валеж);</w:t>
      </w:r>
    </w:p>
    <w:p w:rsidR="0007369D" w:rsidRPr="008A549D" w:rsidRDefault="0007369D" w:rsidP="008A549D">
      <w:pPr>
        <w:spacing w:after="0" w:line="240" w:lineRule="auto"/>
        <w:ind w:firstLine="709"/>
        <w:jc w:val="both"/>
        <w:rPr>
          <w:rFonts w:ascii="Times New Roman" w:hAnsi="Times New Roman"/>
          <w:sz w:val="24"/>
          <w:szCs w:val="24"/>
        </w:rPr>
      </w:pPr>
      <w:r w:rsidRPr="008A549D">
        <w:rPr>
          <w:rFonts w:ascii="Times New Roman" w:hAnsi="Times New Roman"/>
          <w:sz w:val="24"/>
          <w:szCs w:val="24"/>
        </w:rPr>
        <w:t>– деревья с гнездами и дуплами.</w:t>
      </w:r>
    </w:p>
    <w:p w:rsidR="0007369D" w:rsidRPr="00E65FBD" w:rsidRDefault="0007369D" w:rsidP="0007369D">
      <w:pPr>
        <w:spacing w:after="0"/>
        <w:ind w:firstLine="709"/>
        <w:rPr>
          <w:rFonts w:ascii="Times New Roman" w:hAnsi="Times New Roman"/>
          <w:b/>
          <w:sz w:val="24"/>
          <w:szCs w:val="24"/>
        </w:rPr>
      </w:pPr>
      <w:r w:rsidRPr="00E65FBD">
        <w:rPr>
          <w:rFonts w:ascii="Times New Roman" w:hAnsi="Times New Roman"/>
          <w:b/>
          <w:sz w:val="24"/>
          <w:szCs w:val="24"/>
        </w:rPr>
        <w:t>Основные использованные источники</w:t>
      </w:r>
    </w:p>
    <w:p w:rsidR="0007369D" w:rsidRPr="00E65FBD" w:rsidRDefault="0007369D" w:rsidP="0007369D">
      <w:pPr>
        <w:spacing w:after="0"/>
        <w:ind w:firstLine="709"/>
        <w:jc w:val="both"/>
        <w:rPr>
          <w:rFonts w:ascii="Times New Roman" w:hAnsi="Times New Roman"/>
          <w:sz w:val="24"/>
          <w:szCs w:val="24"/>
        </w:rPr>
      </w:pPr>
      <w:r w:rsidRPr="00E65FBD">
        <w:rPr>
          <w:rFonts w:ascii="Times New Roman" w:hAnsi="Times New Roman"/>
          <w:sz w:val="24"/>
          <w:szCs w:val="24"/>
        </w:rPr>
        <w:t>Алейников А. А., Семенцов М. В., Яницкая Т. О. Полевой определитель ключевых биотопов и объектов, сохраняемых при освоении лесосек на территории Иркутской области: Монография. М.: Всемирный фонд дикой природы (WWF), 2011. 86 с.</w:t>
      </w:r>
    </w:p>
    <w:p w:rsidR="0007369D" w:rsidRPr="00E65FBD" w:rsidRDefault="0007369D" w:rsidP="0007369D">
      <w:pPr>
        <w:spacing w:after="0"/>
        <w:ind w:firstLine="709"/>
        <w:jc w:val="both"/>
        <w:rPr>
          <w:rFonts w:ascii="Times New Roman" w:hAnsi="Times New Roman"/>
          <w:sz w:val="24"/>
          <w:szCs w:val="24"/>
        </w:rPr>
      </w:pPr>
      <w:r w:rsidRPr="00E65FBD">
        <w:rPr>
          <w:rFonts w:ascii="Times New Roman" w:hAnsi="Times New Roman"/>
          <w:sz w:val="24"/>
          <w:szCs w:val="24"/>
        </w:rPr>
        <w:t>Ильина О., Карпачевский М., Яницкая Т. О. Нормативно-правовая основа сохранения биоразнообразия при заготовках древесины и рекомендации по ее применению / Всемирный фонд дикой природы (WWF). М., 2009. 36 c.</w:t>
      </w:r>
    </w:p>
    <w:p w:rsidR="0007369D" w:rsidRPr="00E65FBD" w:rsidRDefault="0007369D" w:rsidP="0007369D">
      <w:pPr>
        <w:spacing w:after="0"/>
        <w:ind w:firstLine="709"/>
        <w:jc w:val="both"/>
        <w:rPr>
          <w:rFonts w:ascii="Times New Roman" w:hAnsi="Times New Roman"/>
          <w:sz w:val="24"/>
          <w:szCs w:val="24"/>
        </w:rPr>
      </w:pPr>
      <w:r w:rsidRPr="00E65FBD">
        <w:rPr>
          <w:rFonts w:ascii="Times New Roman" w:hAnsi="Times New Roman"/>
          <w:sz w:val="24"/>
          <w:szCs w:val="24"/>
        </w:rPr>
        <w:t>Кутепов Д., Герасимов В., Паутов Ю., Попова Е. Рекомендации по сохранению биоразнообразия при заготовке древесины в республике Коми. Сыктывкар: ООО «Коми республиканская типография», 2010. 72 с.</w:t>
      </w:r>
    </w:p>
    <w:p w:rsidR="0007369D" w:rsidRPr="00E65FBD" w:rsidRDefault="0007369D" w:rsidP="0007369D">
      <w:pPr>
        <w:spacing w:after="0"/>
        <w:ind w:firstLine="709"/>
        <w:jc w:val="both"/>
        <w:rPr>
          <w:rFonts w:ascii="Times New Roman" w:hAnsi="Times New Roman"/>
          <w:sz w:val="24"/>
          <w:szCs w:val="24"/>
        </w:rPr>
      </w:pPr>
      <w:r w:rsidRPr="00E65FBD">
        <w:rPr>
          <w:rFonts w:ascii="Times New Roman" w:hAnsi="Times New Roman"/>
          <w:sz w:val="24"/>
          <w:szCs w:val="24"/>
        </w:rPr>
        <w:t>Методические рекомендации по сохранению биологического разнообразия при лесосечных работах для Республики Карелия: Монография. Петрозаводск: Издательство «Скандинавия», 2010. 50 с.</w:t>
      </w:r>
    </w:p>
    <w:p w:rsidR="0007369D" w:rsidRPr="00E65FBD" w:rsidRDefault="0007369D" w:rsidP="0007369D">
      <w:pPr>
        <w:spacing w:after="0"/>
        <w:ind w:firstLine="709"/>
        <w:jc w:val="both"/>
        <w:rPr>
          <w:rFonts w:ascii="Times New Roman" w:hAnsi="Times New Roman"/>
          <w:sz w:val="24"/>
          <w:szCs w:val="24"/>
        </w:rPr>
      </w:pPr>
      <w:r w:rsidRPr="00E65FBD">
        <w:rPr>
          <w:rFonts w:ascii="Times New Roman" w:hAnsi="Times New Roman"/>
          <w:sz w:val="24"/>
          <w:szCs w:val="24"/>
        </w:rPr>
        <w:t xml:space="preserve">Марковский А. В., Ильина О.В. Методические рекомендации по сохранению биологического разнообразия при заготовке древесины в Вологодской области. М.: Всемирный фонд дикой природы (WWF), 2014. 52 с. </w:t>
      </w:r>
    </w:p>
    <w:p w:rsidR="0007369D" w:rsidRPr="00E65FBD" w:rsidRDefault="0007369D" w:rsidP="0007369D">
      <w:pPr>
        <w:spacing w:after="0"/>
        <w:ind w:firstLine="709"/>
        <w:jc w:val="both"/>
        <w:rPr>
          <w:rFonts w:ascii="Times New Roman" w:hAnsi="Times New Roman"/>
          <w:sz w:val="24"/>
          <w:szCs w:val="24"/>
        </w:rPr>
      </w:pPr>
      <w:r w:rsidRPr="00E65FBD">
        <w:rPr>
          <w:rFonts w:ascii="Times New Roman" w:hAnsi="Times New Roman"/>
          <w:sz w:val="24"/>
          <w:szCs w:val="24"/>
        </w:rPr>
        <w:t>Методические рекомендации по сохранению биоразнообразия при заготовке древесины в</w:t>
      </w:r>
      <w:r w:rsidRPr="00E65FBD">
        <w:rPr>
          <w:rFonts w:ascii="Times New Roman" w:hAnsi="Times New Roman"/>
          <w:sz w:val="24"/>
          <w:szCs w:val="24"/>
          <w:lang w:val="en-US"/>
        </w:rPr>
        <w:t> </w:t>
      </w:r>
      <w:r w:rsidRPr="00E65FBD">
        <w:rPr>
          <w:rFonts w:ascii="Times New Roman" w:hAnsi="Times New Roman"/>
          <w:sz w:val="24"/>
          <w:szCs w:val="24"/>
        </w:rPr>
        <w:t>Архангельской области / утверждено Распоряжением министерства природных ресурсов и лесопромышленного комплекса Архангельской области от 16 августа 2017 года № 1336 р.</w:t>
      </w:r>
    </w:p>
    <w:p w:rsidR="0007369D" w:rsidRPr="00E65FBD" w:rsidRDefault="0007369D" w:rsidP="0007369D">
      <w:pPr>
        <w:spacing w:after="0"/>
        <w:ind w:firstLine="709"/>
        <w:jc w:val="both"/>
        <w:rPr>
          <w:rFonts w:ascii="Times New Roman" w:hAnsi="Times New Roman"/>
          <w:sz w:val="24"/>
          <w:szCs w:val="24"/>
        </w:rPr>
      </w:pPr>
      <w:r w:rsidRPr="00E65FBD">
        <w:rPr>
          <w:rFonts w:ascii="Times New Roman" w:hAnsi="Times New Roman"/>
          <w:sz w:val="24"/>
          <w:szCs w:val="24"/>
        </w:rPr>
        <w:t>Распоряжение Рослесхоза № НК-06-54/2013 от 12.02.2018 «О биоразнообразии и лесах национального наследия»</w:t>
      </w:r>
    </w:p>
    <w:p w:rsidR="0007369D" w:rsidRPr="00E65FBD" w:rsidRDefault="0007369D" w:rsidP="0007369D">
      <w:pPr>
        <w:spacing w:after="0"/>
        <w:ind w:firstLine="709"/>
        <w:jc w:val="both"/>
        <w:rPr>
          <w:rFonts w:ascii="Times New Roman" w:hAnsi="Times New Roman"/>
          <w:sz w:val="24"/>
          <w:szCs w:val="24"/>
        </w:rPr>
      </w:pPr>
      <w:r w:rsidRPr="00E65FBD">
        <w:rPr>
          <w:rFonts w:ascii="Times New Roman" w:hAnsi="Times New Roman"/>
          <w:sz w:val="24"/>
          <w:szCs w:val="24"/>
        </w:rPr>
        <w:t>Рай Е. А., Бурова Н. В., Рыкова С. Ю., Сластников С. И., Торхов С. В., Рыков А. М., Пучнина Л. В., Чуракова Е. Ю., Корепанов В. И. Методические рекомендации по сохранению биоразнообразия при заготовке древесины в Архангельской области / Всемирный фонд дикой природы (WWF). Архангельск, 2013. 63 с.</w:t>
      </w:r>
    </w:p>
    <w:p w:rsidR="0007369D" w:rsidRPr="00E65FBD" w:rsidRDefault="0007369D" w:rsidP="0007369D">
      <w:pPr>
        <w:spacing w:after="0"/>
        <w:ind w:firstLine="709"/>
        <w:jc w:val="both"/>
        <w:rPr>
          <w:rFonts w:ascii="Times New Roman" w:hAnsi="Times New Roman"/>
          <w:sz w:val="24"/>
          <w:szCs w:val="24"/>
        </w:rPr>
      </w:pPr>
      <w:r w:rsidRPr="00E65FBD">
        <w:rPr>
          <w:rFonts w:ascii="Times New Roman" w:hAnsi="Times New Roman"/>
          <w:sz w:val="24"/>
          <w:szCs w:val="24"/>
        </w:rPr>
        <w:t>Рай Е. А., Чуракова Е. Ю., Амосова И. Б., Бурова Н. В., Паринова Т. А., Пучнина Л. В., Сидорова О. В., Рыков А. М., Рыкова С. Ю., Амосов П. Н., Сластников С. И., Бабушкин М. В., Кузнецов А. В. Руководство по сохранению объектов биоразнообразия при заготовке древесины в</w:t>
      </w:r>
      <w:r w:rsidRPr="00E65FBD">
        <w:rPr>
          <w:rFonts w:ascii="Times New Roman" w:hAnsi="Times New Roman"/>
          <w:sz w:val="24"/>
          <w:szCs w:val="24"/>
          <w:lang w:val="en-US"/>
        </w:rPr>
        <w:t> </w:t>
      </w:r>
      <w:r w:rsidRPr="00E65FBD">
        <w:rPr>
          <w:rFonts w:ascii="Times New Roman" w:hAnsi="Times New Roman"/>
          <w:sz w:val="24"/>
          <w:szCs w:val="24"/>
        </w:rPr>
        <w:t>Архангельской области. Архангельск: Всемирный фонд дикой природы (WWF), 2018 г. 208 с.</w:t>
      </w:r>
    </w:p>
    <w:p w:rsidR="0007369D" w:rsidRPr="00E65FBD" w:rsidRDefault="0007369D" w:rsidP="0007369D">
      <w:pPr>
        <w:spacing w:after="0"/>
        <w:ind w:firstLine="709"/>
        <w:jc w:val="both"/>
        <w:rPr>
          <w:rFonts w:ascii="Times New Roman" w:hAnsi="Times New Roman"/>
          <w:sz w:val="24"/>
          <w:szCs w:val="24"/>
        </w:rPr>
      </w:pPr>
      <w:r w:rsidRPr="00E65FBD">
        <w:rPr>
          <w:rFonts w:ascii="Times New Roman" w:hAnsi="Times New Roman"/>
          <w:sz w:val="24"/>
          <w:szCs w:val="24"/>
        </w:rPr>
        <w:t>Рекомендации Кировского центра лесной сертификации по сохранению биологического разнообразия в процессе лесозаготовок // Приложение к Лесохозяйственному регламенту лесничеств Кировской области от 30 декабря 2014 года № 156/506</w:t>
      </w:r>
    </w:p>
    <w:p w:rsidR="0007369D" w:rsidRPr="00E65FBD" w:rsidRDefault="0007369D" w:rsidP="0007369D">
      <w:pPr>
        <w:spacing w:after="0" w:line="240" w:lineRule="auto"/>
        <w:ind w:firstLine="708"/>
        <w:mirrorIndents/>
        <w:jc w:val="right"/>
        <w:rPr>
          <w:rFonts w:ascii="Times New Roman" w:hAnsi="Times New Roman"/>
          <w:sz w:val="24"/>
          <w:szCs w:val="24"/>
        </w:rPr>
      </w:pPr>
    </w:p>
    <w:p w:rsidR="008779F6" w:rsidRPr="00E65FBD" w:rsidRDefault="008779F6">
      <w:pPr>
        <w:spacing w:after="0" w:line="240" w:lineRule="auto"/>
        <w:rPr>
          <w:rFonts w:ascii="Times New Roman" w:hAnsi="Times New Roman"/>
          <w:sz w:val="24"/>
          <w:szCs w:val="24"/>
        </w:rPr>
      </w:pPr>
      <w:r w:rsidRPr="00E65FBD">
        <w:rPr>
          <w:rFonts w:ascii="Times New Roman" w:hAnsi="Times New Roman"/>
          <w:sz w:val="24"/>
          <w:szCs w:val="24"/>
        </w:rPr>
        <w:br w:type="page"/>
      </w:r>
    </w:p>
    <w:p w:rsidR="0007369D" w:rsidRPr="00E65FBD" w:rsidRDefault="0007369D" w:rsidP="00C17366">
      <w:pPr>
        <w:tabs>
          <w:tab w:val="left" w:pos="10205"/>
        </w:tabs>
        <w:spacing w:after="0" w:line="240" w:lineRule="auto"/>
        <w:ind w:firstLine="708"/>
        <w:mirrorIndents/>
        <w:jc w:val="right"/>
        <w:rPr>
          <w:rFonts w:ascii="Times New Roman" w:hAnsi="Times New Roman"/>
          <w:sz w:val="24"/>
          <w:szCs w:val="24"/>
        </w:rPr>
      </w:pPr>
      <w:r w:rsidRPr="00E65FBD">
        <w:rPr>
          <w:rFonts w:ascii="Times New Roman" w:hAnsi="Times New Roman"/>
          <w:sz w:val="24"/>
          <w:szCs w:val="24"/>
        </w:rPr>
        <w:lastRenderedPageBreak/>
        <w:t xml:space="preserve">Таблица </w:t>
      </w:r>
      <w:r w:rsidRPr="00E65FBD">
        <w:rPr>
          <w:rFonts w:ascii="Times New Roman" w:hAnsi="Times New Roman"/>
          <w:sz w:val="24"/>
          <w:szCs w:val="24"/>
          <w:lang w:val="en-US"/>
        </w:rPr>
        <w:t>I</w:t>
      </w:r>
      <w:r w:rsidRPr="00E65FBD">
        <w:rPr>
          <w:rFonts w:ascii="Times New Roman" w:hAnsi="Times New Roman"/>
          <w:sz w:val="24"/>
          <w:szCs w:val="24"/>
        </w:rPr>
        <w:t>.1.3</w:t>
      </w:r>
    </w:p>
    <w:p w:rsidR="0007369D" w:rsidRPr="00C17366" w:rsidRDefault="0007369D" w:rsidP="0007369D">
      <w:pPr>
        <w:spacing w:before="120" w:after="120" w:line="240" w:lineRule="auto"/>
        <w:ind w:firstLine="709"/>
        <w:mirrorIndents/>
        <w:jc w:val="center"/>
        <w:rPr>
          <w:rFonts w:ascii="Times New Roman" w:hAnsi="Times New Roman"/>
          <w:b/>
          <w:sz w:val="24"/>
          <w:szCs w:val="24"/>
        </w:rPr>
      </w:pPr>
      <w:r w:rsidRPr="00C17366">
        <w:rPr>
          <w:rFonts w:ascii="Times New Roman" w:hAnsi="Times New Roman"/>
          <w:b/>
          <w:sz w:val="24"/>
          <w:szCs w:val="24"/>
        </w:rPr>
        <w:t>Нормативы и параметры объектов биологического разнообразия и буферных зон, подлежащих сохранению при осуществлении лесосечных работ</w:t>
      </w:r>
    </w:p>
    <w:tbl>
      <w:tblPr>
        <w:tblStyle w:val="42"/>
        <w:tblW w:w="10201" w:type="dxa"/>
        <w:tblLook w:val="04A0" w:firstRow="1" w:lastRow="0" w:firstColumn="1" w:lastColumn="0" w:noHBand="0" w:noVBand="1"/>
      </w:tblPr>
      <w:tblGrid>
        <w:gridCol w:w="606"/>
        <w:gridCol w:w="2246"/>
        <w:gridCol w:w="4798"/>
        <w:gridCol w:w="2551"/>
      </w:tblGrid>
      <w:tr w:rsidR="0007369D" w:rsidRPr="00E65FBD" w:rsidTr="0007369D">
        <w:tc>
          <w:tcPr>
            <w:tcW w:w="606"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w:t>
            </w:r>
          </w:p>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п/п</w:t>
            </w:r>
          </w:p>
        </w:tc>
        <w:tc>
          <w:tcPr>
            <w:tcW w:w="2246"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Наименование объектов биологического разнообразия</w:t>
            </w:r>
          </w:p>
        </w:tc>
        <w:tc>
          <w:tcPr>
            <w:tcW w:w="4798"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Характеристика объекта биологического разнообразия</w:t>
            </w:r>
          </w:p>
        </w:tc>
        <w:tc>
          <w:tcPr>
            <w:tcW w:w="2551"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Размеры буферных зон (по необходимости)</w:t>
            </w:r>
          </w:p>
        </w:tc>
      </w:tr>
      <w:tr w:rsidR="0007369D" w:rsidRPr="00E65FBD" w:rsidTr="0007369D">
        <w:tc>
          <w:tcPr>
            <w:tcW w:w="606"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1</w:t>
            </w:r>
          </w:p>
        </w:tc>
        <w:tc>
          <w:tcPr>
            <w:tcW w:w="2246"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2</w:t>
            </w:r>
          </w:p>
        </w:tc>
        <w:tc>
          <w:tcPr>
            <w:tcW w:w="4798"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3</w:t>
            </w:r>
          </w:p>
        </w:tc>
        <w:tc>
          <w:tcPr>
            <w:tcW w:w="2551"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4</w:t>
            </w:r>
          </w:p>
        </w:tc>
      </w:tr>
      <w:tr w:rsidR="0007369D" w:rsidRPr="00E65FBD" w:rsidTr="0007369D">
        <w:tc>
          <w:tcPr>
            <w:tcW w:w="10201" w:type="dxa"/>
            <w:gridSpan w:val="4"/>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Ключевые биотопы</w:t>
            </w:r>
          </w:p>
        </w:tc>
      </w:tr>
      <w:tr w:rsidR="0007369D" w:rsidRPr="00E65FBD" w:rsidTr="0007369D">
        <w:tc>
          <w:tcPr>
            <w:tcW w:w="606"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1</w:t>
            </w:r>
          </w:p>
        </w:tc>
        <w:tc>
          <w:tcPr>
            <w:tcW w:w="2246"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Местообитания редких и находящихся под угрозой исчезновения видов растений и грибов</w:t>
            </w:r>
          </w:p>
        </w:tc>
        <w:tc>
          <w:tcPr>
            <w:tcW w:w="4798"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Описание:</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Участки леса с редкими и охраняемыми видами растений и грибов, занесенными в Красную Книгу Кировской области, вновь выявляемые.</w:t>
            </w:r>
          </w:p>
          <w:p w:rsidR="0007369D" w:rsidRPr="00E65FBD" w:rsidRDefault="0007369D" w:rsidP="0007369D">
            <w:pPr>
              <w:spacing w:after="0" w:line="240" w:lineRule="auto"/>
              <w:mirrorIndents/>
              <w:rPr>
                <w:rFonts w:ascii="Times New Roman" w:hAnsi="Times New Roman"/>
                <w:sz w:val="20"/>
                <w:szCs w:val="20"/>
              </w:rPr>
            </w:pPr>
          </w:p>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Критерии выделения:</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Наличие компактных групп особей редких и охраняемых видов растений и грибов в</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 xml:space="preserve">– </w:t>
            </w:r>
            <w:r w:rsidRPr="00E65FBD">
              <w:rPr>
                <w:rFonts w:ascii="Times New Roman" w:hAnsi="Times New Roman"/>
                <w:i/>
                <w:iCs/>
                <w:sz w:val="20"/>
                <w:szCs w:val="20"/>
              </w:rPr>
              <w:t>ельниках</w:t>
            </w:r>
            <w:r w:rsidRPr="00E65FBD">
              <w:rPr>
                <w:rFonts w:ascii="Times New Roman" w:hAnsi="Times New Roman"/>
                <w:sz w:val="20"/>
                <w:szCs w:val="20"/>
              </w:rPr>
              <w:t>: калипсо луковичная, венерин башмачок настоящий и пятнистый, пальчатокоренники балтийский и пятнистый, тайник сердцевидный, кортуза Маттиоли; саркосома шаровидная;</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i/>
                <w:iCs/>
                <w:sz w:val="20"/>
                <w:szCs w:val="20"/>
              </w:rPr>
              <w:t>– сосняках</w:t>
            </w:r>
            <w:r w:rsidRPr="00E65FBD">
              <w:rPr>
                <w:rFonts w:ascii="Times New Roman" w:hAnsi="Times New Roman"/>
                <w:sz w:val="20"/>
                <w:szCs w:val="20"/>
              </w:rPr>
              <w:t>: прострел желтеющий, ветреница лесная, горицвет сибирский, клевер люпиновый, качим метельчатый, наголоватка васильковая, василек сумской, вереск обыкновенный;</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i/>
                <w:iCs/>
                <w:sz w:val="20"/>
                <w:szCs w:val="20"/>
              </w:rPr>
              <w:t>– осинниках</w:t>
            </w:r>
            <w:r w:rsidRPr="00E65FBD">
              <w:rPr>
                <w:rFonts w:ascii="Times New Roman" w:hAnsi="Times New Roman"/>
                <w:sz w:val="20"/>
                <w:szCs w:val="20"/>
              </w:rPr>
              <w:t>: живокость клиновидная; лобария легочная, неккера перистая,</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 xml:space="preserve">– </w:t>
            </w:r>
            <w:r w:rsidRPr="00E65FBD">
              <w:rPr>
                <w:rFonts w:ascii="Times New Roman" w:hAnsi="Times New Roman"/>
                <w:i/>
                <w:iCs/>
                <w:sz w:val="20"/>
                <w:szCs w:val="20"/>
              </w:rPr>
              <w:t>широколиственных лесах</w:t>
            </w:r>
            <w:r w:rsidRPr="00E65FBD">
              <w:rPr>
                <w:rFonts w:ascii="Times New Roman" w:hAnsi="Times New Roman"/>
                <w:sz w:val="20"/>
                <w:szCs w:val="20"/>
              </w:rPr>
              <w:t>: лилия кудреватая, наперстянка крупноцветная, василистник водосборолистный, ежевики гребенчатый и коралловидный, лобария легочная, неккера перистая.</w:t>
            </w:r>
          </w:p>
          <w:p w:rsidR="0007369D" w:rsidRPr="00E65FBD" w:rsidRDefault="0007369D" w:rsidP="0007369D">
            <w:pPr>
              <w:spacing w:after="0" w:line="240" w:lineRule="auto"/>
              <w:mirrorIndents/>
              <w:rPr>
                <w:rFonts w:ascii="Times New Roman" w:hAnsi="Times New Roman"/>
                <w:sz w:val="20"/>
                <w:szCs w:val="20"/>
              </w:rPr>
            </w:pPr>
          </w:p>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Меры охраны:</w:t>
            </w:r>
          </w:p>
          <w:p w:rsidR="0007369D" w:rsidRPr="00E65FBD" w:rsidRDefault="0007369D" w:rsidP="0007369D">
            <w:pPr>
              <w:spacing w:after="0" w:line="240" w:lineRule="auto"/>
              <w:ind w:left="37"/>
              <w:rPr>
                <w:rFonts w:ascii="Times New Roman" w:hAnsi="Times New Roman"/>
                <w:sz w:val="20"/>
                <w:szCs w:val="20"/>
              </w:rPr>
            </w:pPr>
            <w:r w:rsidRPr="00E65FBD">
              <w:rPr>
                <w:rFonts w:ascii="Times New Roman" w:hAnsi="Times New Roman"/>
                <w:sz w:val="20"/>
                <w:szCs w:val="20"/>
              </w:rPr>
              <w:t>Не проводятся рубки, не создаются и не используются объекты лесной инфраструктуры, за исключением объектов, обеспечивающих пожарную безопасность.</w:t>
            </w:r>
          </w:p>
          <w:p w:rsidR="0007369D" w:rsidRPr="00E65FBD" w:rsidRDefault="0007369D" w:rsidP="0007369D">
            <w:pPr>
              <w:spacing w:after="0" w:line="240" w:lineRule="auto"/>
              <w:ind w:left="37"/>
              <w:rPr>
                <w:rFonts w:ascii="Times New Roman" w:hAnsi="Times New Roman"/>
                <w:sz w:val="20"/>
                <w:szCs w:val="20"/>
              </w:rPr>
            </w:pPr>
            <w:r w:rsidRPr="00E65FBD">
              <w:rPr>
                <w:rFonts w:ascii="Times New Roman" w:hAnsi="Times New Roman"/>
                <w:sz w:val="20"/>
                <w:szCs w:val="20"/>
              </w:rPr>
              <w:t>При выявлении направлять информацию в министерство лесного хозяйства.</w:t>
            </w:r>
          </w:p>
          <w:p w:rsidR="0007369D" w:rsidRPr="00E65FBD" w:rsidRDefault="0007369D" w:rsidP="0007369D">
            <w:pPr>
              <w:spacing w:after="0" w:line="240" w:lineRule="auto"/>
              <w:mirrorIndents/>
              <w:rPr>
                <w:rFonts w:ascii="Times New Roman" w:hAnsi="Times New Roman"/>
                <w:i/>
                <w:sz w:val="20"/>
                <w:szCs w:val="20"/>
              </w:rPr>
            </w:pPr>
            <w:r w:rsidRPr="00E65FBD">
              <w:rPr>
                <w:rFonts w:ascii="Times New Roman" w:hAnsi="Times New Roman"/>
                <w:sz w:val="20"/>
                <w:szCs w:val="20"/>
              </w:rPr>
              <w:t>*</w:t>
            </w:r>
            <w:r w:rsidRPr="00E65FBD">
              <w:rPr>
                <w:rFonts w:ascii="Times New Roman" w:hAnsi="Times New Roman"/>
                <w:i/>
                <w:sz w:val="20"/>
                <w:szCs w:val="20"/>
              </w:rPr>
              <w:t>Если для сохранения вида требуется иное (осветление и т.д.), то допускается проведение рубок по результатам натурных исследований специалистов.</w:t>
            </w:r>
          </w:p>
        </w:tc>
        <w:tc>
          <w:tcPr>
            <w:tcW w:w="2551" w:type="dxa"/>
          </w:tcPr>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Если в соответствии с биологией вида не требуется иное, буферная зона должна составлять не менее 10 м от места произрастания крайних особей.</w:t>
            </w:r>
          </w:p>
        </w:tc>
      </w:tr>
      <w:tr w:rsidR="0007369D" w:rsidRPr="00E65FBD" w:rsidTr="0007369D">
        <w:trPr>
          <w:trHeight w:val="1047"/>
        </w:trPr>
        <w:tc>
          <w:tcPr>
            <w:tcW w:w="606"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2</w:t>
            </w:r>
          </w:p>
        </w:tc>
        <w:tc>
          <w:tcPr>
            <w:tcW w:w="2246"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Малопродуктивные участки леса в пониженных местах, неучтенные при таксации лесов как болота</w:t>
            </w:r>
          </w:p>
        </w:tc>
        <w:tc>
          <w:tcPr>
            <w:tcW w:w="4798" w:type="dxa"/>
          </w:tcPr>
          <w:p w:rsidR="0007369D" w:rsidRPr="00E65FBD" w:rsidRDefault="0007369D" w:rsidP="00133817">
            <w:pPr>
              <w:spacing w:after="0" w:line="240" w:lineRule="auto"/>
              <w:mirrorIndents/>
              <w:jc w:val="center"/>
              <w:rPr>
                <w:rFonts w:ascii="Times New Roman" w:hAnsi="Times New Roman"/>
                <w:sz w:val="20"/>
                <w:szCs w:val="20"/>
              </w:rPr>
            </w:pPr>
            <w:r w:rsidRPr="00E65FBD">
              <w:rPr>
                <w:rFonts w:ascii="Times New Roman" w:hAnsi="Times New Roman"/>
                <w:sz w:val="20"/>
                <w:szCs w:val="20"/>
              </w:rPr>
              <w:t>Описание:</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Участки леса расположены в локальных бессточных понижениях рельефа с возможным присутствием временных мелких водоемов. Участок переувлажнен: вода стоит на поверхности или в течение всего вегетационного сезона, выделяется при надавливании ногой. По краю и в пределах участков древостой отсутствует, возможно наличие деревьев низкой товарности или кустарников</w:t>
            </w:r>
          </w:p>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Критерии выделения:</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1) Почвы избыточно увлажненные (болотные, торфяные)</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 xml:space="preserve">2) Древостой: класс бонитета </w:t>
            </w:r>
            <w:r w:rsidRPr="00E65FBD">
              <w:rPr>
                <w:rFonts w:ascii="Times New Roman" w:hAnsi="Times New Roman"/>
                <w:sz w:val="20"/>
                <w:szCs w:val="20"/>
                <w:lang w:val="en-US"/>
              </w:rPr>
              <w:t>IV</w:t>
            </w:r>
            <w:r w:rsidRPr="00E65FBD">
              <w:rPr>
                <w:rFonts w:ascii="Times New Roman" w:hAnsi="Times New Roman"/>
                <w:sz w:val="20"/>
                <w:szCs w:val="20"/>
              </w:rPr>
              <w:t xml:space="preserve"> и ниже, высокая фаутность, класс товарности 3–4</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3) Растительность болотного типа; преобладают сфагновые, осоково-сфагновые, долгомошниковые и зеленомошныетипы леса из сосны, березы с кустарничками (багульник болотный, мирт болотный) и травами (белокрыльник болотный, сабельный болотный, вахта трехлистная).</w:t>
            </w:r>
          </w:p>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Меры охраны:</w:t>
            </w:r>
          </w:p>
          <w:p w:rsidR="0007369D" w:rsidRPr="00E65FBD" w:rsidRDefault="0007369D" w:rsidP="0007369D">
            <w:pPr>
              <w:rPr>
                <w:rFonts w:ascii="Times New Roman" w:hAnsi="Times New Roman"/>
                <w:sz w:val="20"/>
                <w:szCs w:val="20"/>
              </w:rPr>
            </w:pPr>
            <w:r w:rsidRPr="00E65FBD">
              <w:rPr>
                <w:rFonts w:ascii="Times New Roman" w:hAnsi="Times New Roman"/>
                <w:sz w:val="20"/>
                <w:szCs w:val="20"/>
              </w:rPr>
              <w:t xml:space="preserve">Не проводятся рубки, не создаются и не </w:t>
            </w:r>
            <w:r w:rsidRPr="00E65FBD">
              <w:rPr>
                <w:rFonts w:ascii="Times New Roman" w:hAnsi="Times New Roman"/>
                <w:sz w:val="20"/>
                <w:szCs w:val="20"/>
              </w:rPr>
              <w:lastRenderedPageBreak/>
              <w:t>используются объекты лесной инфраструктуры.</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В буферной зоне возможно изъятие коммерческой древесины с сохранением ветроустойчивых деревьев, подроста, подлеска, молодняка без заезда техники в отмеченные границы и прокладки волоков</w:t>
            </w:r>
          </w:p>
        </w:tc>
        <w:tc>
          <w:tcPr>
            <w:tcW w:w="2551"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lastRenderedPageBreak/>
              <w:t>Не менее 10 м от границ объекта</w:t>
            </w:r>
          </w:p>
        </w:tc>
      </w:tr>
      <w:tr w:rsidR="0007369D" w:rsidRPr="00E65FBD" w:rsidTr="0007369D">
        <w:tc>
          <w:tcPr>
            <w:tcW w:w="606"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3</w:t>
            </w:r>
          </w:p>
        </w:tc>
        <w:tc>
          <w:tcPr>
            <w:tcW w:w="2246" w:type="dxa"/>
          </w:tcPr>
          <w:p w:rsidR="0007369D" w:rsidRPr="00E65FBD" w:rsidRDefault="0007369D" w:rsidP="00D74A21">
            <w:pPr>
              <w:tabs>
                <w:tab w:val="left" w:pos="1174"/>
              </w:tabs>
              <w:rPr>
                <w:rFonts w:ascii="Times New Roman" w:hAnsi="Times New Roman"/>
                <w:sz w:val="20"/>
                <w:szCs w:val="20"/>
              </w:rPr>
            </w:pPr>
            <w:r w:rsidRPr="00E65FBD">
              <w:rPr>
                <w:rFonts w:ascii="Times New Roman" w:hAnsi="Times New Roman"/>
                <w:sz w:val="20"/>
                <w:szCs w:val="20"/>
              </w:rPr>
              <w:t>Участки леса по окраинам болот</w:t>
            </w:r>
          </w:p>
        </w:tc>
        <w:tc>
          <w:tcPr>
            <w:tcW w:w="4798"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Описание:</w:t>
            </w:r>
          </w:p>
          <w:p w:rsidR="0007369D" w:rsidRPr="00E65FBD" w:rsidRDefault="0007369D" w:rsidP="0007369D">
            <w:pPr>
              <w:autoSpaceDE w:val="0"/>
              <w:adjustRightInd w:val="0"/>
              <w:spacing w:after="0" w:line="240" w:lineRule="auto"/>
              <w:rPr>
                <w:rFonts w:ascii="Times New Roman" w:hAnsi="Times New Roman"/>
                <w:sz w:val="20"/>
                <w:szCs w:val="20"/>
              </w:rPr>
            </w:pPr>
            <w:r w:rsidRPr="00E65FBD">
              <w:rPr>
                <w:rFonts w:ascii="Times New Roman" w:hAnsi="Times New Roman"/>
                <w:sz w:val="20"/>
                <w:szCs w:val="20"/>
              </w:rPr>
              <w:t xml:space="preserve">Участки леса шириной </w:t>
            </w:r>
          </w:p>
          <w:p w:rsidR="0007369D" w:rsidRPr="00E65FBD" w:rsidRDefault="0007369D" w:rsidP="0007369D">
            <w:pPr>
              <w:autoSpaceDE w:val="0"/>
              <w:adjustRightInd w:val="0"/>
              <w:spacing w:after="0" w:line="240" w:lineRule="auto"/>
              <w:rPr>
                <w:rFonts w:ascii="Times New Roman" w:hAnsi="Times New Roman"/>
                <w:sz w:val="20"/>
                <w:szCs w:val="20"/>
              </w:rPr>
            </w:pPr>
            <w:r w:rsidRPr="00E65FBD">
              <w:rPr>
                <w:rFonts w:ascii="Times New Roman" w:hAnsi="Times New Roman"/>
                <w:sz w:val="20"/>
                <w:szCs w:val="20"/>
              </w:rPr>
              <w:t>– не менее20 м около выделов, протаксированных как верховые болота;</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 не менее 30 м около выделов, протаксированных как переходные или низинные болота</w:t>
            </w:r>
          </w:p>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Критерии выделения:</w:t>
            </w:r>
          </w:p>
          <w:p w:rsidR="0007369D" w:rsidRPr="00E65FBD" w:rsidRDefault="0007369D" w:rsidP="0007369D">
            <w:pPr>
              <w:autoSpaceDE w:val="0"/>
              <w:adjustRightInd w:val="0"/>
              <w:spacing w:after="0" w:line="240" w:lineRule="auto"/>
              <w:rPr>
                <w:rFonts w:ascii="Times New Roman" w:hAnsi="Times New Roman"/>
                <w:sz w:val="20"/>
                <w:szCs w:val="20"/>
              </w:rPr>
            </w:pPr>
            <w:r w:rsidRPr="00E65FBD">
              <w:rPr>
                <w:rFonts w:ascii="Times New Roman" w:hAnsi="Times New Roman"/>
                <w:sz w:val="20"/>
                <w:szCs w:val="20"/>
              </w:rPr>
              <w:t>1) Почвы избыточно увлажненные (болотные, торфяные)</w:t>
            </w:r>
          </w:p>
          <w:p w:rsidR="0007369D" w:rsidRPr="00E65FBD" w:rsidRDefault="0007369D" w:rsidP="0007369D">
            <w:pPr>
              <w:autoSpaceDE w:val="0"/>
              <w:adjustRightInd w:val="0"/>
              <w:spacing w:after="0" w:line="240" w:lineRule="auto"/>
              <w:rPr>
                <w:rFonts w:ascii="Times New Roman" w:hAnsi="Times New Roman"/>
                <w:sz w:val="20"/>
                <w:szCs w:val="20"/>
              </w:rPr>
            </w:pPr>
            <w:r w:rsidRPr="00E65FBD">
              <w:rPr>
                <w:rFonts w:ascii="Times New Roman" w:hAnsi="Times New Roman"/>
                <w:sz w:val="20"/>
                <w:szCs w:val="20"/>
              </w:rPr>
              <w:t xml:space="preserve">2) Древостой редкий, класс бонитета </w:t>
            </w:r>
            <w:r w:rsidRPr="00E65FBD">
              <w:rPr>
                <w:rFonts w:ascii="Times New Roman" w:hAnsi="Times New Roman"/>
                <w:sz w:val="20"/>
                <w:szCs w:val="20"/>
                <w:lang w:val="en-US"/>
              </w:rPr>
              <w:t>V</w:t>
            </w:r>
            <w:r w:rsidRPr="00E65FBD">
              <w:rPr>
                <w:rFonts w:ascii="Times New Roman" w:hAnsi="Times New Roman"/>
                <w:sz w:val="20"/>
                <w:szCs w:val="20"/>
              </w:rPr>
              <w:t xml:space="preserve"> и ниже, высокая фаутность, класс товарности 3–4</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3) Растительность: преобладают сфагновые, осоково-сфагновые, багульниковые, долгомошные типы леса</w:t>
            </w:r>
          </w:p>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Меры охраны:</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В участках леса по окраинам болот не проводятся рубки, не создаются и не используются объекты лесной инфраструктуры.</w:t>
            </w:r>
          </w:p>
        </w:tc>
        <w:tc>
          <w:tcPr>
            <w:tcW w:w="2551" w:type="dxa"/>
          </w:tcPr>
          <w:p w:rsidR="0007369D" w:rsidRPr="00E65FBD" w:rsidRDefault="0007369D" w:rsidP="0007369D">
            <w:pPr>
              <w:tabs>
                <w:tab w:val="left" w:pos="1174"/>
              </w:tabs>
              <w:jc w:val="center"/>
              <w:rPr>
                <w:rFonts w:ascii="Times New Roman" w:hAnsi="Times New Roman"/>
                <w:sz w:val="20"/>
                <w:szCs w:val="20"/>
              </w:rPr>
            </w:pPr>
            <w:r w:rsidRPr="00E65FBD">
              <w:rPr>
                <w:rFonts w:ascii="Times New Roman" w:hAnsi="Times New Roman"/>
                <w:sz w:val="20"/>
                <w:szCs w:val="20"/>
              </w:rPr>
              <w:t>Не устанавливается</w:t>
            </w:r>
          </w:p>
          <w:p w:rsidR="0007369D" w:rsidRPr="00E65FBD" w:rsidRDefault="0007369D" w:rsidP="0007369D">
            <w:pPr>
              <w:spacing w:after="0" w:line="240" w:lineRule="auto"/>
              <w:mirrorIndents/>
              <w:jc w:val="center"/>
              <w:rPr>
                <w:rFonts w:ascii="Times New Roman" w:hAnsi="Times New Roman"/>
                <w:sz w:val="20"/>
                <w:szCs w:val="20"/>
              </w:rPr>
            </w:pPr>
          </w:p>
        </w:tc>
      </w:tr>
      <w:tr w:rsidR="0007369D" w:rsidRPr="00E65FBD" w:rsidTr="0007369D">
        <w:tc>
          <w:tcPr>
            <w:tcW w:w="606"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4</w:t>
            </w:r>
          </w:p>
        </w:tc>
        <w:tc>
          <w:tcPr>
            <w:tcW w:w="2246" w:type="dxa"/>
          </w:tcPr>
          <w:p w:rsidR="0007369D" w:rsidRPr="00E65FBD" w:rsidRDefault="0007369D" w:rsidP="00D74A21">
            <w:pPr>
              <w:tabs>
                <w:tab w:val="left" w:pos="1174"/>
              </w:tabs>
              <w:rPr>
                <w:rFonts w:ascii="Times New Roman" w:hAnsi="Times New Roman"/>
                <w:sz w:val="20"/>
                <w:szCs w:val="20"/>
              </w:rPr>
            </w:pPr>
            <w:r w:rsidRPr="00E65FBD">
              <w:rPr>
                <w:rFonts w:ascii="Times New Roman" w:hAnsi="Times New Roman"/>
                <w:sz w:val="20"/>
                <w:szCs w:val="20"/>
              </w:rPr>
              <w:t>Опушки леса</w:t>
            </w:r>
          </w:p>
        </w:tc>
        <w:tc>
          <w:tcPr>
            <w:tcW w:w="4798"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Описание:</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Участки леса по границе с безлесными пространствами шириной не менее 50 м</w:t>
            </w:r>
          </w:p>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Критерии выделения:</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Местообитание редких и исчезающих видов, занесенных в Красную книгу Кировской области.</w:t>
            </w:r>
          </w:p>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Меры охраны:</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Не проводятся рубки, не создаются склады древесины. Разрешается устройство лесовозных дорог для проезда в делянку.</w:t>
            </w:r>
          </w:p>
        </w:tc>
        <w:tc>
          <w:tcPr>
            <w:tcW w:w="2551" w:type="dxa"/>
          </w:tcPr>
          <w:p w:rsidR="0007369D" w:rsidRPr="00E65FBD" w:rsidRDefault="0007369D" w:rsidP="008A0AC7">
            <w:pPr>
              <w:tabs>
                <w:tab w:val="left" w:pos="1174"/>
              </w:tabs>
              <w:jc w:val="center"/>
              <w:rPr>
                <w:rFonts w:ascii="Times New Roman" w:hAnsi="Times New Roman"/>
                <w:sz w:val="20"/>
                <w:szCs w:val="20"/>
              </w:rPr>
            </w:pPr>
            <w:r w:rsidRPr="00E65FBD">
              <w:rPr>
                <w:rFonts w:ascii="Times New Roman" w:hAnsi="Times New Roman"/>
                <w:sz w:val="20"/>
                <w:szCs w:val="20"/>
              </w:rPr>
              <w:t>Не устанавливается</w:t>
            </w:r>
          </w:p>
        </w:tc>
      </w:tr>
      <w:tr w:rsidR="0007369D" w:rsidRPr="00E65FBD" w:rsidTr="0007369D">
        <w:tc>
          <w:tcPr>
            <w:tcW w:w="606"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5</w:t>
            </w:r>
          </w:p>
        </w:tc>
        <w:tc>
          <w:tcPr>
            <w:tcW w:w="2246"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Островные леса среди болот</w:t>
            </w:r>
          </w:p>
        </w:tc>
        <w:tc>
          <w:tcPr>
            <w:tcW w:w="4798"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Описание:</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Участки спелых и перестойных лесов среди болот.</w:t>
            </w:r>
          </w:p>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Критерии выделения:</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Площадь объекта до 3 га</w:t>
            </w:r>
          </w:p>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Меры охраны:</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Не проводятся рубки, не создаются и не используются объекты лесной инфраструктуры.</w:t>
            </w:r>
          </w:p>
        </w:tc>
        <w:tc>
          <w:tcPr>
            <w:tcW w:w="2551"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Не устанавливается</w:t>
            </w:r>
          </w:p>
        </w:tc>
      </w:tr>
      <w:tr w:rsidR="0007369D" w:rsidRPr="00E65FBD" w:rsidTr="0007369D">
        <w:tc>
          <w:tcPr>
            <w:tcW w:w="606"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6</w:t>
            </w:r>
          </w:p>
        </w:tc>
        <w:tc>
          <w:tcPr>
            <w:tcW w:w="2246"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Временные водотоки</w:t>
            </w:r>
          </w:p>
        </w:tc>
        <w:tc>
          <w:tcPr>
            <w:tcW w:w="4798"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Описание:</w:t>
            </w:r>
          </w:p>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Водотоки, которые могут пересыхать с сохранением видимого русла</w:t>
            </w:r>
          </w:p>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Критерии выделения:</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Присутствие русла водотока определяется по вытянутым по течению воды остаткам прошлогодней растительности и высохшим околоводным растениям (осоки, тростник).</w:t>
            </w:r>
          </w:p>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Меры охраны:</w:t>
            </w:r>
          </w:p>
          <w:p w:rsidR="0007369D" w:rsidRPr="00E65FBD" w:rsidRDefault="0007369D" w:rsidP="0007369D">
            <w:pPr>
              <w:autoSpaceDE w:val="0"/>
              <w:adjustRightInd w:val="0"/>
              <w:spacing w:after="0" w:line="240" w:lineRule="auto"/>
              <w:rPr>
                <w:rFonts w:ascii="Times New Roman" w:hAnsi="Times New Roman"/>
                <w:sz w:val="20"/>
                <w:szCs w:val="20"/>
              </w:rPr>
            </w:pPr>
            <w:r w:rsidRPr="00E65FBD">
              <w:rPr>
                <w:rFonts w:ascii="Times New Roman" w:hAnsi="Times New Roman"/>
                <w:sz w:val="20"/>
                <w:szCs w:val="20"/>
              </w:rPr>
              <w:t>В буферной зоне:</w:t>
            </w:r>
          </w:p>
          <w:p w:rsidR="0007369D" w:rsidRPr="00E65FBD" w:rsidRDefault="0007369D" w:rsidP="0007369D">
            <w:pPr>
              <w:autoSpaceDE w:val="0"/>
              <w:adjustRightInd w:val="0"/>
              <w:spacing w:after="0" w:line="240" w:lineRule="auto"/>
              <w:rPr>
                <w:rFonts w:ascii="Times New Roman" w:hAnsi="Times New Roman"/>
                <w:sz w:val="20"/>
                <w:szCs w:val="20"/>
              </w:rPr>
            </w:pPr>
            <w:r w:rsidRPr="00E65FBD">
              <w:rPr>
                <w:rFonts w:ascii="Times New Roman" w:hAnsi="Times New Roman"/>
                <w:sz w:val="20"/>
                <w:szCs w:val="20"/>
              </w:rPr>
              <w:t>– сохраняются ветроустойчивые деревья, подрост, подлесок, молодняк;</w:t>
            </w:r>
          </w:p>
          <w:p w:rsidR="0007369D" w:rsidRPr="00E65FBD" w:rsidRDefault="0007369D" w:rsidP="0007369D">
            <w:pPr>
              <w:autoSpaceDE w:val="0"/>
              <w:adjustRightInd w:val="0"/>
              <w:spacing w:after="0" w:line="240" w:lineRule="auto"/>
              <w:rPr>
                <w:rFonts w:ascii="Times New Roman" w:hAnsi="Times New Roman"/>
                <w:sz w:val="20"/>
                <w:szCs w:val="20"/>
              </w:rPr>
            </w:pPr>
            <w:r w:rsidRPr="00E65FBD">
              <w:rPr>
                <w:rFonts w:ascii="Times New Roman" w:hAnsi="Times New Roman"/>
                <w:sz w:val="20"/>
                <w:szCs w:val="20"/>
              </w:rPr>
              <w:t>– запрещается: прокладка волоков, размещение погрузочных площадок, захламление и загрязнение русла и водотока.</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В границах делянки допускается оборудование не более двух переездов через временный водоток и буферную зону. После разработки лесосеки переезды в местах пересечения русла временного водотока необходимо разобрать, чтобы обеспечить ток воды.</w:t>
            </w:r>
          </w:p>
          <w:p w:rsidR="0007369D" w:rsidRPr="00E65FBD" w:rsidRDefault="0007369D" w:rsidP="0007369D">
            <w:pPr>
              <w:spacing w:after="0" w:line="240" w:lineRule="auto"/>
              <w:mirrorIndents/>
              <w:rPr>
                <w:rFonts w:ascii="Times New Roman" w:hAnsi="Times New Roman"/>
                <w:sz w:val="20"/>
                <w:szCs w:val="20"/>
              </w:rPr>
            </w:pPr>
          </w:p>
        </w:tc>
        <w:tc>
          <w:tcPr>
            <w:tcW w:w="2551"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Не менее 10 м от границы поймы</w:t>
            </w:r>
          </w:p>
        </w:tc>
      </w:tr>
      <w:tr w:rsidR="0007369D" w:rsidRPr="00E65FBD" w:rsidTr="0007369D">
        <w:tc>
          <w:tcPr>
            <w:tcW w:w="606"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7</w:t>
            </w:r>
          </w:p>
        </w:tc>
        <w:tc>
          <w:tcPr>
            <w:tcW w:w="2246"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 xml:space="preserve">Участки леса вдоль постоянных водотоков, неучтенных при лесоустройстве, которые должны быть выделены как </w:t>
            </w:r>
            <w:r w:rsidRPr="00E65FBD">
              <w:rPr>
                <w:rFonts w:ascii="Times New Roman" w:hAnsi="Times New Roman"/>
                <w:sz w:val="20"/>
                <w:szCs w:val="20"/>
              </w:rPr>
              <w:lastRenderedPageBreak/>
              <w:t>водоохранные полосы</w:t>
            </w:r>
          </w:p>
        </w:tc>
        <w:tc>
          <w:tcPr>
            <w:tcW w:w="4798"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lastRenderedPageBreak/>
              <w:t>Описание:</w:t>
            </w:r>
          </w:p>
          <w:p w:rsidR="0007369D" w:rsidRPr="00E65FBD" w:rsidRDefault="0007369D" w:rsidP="0007369D">
            <w:pPr>
              <w:autoSpaceDE w:val="0"/>
              <w:adjustRightInd w:val="0"/>
              <w:spacing w:after="0" w:line="240" w:lineRule="auto"/>
              <w:rPr>
                <w:rFonts w:ascii="Times New Roman" w:hAnsi="Times New Roman"/>
                <w:sz w:val="20"/>
                <w:szCs w:val="20"/>
              </w:rPr>
            </w:pPr>
            <w:r w:rsidRPr="00E65FBD">
              <w:rPr>
                <w:rFonts w:ascii="Times New Roman" w:hAnsi="Times New Roman"/>
                <w:sz w:val="20"/>
                <w:szCs w:val="20"/>
              </w:rPr>
              <w:t>Водоток, текущий непрерывно в течение вегетационного сезона.</w:t>
            </w:r>
          </w:p>
          <w:p w:rsidR="0007369D" w:rsidRPr="00E65FBD" w:rsidRDefault="0007369D" w:rsidP="0007369D">
            <w:pPr>
              <w:autoSpaceDE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Критерии выделения:</w:t>
            </w:r>
          </w:p>
          <w:p w:rsidR="0007369D" w:rsidRPr="00E65FBD" w:rsidRDefault="0007369D" w:rsidP="0007369D">
            <w:pPr>
              <w:autoSpaceDE w:val="0"/>
              <w:adjustRightInd w:val="0"/>
              <w:spacing w:after="0" w:line="240" w:lineRule="auto"/>
              <w:rPr>
                <w:rFonts w:ascii="Times New Roman" w:hAnsi="Times New Roman"/>
                <w:sz w:val="20"/>
                <w:szCs w:val="20"/>
              </w:rPr>
            </w:pPr>
            <w:r w:rsidRPr="00E65FBD">
              <w:rPr>
                <w:rFonts w:ascii="Times New Roman" w:hAnsi="Times New Roman"/>
                <w:sz w:val="20"/>
                <w:szCs w:val="20"/>
              </w:rPr>
              <w:t xml:space="preserve">1) Древостой – V класс бонитета и ниже </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 xml:space="preserve">2) Приручейный тип условий произрастания: </w:t>
            </w:r>
            <w:r w:rsidRPr="00E65FBD">
              <w:rPr>
                <w:rFonts w:ascii="Times New Roman" w:hAnsi="Times New Roman"/>
                <w:sz w:val="20"/>
                <w:szCs w:val="20"/>
              </w:rPr>
              <w:lastRenderedPageBreak/>
              <w:t>встречаются мягколиственные и смешанные прирусловые травяные типы леса с обильным подлеском; из хвойных характерны еловые, пихтово-еловые и пихтовые леса с хорошей влагообеспеченностью; в условиях низкого увлажнения почв могут развиваться прирусловые сосняки</w:t>
            </w:r>
          </w:p>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Меры охраны:</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Не проводятся рубки, не создаются и не используются объекты лесной инфраструктуры за исключением объектов, обеспечивающих пожарную безопасность.</w:t>
            </w:r>
          </w:p>
        </w:tc>
        <w:tc>
          <w:tcPr>
            <w:tcW w:w="2551" w:type="dxa"/>
          </w:tcPr>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lastRenderedPageBreak/>
              <w:t>Не менее 50 м от русла водотока или от границы безлесной поймы при ее наличии</w:t>
            </w:r>
          </w:p>
          <w:p w:rsidR="0007369D" w:rsidRPr="00E65FBD" w:rsidRDefault="0007369D" w:rsidP="0007369D">
            <w:pPr>
              <w:spacing w:after="0" w:line="240" w:lineRule="auto"/>
              <w:mirrorIndents/>
              <w:jc w:val="center"/>
              <w:rPr>
                <w:rFonts w:ascii="Times New Roman" w:hAnsi="Times New Roman"/>
                <w:sz w:val="20"/>
                <w:szCs w:val="20"/>
              </w:rPr>
            </w:pPr>
          </w:p>
        </w:tc>
      </w:tr>
      <w:tr w:rsidR="0007369D" w:rsidRPr="00E65FBD" w:rsidTr="0007369D">
        <w:tc>
          <w:tcPr>
            <w:tcW w:w="606"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8</w:t>
            </w:r>
          </w:p>
        </w:tc>
        <w:tc>
          <w:tcPr>
            <w:tcW w:w="2246"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Окна распада со скоплениями валежа и ветровально-почвенными комплексами (ВПК)</w:t>
            </w:r>
          </w:p>
        </w:tc>
        <w:tc>
          <w:tcPr>
            <w:tcW w:w="4798"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Описание:</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Участок леса с валежом хвойных и лиственных пород разной степени разложения и ВПК (вывал из крупных деревьев вместе с корневой системой и верхними слоями почвы).</w:t>
            </w:r>
          </w:p>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Критерии выделения:</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1) Площадь объекта не более 0,5 га</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2) Присутствие крупного валежа диаметром ствола от 20 см</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3) Наличие благонадежного подроста целевых пород</w:t>
            </w:r>
          </w:p>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Меры охраны:</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В окнах распада не проводятся рубки, не создаются и не используются объекты лесной инфраструктуры</w:t>
            </w:r>
          </w:p>
        </w:tc>
        <w:tc>
          <w:tcPr>
            <w:tcW w:w="2551"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Не устанавливается</w:t>
            </w:r>
          </w:p>
        </w:tc>
      </w:tr>
      <w:tr w:rsidR="0007369D" w:rsidRPr="00E65FBD" w:rsidTr="0007369D">
        <w:tc>
          <w:tcPr>
            <w:tcW w:w="606"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9</w:t>
            </w:r>
          </w:p>
        </w:tc>
        <w:tc>
          <w:tcPr>
            <w:tcW w:w="2246"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Места многолетнего норения барсуков, устройства медвежьих берлог</w:t>
            </w:r>
          </w:p>
        </w:tc>
        <w:tc>
          <w:tcPr>
            <w:tcW w:w="4798"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Описание:</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Участок леса с жилыми норами, берлогами</w:t>
            </w:r>
          </w:p>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Критерии выделения:</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Наличие жилых нор, берлог</w:t>
            </w:r>
          </w:p>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Меры охраны:</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Не проводятся рубки, не создаются и не используются объекты лесной инфраструктуры. В буферной зоне возможна рубка отдельных деревьев без заезда техники в отмеченные границы и прокладки волоков</w:t>
            </w:r>
          </w:p>
        </w:tc>
        <w:tc>
          <w:tcPr>
            <w:tcW w:w="2551"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Не менее 50 м в зависимости от рельефа и размеров жилищ</w:t>
            </w:r>
          </w:p>
        </w:tc>
      </w:tr>
      <w:tr w:rsidR="0007369D" w:rsidRPr="00E65FBD" w:rsidTr="0007369D">
        <w:tc>
          <w:tcPr>
            <w:tcW w:w="10201" w:type="dxa"/>
            <w:gridSpan w:val="4"/>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Ключевые элементы</w:t>
            </w:r>
          </w:p>
        </w:tc>
      </w:tr>
      <w:tr w:rsidR="0007369D" w:rsidRPr="00E65FBD" w:rsidTr="0007369D">
        <w:tc>
          <w:tcPr>
            <w:tcW w:w="606"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1</w:t>
            </w:r>
          </w:p>
        </w:tc>
        <w:tc>
          <w:tcPr>
            <w:tcW w:w="2246"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Старовозрастные деревья</w:t>
            </w:r>
          </w:p>
        </w:tc>
        <w:tc>
          <w:tcPr>
            <w:tcW w:w="4798"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Описание:</w:t>
            </w:r>
          </w:p>
          <w:p w:rsidR="0007369D" w:rsidRPr="00E65FBD" w:rsidRDefault="0007369D" w:rsidP="0007369D">
            <w:pPr>
              <w:spacing w:after="0" w:line="240" w:lineRule="auto"/>
              <w:ind w:firstLine="5"/>
              <w:rPr>
                <w:rFonts w:ascii="Times New Roman" w:hAnsi="Times New Roman"/>
                <w:noProof/>
                <w:sz w:val="20"/>
                <w:szCs w:val="20"/>
              </w:rPr>
            </w:pPr>
            <w:r w:rsidRPr="00E65FBD">
              <w:rPr>
                <w:rFonts w:ascii="Times New Roman" w:hAnsi="Times New Roman"/>
                <w:noProof/>
                <w:sz w:val="20"/>
                <w:szCs w:val="20"/>
              </w:rPr>
              <w:t>Для деревьев характерны:</w:t>
            </w:r>
          </w:p>
          <w:p w:rsidR="0007369D" w:rsidRPr="00E65FBD" w:rsidRDefault="0007369D" w:rsidP="0007369D">
            <w:pPr>
              <w:spacing w:after="0" w:line="240" w:lineRule="auto"/>
              <w:ind w:firstLine="5"/>
              <w:rPr>
                <w:rFonts w:ascii="Times New Roman" w:hAnsi="Times New Roman"/>
                <w:noProof/>
                <w:sz w:val="20"/>
                <w:szCs w:val="20"/>
              </w:rPr>
            </w:pPr>
            <w:r w:rsidRPr="00E65FBD">
              <w:rPr>
                <w:rFonts w:ascii="Times New Roman" w:hAnsi="Times New Roman"/>
                <w:noProof/>
                <w:sz w:val="20"/>
                <w:szCs w:val="20"/>
              </w:rPr>
              <w:t>– толстые, иногда искривленные стволы, сучья и ветви;</w:t>
            </w:r>
          </w:p>
          <w:p w:rsidR="0007369D" w:rsidRPr="00E65FBD" w:rsidRDefault="0007369D" w:rsidP="0007369D">
            <w:pPr>
              <w:spacing w:after="0" w:line="240" w:lineRule="auto"/>
              <w:ind w:firstLine="5"/>
              <w:rPr>
                <w:rFonts w:ascii="Times New Roman" w:hAnsi="Times New Roman"/>
                <w:noProof/>
                <w:sz w:val="20"/>
                <w:szCs w:val="20"/>
              </w:rPr>
            </w:pPr>
            <w:r w:rsidRPr="00E65FBD">
              <w:rPr>
                <w:rFonts w:ascii="Times New Roman" w:hAnsi="Times New Roman"/>
                <w:noProof/>
                <w:sz w:val="20"/>
                <w:szCs w:val="20"/>
              </w:rPr>
              <w:t>– крона неравномерная, раскидистая, разреженная, притупленная, зонтиковидная, часто многовершинная;</w:t>
            </w:r>
          </w:p>
          <w:p w:rsidR="0007369D" w:rsidRPr="00E65FBD" w:rsidRDefault="0007369D" w:rsidP="0007369D">
            <w:pPr>
              <w:spacing w:after="0" w:line="240" w:lineRule="auto"/>
              <w:ind w:firstLine="5"/>
              <w:rPr>
                <w:rFonts w:ascii="Times New Roman" w:hAnsi="Times New Roman"/>
                <w:noProof/>
                <w:sz w:val="20"/>
                <w:szCs w:val="20"/>
              </w:rPr>
            </w:pPr>
            <w:r w:rsidRPr="00E65FBD">
              <w:rPr>
                <w:rFonts w:ascii="Times New Roman" w:hAnsi="Times New Roman"/>
                <w:sz w:val="20"/>
                <w:szCs w:val="20"/>
              </w:rPr>
              <w:t>– кора с глубокими трещинами в нижней части ствола;</w:t>
            </w:r>
          </w:p>
          <w:p w:rsidR="0007369D" w:rsidRPr="00E65FBD" w:rsidRDefault="0007369D" w:rsidP="0007369D">
            <w:pPr>
              <w:spacing w:after="0" w:line="240" w:lineRule="auto"/>
              <w:ind w:firstLine="5"/>
              <w:rPr>
                <w:rFonts w:ascii="Times New Roman" w:hAnsi="Times New Roman"/>
                <w:noProof/>
                <w:sz w:val="20"/>
                <w:szCs w:val="20"/>
              </w:rPr>
            </w:pPr>
            <w:r w:rsidRPr="00E65FBD">
              <w:rPr>
                <w:rFonts w:ascii="Times New Roman" w:hAnsi="Times New Roman"/>
                <w:noProof/>
                <w:sz w:val="20"/>
                <w:szCs w:val="20"/>
              </w:rPr>
              <w:t>– мхи и лишайники на стволе, сучьях и ветвях;</w:t>
            </w:r>
          </w:p>
          <w:p w:rsidR="0007369D" w:rsidRPr="00E65FBD" w:rsidRDefault="0007369D" w:rsidP="0007369D">
            <w:pPr>
              <w:spacing w:after="0" w:line="240" w:lineRule="auto"/>
              <w:ind w:firstLine="5"/>
              <w:rPr>
                <w:rFonts w:ascii="Times New Roman" w:hAnsi="Times New Roman"/>
                <w:noProof/>
                <w:sz w:val="20"/>
                <w:szCs w:val="20"/>
              </w:rPr>
            </w:pPr>
            <w:r w:rsidRPr="00E65FBD">
              <w:rPr>
                <w:rFonts w:ascii="Times New Roman" w:hAnsi="Times New Roman"/>
                <w:noProof/>
                <w:sz w:val="20"/>
                <w:szCs w:val="20"/>
              </w:rPr>
              <w:t>– фаутность;</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 следы физических повреждений: пожаров, молний, подсочки, морозобойные трещины</w:t>
            </w:r>
          </w:p>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Критерии выделения:</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1. Возраст по таксационному описанию:</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 лиственница более 120 лет;</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 осина более 61 г.;</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 сосна более 120 лет;</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 ель более 120 лет;</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 береза более 70 лет.</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 xml:space="preserve">2. Диаметр ствола: </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 лиственница, сосна – более 40–45 см;</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 сосна сибирская (кедр) – любого диаметра и возраста;</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 осина – более 45 см;</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 ель и береза – более 35–40 см</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i/>
                <w:sz w:val="20"/>
                <w:szCs w:val="20"/>
              </w:rPr>
              <w:t>* Для древостоев с низкой продуктивностью эти показатели могут быть ниже</w:t>
            </w:r>
          </w:p>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Меры охраны:</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На лесосеке должно сохраняться от 3 до 20 старовозрастных деревьев на 1 га.</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lastRenderedPageBreak/>
              <w:t>Если в насаждении до рубки старовозрастных деревьев меньше 10-ти на 1 га, то они сохраняются все вне технологической сети.</w:t>
            </w:r>
          </w:p>
        </w:tc>
        <w:tc>
          <w:tcPr>
            <w:tcW w:w="2551"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lastRenderedPageBreak/>
              <w:t>Не устанавливается</w:t>
            </w:r>
          </w:p>
        </w:tc>
      </w:tr>
      <w:tr w:rsidR="0007369D" w:rsidRPr="00E65FBD" w:rsidTr="0007369D">
        <w:tc>
          <w:tcPr>
            <w:tcW w:w="606"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2</w:t>
            </w:r>
          </w:p>
        </w:tc>
        <w:tc>
          <w:tcPr>
            <w:tcW w:w="2246"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Деревья редких для Кировской областипород и их группы</w:t>
            </w:r>
          </w:p>
        </w:tc>
        <w:tc>
          <w:tcPr>
            <w:tcW w:w="4798"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Описание:</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Лиственница сибирская, сосна сибирская (кедр), дуб черешчатый, вяз шершавый, вяз гладкий.</w:t>
            </w:r>
          </w:p>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Критерии выделения:</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Куртины или одиночные деревья.</w:t>
            </w:r>
          </w:p>
          <w:p w:rsidR="0007369D" w:rsidRPr="00E65FBD" w:rsidRDefault="0007369D" w:rsidP="0007369D">
            <w:pPr>
              <w:spacing w:after="0" w:line="240" w:lineRule="auto"/>
              <w:jc w:val="center"/>
              <w:rPr>
                <w:rFonts w:ascii="Times New Roman" w:hAnsi="Times New Roman"/>
                <w:sz w:val="20"/>
                <w:szCs w:val="20"/>
              </w:rPr>
            </w:pPr>
            <w:r w:rsidRPr="00E65FBD">
              <w:rPr>
                <w:rFonts w:ascii="Times New Roman" w:hAnsi="Times New Roman"/>
                <w:sz w:val="20"/>
                <w:szCs w:val="20"/>
              </w:rPr>
              <w:t>Меры охраны:</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Деревья редких пород оставляются в нетронутом состоянии.</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При групповом произрастании деревья могут объединяться в один участок вместе с сопутствующими породами.</w:t>
            </w:r>
          </w:p>
          <w:p w:rsidR="0007369D" w:rsidRPr="00E65FBD" w:rsidRDefault="0007369D" w:rsidP="0007369D">
            <w:pPr>
              <w:spacing w:after="0" w:line="240" w:lineRule="auto"/>
              <w:rPr>
                <w:rFonts w:ascii="Times New Roman" w:hAnsi="Times New Roman"/>
                <w:sz w:val="20"/>
                <w:szCs w:val="20"/>
              </w:rPr>
            </w:pPr>
          </w:p>
        </w:tc>
        <w:tc>
          <w:tcPr>
            <w:tcW w:w="2551"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Не устанавливается</w:t>
            </w:r>
          </w:p>
        </w:tc>
      </w:tr>
      <w:tr w:rsidR="0007369D" w:rsidRPr="00E65FBD" w:rsidTr="0007369D">
        <w:tc>
          <w:tcPr>
            <w:tcW w:w="606"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3</w:t>
            </w:r>
          </w:p>
        </w:tc>
        <w:tc>
          <w:tcPr>
            <w:tcW w:w="2246"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Мертвая древесина на разных стадиях разложения (сухостой, высокие пни, валеж)</w:t>
            </w:r>
          </w:p>
        </w:tc>
        <w:tc>
          <w:tcPr>
            <w:tcW w:w="4798"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Описание:</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1) Деревья:</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 единичные перестойные, усыхающие и сухостойные хвойные и лиственные;</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 xml:space="preserve">– с нестандартным стволом или формой кроны, обломанной верхушкой; </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 обломанные на различной высоте</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2) Высокие пни естественного происхождения</w:t>
            </w:r>
          </w:p>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Критерии выделения:</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1) Сухостойные деревья разных пород, диаметром от 20 см</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2) Пни естественного происхождения высотой 2–5 м и диаметром более 20 см</w:t>
            </w:r>
          </w:p>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Меры охраны:</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1. При естественном лесовосстановлении сохраняются:</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 высокие пни и валеж вне технологической сети,</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 сухостойные деревья в количестве 3 шт./га и меньше каждой породы</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2. При искусственном лесовосстановлении объекты по возможности сохраняются в ключевых биотопах.</w:t>
            </w:r>
          </w:p>
        </w:tc>
        <w:tc>
          <w:tcPr>
            <w:tcW w:w="2551"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Не устанавливается</w:t>
            </w:r>
          </w:p>
        </w:tc>
      </w:tr>
      <w:tr w:rsidR="0007369D" w:rsidRPr="00E65FBD" w:rsidTr="0007369D">
        <w:trPr>
          <w:trHeight w:val="1583"/>
        </w:trPr>
        <w:tc>
          <w:tcPr>
            <w:tcW w:w="606" w:type="dxa"/>
            <w:vMerge w:val="restart"/>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4</w:t>
            </w:r>
          </w:p>
        </w:tc>
        <w:tc>
          <w:tcPr>
            <w:tcW w:w="2246" w:type="dxa"/>
            <w:vMerge w:val="restart"/>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Деревья с гнездами и дуплами</w:t>
            </w:r>
          </w:p>
        </w:tc>
        <w:tc>
          <w:tcPr>
            <w:tcW w:w="4798" w:type="dxa"/>
            <w:vMerge w:val="restart"/>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Описание:</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Единичные живые и сухостойные деревья с гнездами и дуплами</w:t>
            </w:r>
          </w:p>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Критерии выделения:</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1.Деревья с гнездами диаметром менее 1 м и дуплами.</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2. Деревья гнездами диаметром 1 м и более (гнезда беркута, скопы, орлана-белохвоста, большого подорлика)</w:t>
            </w:r>
          </w:p>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Меры охраны:</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1. Сохраняются вне технологической сети по возможности в окружении 2–5 других ветроустойчивых деревьев, подроста, подлеска, молодняка.</w:t>
            </w:r>
          </w:p>
          <w:p w:rsidR="0007369D" w:rsidRPr="00E65FBD" w:rsidRDefault="0007369D" w:rsidP="0007369D">
            <w:pPr>
              <w:spacing w:after="0" w:line="240" w:lineRule="auto"/>
              <w:rPr>
                <w:rFonts w:ascii="Times New Roman" w:hAnsi="Times New Roman"/>
                <w:sz w:val="20"/>
                <w:szCs w:val="20"/>
              </w:rPr>
            </w:pPr>
            <w:r w:rsidRPr="00E65FBD">
              <w:rPr>
                <w:rFonts w:ascii="Times New Roman" w:hAnsi="Times New Roman"/>
                <w:sz w:val="20"/>
                <w:szCs w:val="20"/>
              </w:rPr>
              <w:t>2. В буферной зоне рубки не проводятся, не прокладываются волока, не размещаются погрузочные площадки.</w:t>
            </w:r>
          </w:p>
          <w:p w:rsidR="0007369D" w:rsidRPr="00E65FBD" w:rsidRDefault="0007369D" w:rsidP="0007369D">
            <w:pPr>
              <w:spacing w:after="0" w:line="240" w:lineRule="auto"/>
              <w:mirrorIndents/>
              <w:rPr>
                <w:rFonts w:ascii="Times New Roman" w:hAnsi="Times New Roman"/>
                <w:sz w:val="20"/>
                <w:szCs w:val="20"/>
              </w:rPr>
            </w:pPr>
            <w:r w:rsidRPr="00E65FBD">
              <w:rPr>
                <w:rFonts w:ascii="Times New Roman" w:hAnsi="Times New Roman"/>
                <w:sz w:val="20"/>
                <w:szCs w:val="20"/>
              </w:rPr>
              <w:t>При обнаружении гнезда во время заготовки (рубка подошла вплотную к гнезду) рекомендуется остановить рубку и сохранить оставшуюся часть не рубленого участка в указанных границах</w:t>
            </w:r>
          </w:p>
        </w:tc>
        <w:tc>
          <w:tcPr>
            <w:tcW w:w="2551"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Не устанавливается</w:t>
            </w:r>
          </w:p>
        </w:tc>
      </w:tr>
      <w:tr w:rsidR="0007369D" w:rsidRPr="00E65FBD" w:rsidTr="0007369D">
        <w:trPr>
          <w:trHeight w:val="3172"/>
        </w:trPr>
        <w:tc>
          <w:tcPr>
            <w:tcW w:w="606" w:type="dxa"/>
            <w:vMerge/>
          </w:tcPr>
          <w:p w:rsidR="0007369D" w:rsidRPr="00E65FBD" w:rsidRDefault="0007369D" w:rsidP="0007369D">
            <w:pPr>
              <w:spacing w:after="0" w:line="240" w:lineRule="auto"/>
              <w:mirrorIndents/>
              <w:jc w:val="center"/>
              <w:rPr>
                <w:rFonts w:ascii="Times New Roman" w:hAnsi="Times New Roman"/>
                <w:sz w:val="20"/>
                <w:szCs w:val="20"/>
              </w:rPr>
            </w:pPr>
          </w:p>
        </w:tc>
        <w:tc>
          <w:tcPr>
            <w:tcW w:w="2246" w:type="dxa"/>
            <w:vMerge/>
          </w:tcPr>
          <w:p w:rsidR="0007369D" w:rsidRPr="00E65FBD" w:rsidRDefault="0007369D" w:rsidP="0007369D">
            <w:pPr>
              <w:spacing w:after="0" w:line="240" w:lineRule="auto"/>
              <w:mirrorIndents/>
              <w:jc w:val="center"/>
              <w:rPr>
                <w:rFonts w:ascii="Times New Roman" w:hAnsi="Times New Roman"/>
                <w:sz w:val="20"/>
                <w:szCs w:val="20"/>
              </w:rPr>
            </w:pPr>
          </w:p>
        </w:tc>
        <w:tc>
          <w:tcPr>
            <w:tcW w:w="4798" w:type="dxa"/>
            <w:vMerge/>
          </w:tcPr>
          <w:p w:rsidR="0007369D" w:rsidRPr="00E65FBD" w:rsidRDefault="0007369D" w:rsidP="0007369D">
            <w:pPr>
              <w:spacing w:after="0" w:line="240" w:lineRule="auto"/>
              <w:mirrorIndents/>
              <w:jc w:val="center"/>
              <w:rPr>
                <w:rFonts w:ascii="Times New Roman" w:hAnsi="Times New Roman"/>
                <w:sz w:val="20"/>
                <w:szCs w:val="20"/>
              </w:rPr>
            </w:pPr>
          </w:p>
        </w:tc>
        <w:tc>
          <w:tcPr>
            <w:tcW w:w="2551" w:type="dxa"/>
          </w:tcPr>
          <w:p w:rsidR="0007369D" w:rsidRPr="00E65FBD" w:rsidRDefault="0007369D" w:rsidP="0007369D">
            <w:pPr>
              <w:spacing w:after="0" w:line="240" w:lineRule="auto"/>
              <w:mirrorIndents/>
              <w:jc w:val="center"/>
              <w:rPr>
                <w:rFonts w:ascii="Times New Roman" w:hAnsi="Times New Roman"/>
                <w:sz w:val="20"/>
                <w:szCs w:val="20"/>
              </w:rPr>
            </w:pPr>
            <w:r w:rsidRPr="00E65FBD">
              <w:rPr>
                <w:rFonts w:ascii="Times New Roman" w:hAnsi="Times New Roman"/>
                <w:sz w:val="20"/>
                <w:szCs w:val="20"/>
              </w:rPr>
              <w:t>Радиусом не менее 500 м</w:t>
            </w:r>
          </w:p>
        </w:tc>
      </w:tr>
    </w:tbl>
    <w:p w:rsidR="0007369D" w:rsidRPr="00E65FBD" w:rsidRDefault="0007369D" w:rsidP="0007369D">
      <w:pPr>
        <w:widowControl w:val="0"/>
        <w:autoSpaceDE w:val="0"/>
        <w:autoSpaceDN w:val="0"/>
        <w:adjustRightInd w:val="0"/>
        <w:spacing w:after="0" w:line="240" w:lineRule="auto"/>
        <w:ind w:firstLine="540"/>
        <w:jc w:val="both"/>
        <w:rPr>
          <w:rFonts w:ascii="Times New Roman" w:hAnsi="Times New Roman"/>
          <w:sz w:val="16"/>
          <w:szCs w:val="16"/>
        </w:rPr>
      </w:pPr>
    </w:p>
    <w:p w:rsidR="0007369D" w:rsidRPr="00E65FBD" w:rsidRDefault="0007369D" w:rsidP="0007369D">
      <w:pPr>
        <w:widowControl w:val="0"/>
        <w:autoSpaceDE w:val="0"/>
        <w:autoSpaceDN w:val="0"/>
        <w:adjustRightInd w:val="0"/>
        <w:spacing w:after="0" w:line="240" w:lineRule="auto"/>
        <w:ind w:firstLine="540"/>
        <w:jc w:val="both"/>
        <w:rPr>
          <w:rFonts w:ascii="Times New Roman" w:hAnsi="Times New Roman"/>
          <w:sz w:val="20"/>
          <w:szCs w:val="20"/>
        </w:rPr>
      </w:pPr>
      <w:r w:rsidRPr="00E65FBD">
        <w:rPr>
          <w:rFonts w:ascii="Times New Roman" w:hAnsi="Times New Roman"/>
          <w:sz w:val="20"/>
          <w:szCs w:val="20"/>
        </w:rPr>
        <w:t>Примечание. Местоположение объектов биологического разнообразия и площадь буферных зон указываются при их проектировании при лесоустройстве и специальных обследованиях.</w:t>
      </w:r>
    </w:p>
    <w:p w:rsidR="00C17366" w:rsidRDefault="00C17366">
      <w:pPr>
        <w:spacing w:after="0" w:line="240" w:lineRule="auto"/>
        <w:rPr>
          <w:rFonts w:ascii="Times New Roman" w:hAnsi="Times New Roman"/>
          <w:sz w:val="24"/>
          <w:szCs w:val="24"/>
        </w:rPr>
      </w:pPr>
      <w:r>
        <w:rPr>
          <w:rFonts w:ascii="Times New Roman" w:hAnsi="Times New Roman"/>
          <w:sz w:val="24"/>
          <w:szCs w:val="24"/>
        </w:rPr>
        <w:br w:type="page"/>
      </w:r>
    </w:p>
    <w:p w:rsidR="00122B32" w:rsidRPr="00E65FBD" w:rsidRDefault="00122B32" w:rsidP="00F36702">
      <w:pPr>
        <w:pStyle w:val="03"/>
        <w:numPr>
          <w:ilvl w:val="2"/>
          <w:numId w:val="29"/>
        </w:numPr>
      </w:pPr>
      <w:bookmarkStart w:id="57" w:name="_Toc507120271"/>
      <w:bookmarkStart w:id="58" w:name="_Toc507120272"/>
      <w:bookmarkStart w:id="59" w:name="_Toc520122927"/>
      <w:bookmarkStart w:id="60" w:name="_Toc521853570"/>
      <w:bookmarkStart w:id="61" w:name="_Toc117342991"/>
      <w:bookmarkEnd w:id="57"/>
      <w:bookmarkEnd w:id="58"/>
      <w:r w:rsidRPr="00E65FBD">
        <w:lastRenderedPageBreak/>
        <w:t>Характеристика существующих объектов лесной, лесоперерабатывающей инфраструктуры, объектов, не связанных с созданием лесной инфраструктуры</w:t>
      </w:r>
      <w:bookmarkEnd w:id="59"/>
      <w:bookmarkEnd w:id="60"/>
      <w:bookmarkEnd w:id="61"/>
    </w:p>
    <w:p w:rsidR="008A0AC7" w:rsidRPr="00E65FBD" w:rsidRDefault="008A0AC7" w:rsidP="007D3DD3">
      <w:pPr>
        <w:pStyle w:val="22"/>
        <w:widowControl w:val="0"/>
        <w:spacing w:after="0" w:line="240" w:lineRule="auto"/>
        <w:ind w:firstLine="567"/>
        <w:jc w:val="both"/>
        <w:rPr>
          <w:rFonts w:ascii="Times New Roman" w:hAnsi="Times New Roman"/>
          <w:sz w:val="24"/>
          <w:szCs w:val="24"/>
        </w:rPr>
      </w:pPr>
    </w:p>
    <w:p w:rsidR="00E06EBC" w:rsidRPr="00E65FBD" w:rsidRDefault="00E06EBC" w:rsidP="007D3DD3">
      <w:pPr>
        <w:pStyle w:val="22"/>
        <w:widowControl w:val="0"/>
        <w:spacing w:after="0" w:line="240" w:lineRule="auto"/>
        <w:ind w:firstLine="567"/>
        <w:jc w:val="both"/>
        <w:rPr>
          <w:rFonts w:ascii="Times New Roman" w:hAnsi="Times New Roman"/>
          <w:sz w:val="24"/>
          <w:szCs w:val="24"/>
        </w:rPr>
      </w:pPr>
      <w:r w:rsidRPr="00E65FBD">
        <w:rPr>
          <w:rFonts w:ascii="Times New Roman" w:hAnsi="Times New Roman"/>
          <w:sz w:val="24"/>
          <w:szCs w:val="24"/>
        </w:rPr>
        <w:t xml:space="preserve">В соответствии с </w:t>
      </w:r>
      <w:r w:rsidR="00FB3E8C" w:rsidRPr="00E65FBD">
        <w:rPr>
          <w:rFonts w:ascii="Times New Roman" w:hAnsi="Times New Roman"/>
          <w:sz w:val="24"/>
          <w:szCs w:val="24"/>
        </w:rPr>
        <w:t>р</w:t>
      </w:r>
      <w:r w:rsidRPr="00E65FBD">
        <w:rPr>
          <w:rFonts w:ascii="Times New Roman" w:hAnsi="Times New Roman"/>
          <w:sz w:val="24"/>
          <w:szCs w:val="24"/>
        </w:rPr>
        <w:t xml:space="preserve">аспоряжением Правительства </w:t>
      </w:r>
      <w:r w:rsidR="004408C5" w:rsidRPr="00E65FBD">
        <w:rPr>
          <w:rFonts w:ascii="Times New Roman" w:hAnsi="Times New Roman"/>
          <w:sz w:val="24"/>
          <w:szCs w:val="24"/>
        </w:rPr>
        <w:t>Российской Федерации</w:t>
      </w:r>
      <w:r w:rsidRPr="00E65FBD">
        <w:rPr>
          <w:rFonts w:ascii="Times New Roman" w:hAnsi="Times New Roman"/>
          <w:sz w:val="24"/>
          <w:szCs w:val="24"/>
        </w:rPr>
        <w:t xml:space="preserve"> от 17</w:t>
      </w:r>
      <w:r w:rsidR="006B2606" w:rsidRPr="00E65FBD">
        <w:rPr>
          <w:rFonts w:ascii="Times New Roman" w:hAnsi="Times New Roman"/>
          <w:sz w:val="24"/>
          <w:szCs w:val="24"/>
        </w:rPr>
        <w:t>.07.</w:t>
      </w:r>
      <w:r w:rsidRPr="00E65FBD">
        <w:rPr>
          <w:rFonts w:ascii="Times New Roman" w:hAnsi="Times New Roman"/>
          <w:sz w:val="24"/>
          <w:szCs w:val="24"/>
        </w:rPr>
        <w:t>2012 №</w:t>
      </w:r>
      <w:r w:rsidR="006B2606" w:rsidRPr="00E65FBD">
        <w:rPr>
          <w:rFonts w:ascii="Times New Roman" w:hAnsi="Times New Roman"/>
          <w:sz w:val="24"/>
          <w:szCs w:val="24"/>
        </w:rPr>
        <w:t> </w:t>
      </w:r>
      <w:r w:rsidRPr="00E65FBD">
        <w:rPr>
          <w:rFonts w:ascii="Times New Roman" w:hAnsi="Times New Roman"/>
          <w:sz w:val="24"/>
          <w:szCs w:val="24"/>
        </w:rPr>
        <w:t>1283-р, к объектам лесной инфраструктуры относятся лесные дороги, лесные склады и другие объекты, предназначенные для использования, охраны, защиты и воспроизводства лесов.</w:t>
      </w:r>
    </w:p>
    <w:p w:rsidR="00E06EBC" w:rsidRPr="00E65FBD" w:rsidRDefault="00E06EBC" w:rsidP="007D3DD3">
      <w:pPr>
        <w:pStyle w:val="22"/>
        <w:widowControl w:val="0"/>
        <w:spacing w:after="0" w:line="240" w:lineRule="auto"/>
        <w:ind w:firstLine="567"/>
        <w:jc w:val="both"/>
        <w:rPr>
          <w:rFonts w:ascii="Times New Roman" w:hAnsi="Times New Roman"/>
          <w:sz w:val="24"/>
          <w:szCs w:val="24"/>
        </w:rPr>
      </w:pPr>
      <w:r w:rsidRPr="00E65FBD">
        <w:rPr>
          <w:rFonts w:ascii="Times New Roman" w:hAnsi="Times New Roman"/>
          <w:sz w:val="24"/>
          <w:szCs w:val="24"/>
        </w:rPr>
        <w:t>Объекты лесной инфраструктуры, относящиеся к временным постройкам: сушилки, грибоварни, склады, временные сооружения для бытовы</w:t>
      </w:r>
      <w:r w:rsidR="00AC7330" w:rsidRPr="00E65FBD">
        <w:rPr>
          <w:rFonts w:ascii="Times New Roman" w:hAnsi="Times New Roman"/>
          <w:sz w:val="24"/>
          <w:szCs w:val="24"/>
        </w:rPr>
        <w:t>х нужд и т.</w:t>
      </w:r>
      <w:r w:rsidRPr="00E65FBD">
        <w:rPr>
          <w:rFonts w:ascii="Times New Roman" w:hAnsi="Times New Roman"/>
          <w:sz w:val="24"/>
          <w:szCs w:val="24"/>
        </w:rPr>
        <w:t>д.</w:t>
      </w:r>
    </w:p>
    <w:p w:rsidR="00E06EBC" w:rsidRPr="00E65FBD" w:rsidRDefault="00E06EBC" w:rsidP="007D3DD3">
      <w:pPr>
        <w:pStyle w:val="af7"/>
        <w:widowControl w:val="0"/>
        <w:spacing w:before="0" w:after="0"/>
        <w:ind w:firstLine="567"/>
        <w:jc w:val="both"/>
      </w:pPr>
      <w:r w:rsidRPr="00E65FBD">
        <w:t xml:space="preserve">Лесные дороги являются единственным объектом лесной инфраструктуры, который может создаваться при любых видах использования лесов. </w:t>
      </w:r>
    </w:p>
    <w:p w:rsidR="00E06EBC" w:rsidRPr="00E65FBD" w:rsidRDefault="00E06EBC" w:rsidP="007D3DD3">
      <w:pPr>
        <w:pStyle w:val="af7"/>
        <w:widowControl w:val="0"/>
        <w:spacing w:before="0" w:after="0"/>
        <w:ind w:firstLine="567"/>
        <w:jc w:val="both"/>
      </w:pPr>
      <w:r w:rsidRPr="00E65FBD">
        <w:t>В лесном реестре выделяются следующие виды дорог:</w:t>
      </w:r>
    </w:p>
    <w:p w:rsidR="00E06EBC" w:rsidRPr="00E65FBD" w:rsidRDefault="00E06EBC" w:rsidP="007D3DD3">
      <w:pPr>
        <w:pStyle w:val="af7"/>
        <w:widowControl w:val="0"/>
        <w:spacing w:before="0" w:after="0"/>
        <w:ind w:firstLine="567"/>
        <w:jc w:val="both"/>
      </w:pPr>
      <w:r w:rsidRPr="00E65FBD">
        <w:t>- железные дороги, в том числе ширококолейные, автомобильные дороги (с твердым покрытием и грунтовые);</w:t>
      </w:r>
    </w:p>
    <w:p w:rsidR="00E06EBC" w:rsidRPr="00E65FBD" w:rsidRDefault="00E06EBC" w:rsidP="007D3DD3">
      <w:pPr>
        <w:pStyle w:val="af7"/>
        <w:widowControl w:val="0"/>
        <w:spacing w:before="0" w:after="0"/>
        <w:ind w:firstLine="567"/>
        <w:jc w:val="both"/>
      </w:pPr>
      <w:r w:rsidRPr="00E65FBD">
        <w:t>- зимние дороги, или зимники (дороги сезонного зимнего действия, которые бывают снежными, ледяными или снежно-ледяными);</w:t>
      </w:r>
    </w:p>
    <w:p w:rsidR="00E06EBC" w:rsidRPr="00E65FBD" w:rsidRDefault="00E06EBC" w:rsidP="007D3DD3">
      <w:pPr>
        <w:pStyle w:val="af7"/>
        <w:widowControl w:val="0"/>
        <w:spacing w:before="0" w:after="0"/>
        <w:ind w:firstLine="567"/>
        <w:jc w:val="both"/>
      </w:pPr>
      <w:r w:rsidRPr="00E65FBD">
        <w:t>- лесовозные дороги;</w:t>
      </w:r>
    </w:p>
    <w:p w:rsidR="00E06EBC" w:rsidRPr="00E65FBD" w:rsidRDefault="00E06EBC" w:rsidP="007D3DD3">
      <w:pPr>
        <w:pStyle w:val="af7"/>
        <w:widowControl w:val="0"/>
        <w:spacing w:before="0" w:after="0"/>
        <w:ind w:firstLine="567"/>
        <w:jc w:val="both"/>
      </w:pPr>
      <w:r w:rsidRPr="00E65FBD">
        <w:t>- лесохозяйственные дороги.</w:t>
      </w:r>
    </w:p>
    <w:p w:rsidR="00E06EBC" w:rsidRPr="00E65FBD" w:rsidRDefault="00E06EBC" w:rsidP="007D3DD3">
      <w:pPr>
        <w:pStyle w:val="af7"/>
        <w:widowControl w:val="0"/>
        <w:spacing w:before="0" w:after="0"/>
        <w:ind w:firstLine="567"/>
        <w:jc w:val="both"/>
      </w:pPr>
      <w:r w:rsidRPr="00E65FBD">
        <w:t>Лесовозные дороги предназначены для вывозки древесины к местам ее последующей переработки или временного хранения. Они могут быть постоянными (круглогодичного действия), сезонными или временными (лесовозные усы).</w:t>
      </w:r>
    </w:p>
    <w:p w:rsidR="00E06EBC" w:rsidRPr="00E65FBD" w:rsidRDefault="00E06EBC" w:rsidP="007D3DD3">
      <w:pPr>
        <w:pStyle w:val="af7"/>
        <w:widowControl w:val="0"/>
        <w:spacing w:before="0" w:after="0"/>
        <w:ind w:firstLine="567"/>
        <w:jc w:val="both"/>
      </w:pPr>
      <w:r w:rsidRPr="00E65FBD">
        <w:t>Основную лесовозную дорогу, связывающую лесной массив с нижним лесопромышленным складом, называют магистралью лесовозной дороги. Она обычно примыкает к путям сообщения, по которым древесину можно доставить потребителям. В свою очередь, к магистрали прилегают ветки лесовозной дороги и лесовозные усы (последние могут выходить и на ветки лесовозной дороги). Покрытие лесовозных усов может быть из железобетонных плит, деревянных щитов на грунтовом или шпальном основании, из бревен на шпальном основании (в последнем случае лесовозный ус называют лежневой лесовозной дорогой).</w:t>
      </w:r>
    </w:p>
    <w:p w:rsidR="00E06EBC" w:rsidRPr="00E65FBD" w:rsidRDefault="00E06EBC" w:rsidP="007D3DD3">
      <w:pPr>
        <w:pStyle w:val="af7"/>
        <w:widowControl w:val="0"/>
        <w:spacing w:before="0" w:after="0"/>
        <w:ind w:firstLine="567"/>
        <w:jc w:val="both"/>
      </w:pPr>
      <w:r w:rsidRPr="00E65FBD">
        <w:t>Следует отметить, что основные лесовозные дороги (магистраль и прилегающие к ней ветки) после окончания срока вывозки древесины не подлежат сносу. Они должны быть переданы лицам, на которых возложена обязанность по организации использования лесов, а также по охране, защите и воспроизводству лесов.</w:t>
      </w:r>
    </w:p>
    <w:p w:rsidR="00E06EBC" w:rsidRPr="00E65FBD" w:rsidRDefault="00E06EBC" w:rsidP="007D3DD3">
      <w:pPr>
        <w:pStyle w:val="af7"/>
        <w:widowControl w:val="0"/>
        <w:spacing w:before="0" w:after="0"/>
        <w:ind w:firstLine="567"/>
        <w:jc w:val="both"/>
      </w:pPr>
      <w:r w:rsidRPr="00E65FBD">
        <w:t>Надобность во временных лесовозных дорогах (лесовозных усах) после завершения лесозаготовки отпадает, поэтому они должны быть снесены (разобраны), а занимаемые ими земли</w:t>
      </w:r>
      <w:r w:rsidR="00AC7330" w:rsidRPr="00E65FBD">
        <w:t> – рекультивированы.</w:t>
      </w:r>
    </w:p>
    <w:p w:rsidR="00E06EBC" w:rsidRPr="00E65FBD" w:rsidRDefault="00E06EBC" w:rsidP="007D3DD3">
      <w:pPr>
        <w:pStyle w:val="af7"/>
        <w:widowControl w:val="0"/>
        <w:spacing w:before="0" w:after="0"/>
        <w:ind w:firstLine="567"/>
        <w:jc w:val="both"/>
      </w:pPr>
      <w:r w:rsidRPr="00E65FBD">
        <w:t>Вывозка заготовленной древесины с лесосек осуществляется автомобильным транспортом, в зимнее время по лесовозным дорогам.</w:t>
      </w:r>
    </w:p>
    <w:p w:rsidR="00E06EBC" w:rsidRPr="00E65FBD" w:rsidRDefault="00E06EBC" w:rsidP="007D3DD3">
      <w:pPr>
        <w:pStyle w:val="af7"/>
        <w:widowControl w:val="0"/>
        <w:spacing w:before="0" w:after="0"/>
        <w:ind w:firstLine="567"/>
        <w:jc w:val="both"/>
      </w:pPr>
      <w:r w:rsidRPr="00E65FBD">
        <w:t>Лесные склады при лесозаготовках служат для временного хранения, первичной обработки круглого леса, частичной его переработки и отгрузки потребителям. В настоящее время такие лесные склады принято делить на:</w:t>
      </w:r>
    </w:p>
    <w:p w:rsidR="00E06EBC" w:rsidRPr="00E65FBD" w:rsidRDefault="00E06EBC" w:rsidP="007D3DD3">
      <w:pPr>
        <w:pStyle w:val="af7"/>
        <w:widowControl w:val="0"/>
        <w:spacing w:before="0" w:after="0"/>
        <w:ind w:firstLine="567"/>
        <w:jc w:val="both"/>
      </w:pPr>
      <w:r w:rsidRPr="00E65FBD">
        <w:t>-верхние;</w:t>
      </w:r>
    </w:p>
    <w:p w:rsidR="00E06EBC" w:rsidRPr="00E65FBD" w:rsidRDefault="00E06EBC" w:rsidP="007D3DD3">
      <w:pPr>
        <w:pStyle w:val="af7"/>
        <w:widowControl w:val="0"/>
        <w:spacing w:before="0" w:after="0"/>
        <w:ind w:firstLine="567"/>
        <w:jc w:val="both"/>
      </w:pPr>
      <w:r w:rsidRPr="00E65FBD">
        <w:t>-промежуточные;</w:t>
      </w:r>
    </w:p>
    <w:p w:rsidR="00E06EBC" w:rsidRPr="00E65FBD" w:rsidRDefault="00E06EBC" w:rsidP="007D3DD3">
      <w:pPr>
        <w:pStyle w:val="af7"/>
        <w:widowControl w:val="0"/>
        <w:spacing w:before="0" w:after="0"/>
        <w:ind w:firstLine="567"/>
        <w:jc w:val="both"/>
      </w:pPr>
      <w:r w:rsidRPr="00E65FBD">
        <w:t>-нижние.</w:t>
      </w:r>
    </w:p>
    <w:p w:rsidR="00E06EBC" w:rsidRPr="00E65FBD" w:rsidRDefault="00E06EBC" w:rsidP="007D3DD3">
      <w:pPr>
        <w:pStyle w:val="af7"/>
        <w:widowControl w:val="0"/>
        <w:spacing w:before="0" w:after="0"/>
        <w:ind w:firstLine="567"/>
        <w:jc w:val="both"/>
      </w:pPr>
      <w:r w:rsidRPr="00E65FBD">
        <w:t>Верхние и промежуточные лесные склады, по существу, являются погрузочными площадками. Они расположены в местах заготовки древесины у лесовозных дорог.</w:t>
      </w:r>
    </w:p>
    <w:p w:rsidR="00E06EBC" w:rsidRPr="00E65FBD" w:rsidRDefault="00E06EBC" w:rsidP="007D3DD3">
      <w:pPr>
        <w:pStyle w:val="af7"/>
        <w:widowControl w:val="0"/>
        <w:spacing w:before="0" w:after="0"/>
        <w:ind w:firstLine="567"/>
        <w:jc w:val="both"/>
      </w:pPr>
      <w:r w:rsidRPr="00E65FBD">
        <w:t>На нижних лесных складах осуществляются не только складские операции (разгрузка, штабелевка и погрузка), но и технологические операции (производство круглых и колотых лесоматериалов, технологической и топливной щепы, пилопродукции, товаров народного потребления и т. д.).</w:t>
      </w:r>
    </w:p>
    <w:p w:rsidR="00E06EBC" w:rsidRPr="00E65FBD" w:rsidRDefault="00E06EBC" w:rsidP="007D3DD3">
      <w:pPr>
        <w:pStyle w:val="af7"/>
        <w:widowControl w:val="0"/>
        <w:spacing w:before="0" w:after="0"/>
        <w:ind w:firstLine="567"/>
        <w:jc w:val="both"/>
      </w:pPr>
      <w:r w:rsidRPr="00E65FBD">
        <w:t>Нижние лесные склады размещаются в пункте примыкания лесовозных дорог к железнодорожным, автомобильным и водным путям сообщения общего пользования, соответственно нижние лесные склады делятся на прирельсовые, автодорожные и береговые (на практике они часто бывают смешанными).</w:t>
      </w:r>
    </w:p>
    <w:p w:rsidR="00B67068" w:rsidRPr="00E65FBD" w:rsidRDefault="00E06EBC" w:rsidP="007D3DD3">
      <w:pPr>
        <w:pStyle w:val="af7"/>
        <w:spacing w:before="0" w:after="0"/>
      </w:pPr>
      <w:r w:rsidRPr="00E65FBD">
        <w:t>Объекты лесной инфраструктуры после того, как отпадет надобность в них, подлежат сносу, а земли, на которых они располагались, – рекультивации.</w:t>
      </w:r>
    </w:p>
    <w:p w:rsidR="00B67068" w:rsidRPr="00E65FBD" w:rsidRDefault="00B67068" w:rsidP="007D3DD3">
      <w:pPr>
        <w:pStyle w:val="ConsPlusNormal"/>
        <w:ind w:firstLine="539"/>
        <w:jc w:val="both"/>
        <w:rPr>
          <w:rFonts w:ascii="Times New Roman" w:hAnsi="Times New Roman" w:cs="Times New Roman"/>
          <w:sz w:val="24"/>
          <w:szCs w:val="24"/>
        </w:rPr>
      </w:pPr>
      <w:r w:rsidRPr="00E65FBD">
        <w:rPr>
          <w:rFonts w:ascii="Times New Roman" w:hAnsi="Times New Roman" w:cs="Times New Roman"/>
          <w:sz w:val="24"/>
          <w:szCs w:val="24"/>
        </w:rPr>
        <w:t xml:space="preserve">Согласно </w:t>
      </w:r>
      <w:hyperlink r:id="rId25"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 13</w:t>
        </w:r>
      </w:hyperlink>
      <w:r w:rsidR="00FB3E8C" w:rsidRPr="00E65FBD">
        <w:rPr>
          <w:rFonts w:ascii="Times New Roman" w:hAnsi="Times New Roman" w:cs="Times New Roman"/>
          <w:sz w:val="24"/>
          <w:szCs w:val="24"/>
        </w:rPr>
        <w:t xml:space="preserve"> Лесного кодекса:</w:t>
      </w:r>
    </w:p>
    <w:p w:rsidR="00B9237D" w:rsidRPr="00B9237D" w:rsidRDefault="00B67068" w:rsidP="00B9237D">
      <w:pPr>
        <w:widowControl w:val="0"/>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 xml:space="preserve">1. </w:t>
      </w:r>
      <w:r w:rsidR="00B9237D" w:rsidRPr="00B9237D">
        <w:rPr>
          <w:rFonts w:ascii="Times New Roman" w:hAnsi="Times New Roman"/>
          <w:sz w:val="24"/>
          <w:szCs w:val="24"/>
        </w:rPr>
        <w:t xml:space="preserve">. В целях использования, охраны, защиты, воспроизводства лесов допускается создание </w:t>
      </w:r>
      <w:r w:rsidR="00B9237D" w:rsidRPr="00B9237D">
        <w:rPr>
          <w:rFonts w:ascii="Times New Roman" w:hAnsi="Times New Roman"/>
          <w:sz w:val="24"/>
          <w:szCs w:val="24"/>
        </w:rPr>
        <w:lastRenderedPageBreak/>
        <w:t>лесной инфраструктуры, в том числе лесных дорог.</w:t>
      </w:r>
    </w:p>
    <w:p w:rsidR="00B9237D" w:rsidRPr="00B9237D" w:rsidRDefault="00B9237D" w:rsidP="00B9237D">
      <w:pPr>
        <w:widowControl w:val="0"/>
        <w:autoSpaceDE w:val="0"/>
        <w:autoSpaceDN w:val="0"/>
        <w:adjustRightInd w:val="0"/>
        <w:spacing w:after="0" w:line="240" w:lineRule="auto"/>
        <w:ind w:firstLine="539"/>
        <w:jc w:val="both"/>
        <w:rPr>
          <w:rFonts w:ascii="Times New Roman" w:hAnsi="Times New Roman"/>
          <w:sz w:val="24"/>
          <w:szCs w:val="24"/>
        </w:rPr>
      </w:pPr>
      <w:r w:rsidRPr="00B9237D">
        <w:rPr>
          <w:rFonts w:ascii="Times New Roman" w:hAnsi="Times New Roman"/>
          <w:sz w:val="24"/>
          <w:szCs w:val="24"/>
        </w:rPr>
        <w:t>2. Объекты лесной инфраструктуры должны содержаться в состоянии, обеспечивающем их эксплуатацию по назначению при условии сохранения полезных функций лесов.</w:t>
      </w:r>
    </w:p>
    <w:p w:rsidR="00B9237D" w:rsidRPr="00B9237D" w:rsidRDefault="00B9237D" w:rsidP="00B9237D">
      <w:pPr>
        <w:widowControl w:val="0"/>
        <w:autoSpaceDE w:val="0"/>
        <w:autoSpaceDN w:val="0"/>
        <w:adjustRightInd w:val="0"/>
        <w:spacing w:after="0" w:line="240" w:lineRule="auto"/>
        <w:ind w:firstLine="539"/>
        <w:jc w:val="both"/>
        <w:rPr>
          <w:rFonts w:ascii="Times New Roman" w:hAnsi="Times New Roman"/>
          <w:sz w:val="24"/>
          <w:szCs w:val="24"/>
        </w:rPr>
      </w:pPr>
      <w:r w:rsidRPr="00B9237D">
        <w:rPr>
          <w:rFonts w:ascii="Times New Roman" w:hAnsi="Times New Roman"/>
          <w:sz w:val="24"/>
          <w:szCs w:val="24"/>
        </w:rPr>
        <w:t>3. Объекты лесной инфраструктуры после того, как отпадет надобность в них, подлежат сносу, а земли, на которых они располагались, - рекультивации.</w:t>
      </w:r>
    </w:p>
    <w:p w:rsidR="00B9237D" w:rsidRPr="00B9237D" w:rsidRDefault="00B9237D" w:rsidP="00B9237D">
      <w:pPr>
        <w:widowControl w:val="0"/>
        <w:autoSpaceDE w:val="0"/>
        <w:autoSpaceDN w:val="0"/>
        <w:adjustRightInd w:val="0"/>
        <w:spacing w:after="0" w:line="240" w:lineRule="auto"/>
        <w:ind w:firstLine="539"/>
        <w:jc w:val="both"/>
        <w:rPr>
          <w:rFonts w:ascii="Times New Roman" w:hAnsi="Times New Roman"/>
          <w:sz w:val="24"/>
          <w:szCs w:val="24"/>
        </w:rPr>
      </w:pPr>
      <w:r w:rsidRPr="00B9237D">
        <w:rPr>
          <w:rFonts w:ascii="Times New Roman" w:hAnsi="Times New Roman"/>
          <w:sz w:val="24"/>
          <w:szCs w:val="24"/>
        </w:rPr>
        <w:t xml:space="preserve">4. Лесные дороги могут создаваться при любых видах использования лесов, а также в целях охраны, защиты и воспроизводства лесов. </w:t>
      </w:r>
    </w:p>
    <w:p w:rsidR="00B9237D" w:rsidRPr="00B9237D" w:rsidRDefault="00B9237D" w:rsidP="00B9237D">
      <w:pPr>
        <w:widowControl w:val="0"/>
        <w:autoSpaceDE w:val="0"/>
        <w:autoSpaceDN w:val="0"/>
        <w:adjustRightInd w:val="0"/>
        <w:spacing w:after="0" w:line="240" w:lineRule="auto"/>
        <w:ind w:firstLine="539"/>
        <w:jc w:val="both"/>
        <w:rPr>
          <w:rFonts w:ascii="Times New Roman" w:hAnsi="Times New Roman"/>
          <w:strike/>
          <w:sz w:val="24"/>
          <w:szCs w:val="24"/>
        </w:rPr>
      </w:pPr>
      <w:r w:rsidRPr="00B9237D">
        <w:rPr>
          <w:rFonts w:ascii="Times New Roman" w:hAnsi="Times New Roman"/>
          <w:sz w:val="24"/>
          <w:szCs w:val="24"/>
        </w:rPr>
        <w:t xml:space="preserve">5. </w:t>
      </w:r>
      <w:hyperlink r:id="rId26" w:tooltip="Распоряжение Правительства РФ от 17.07.2012 N 1283-р (ред. от 12.09.2017) &lt;Об утверждении Перечня объектов лесной инфраструктуры для защитных лесов, эксплуатационных лесов и резервных лесов&gt;{КонсультантПлюс}" w:history="1">
        <w:r w:rsidRPr="00B9237D">
          <w:rPr>
            <w:rFonts w:ascii="Times New Roman" w:hAnsi="Times New Roman"/>
            <w:sz w:val="24"/>
            <w:szCs w:val="24"/>
          </w:rPr>
          <w:t>Перечень</w:t>
        </w:r>
      </w:hyperlink>
      <w:r w:rsidRPr="00B9237D">
        <w:rPr>
          <w:rFonts w:ascii="Times New Roman" w:hAnsi="Times New Roman"/>
          <w:sz w:val="24"/>
          <w:szCs w:val="24"/>
        </w:rPr>
        <w:t xml:space="preserve"> объектов лесной инфраструктуры утвержден распоряжением Правительства Российской Федерации от 17.07.2012 № 1283-р, а порядок проектирования, создания, содержания и эксплуатации таких объектов – приказом министерства природных ресурсов и экологии Российской Федерации от 05.08.2020 № 565.</w:t>
      </w:r>
    </w:p>
    <w:p w:rsidR="00B9237D" w:rsidRDefault="00B67068" w:rsidP="00B9237D">
      <w:pPr>
        <w:pStyle w:val="ConsPlusNormal"/>
        <w:ind w:firstLine="539"/>
        <w:jc w:val="both"/>
        <w:rPr>
          <w:rFonts w:ascii="Times New Roman" w:hAnsi="Times New Roman" w:cs="Times New Roman"/>
          <w:sz w:val="24"/>
          <w:szCs w:val="24"/>
        </w:rPr>
      </w:pPr>
      <w:r w:rsidRPr="00E65FBD">
        <w:rPr>
          <w:rFonts w:ascii="Times New Roman" w:hAnsi="Times New Roman" w:cs="Times New Roman"/>
          <w:sz w:val="24"/>
          <w:szCs w:val="24"/>
        </w:rPr>
        <w:t xml:space="preserve">Согласно </w:t>
      </w:r>
      <w:hyperlink r:id="rId27"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 14</w:t>
        </w:r>
      </w:hyperlink>
      <w:r w:rsidR="00FB3E8C" w:rsidRPr="00E65FBD">
        <w:rPr>
          <w:rFonts w:ascii="Times New Roman" w:hAnsi="Times New Roman" w:cs="Times New Roman"/>
          <w:sz w:val="24"/>
          <w:szCs w:val="24"/>
        </w:rPr>
        <w:t xml:space="preserve"> Лесного кодекса</w:t>
      </w:r>
      <w:r w:rsidR="00B9237D">
        <w:rPr>
          <w:rFonts w:ascii="Times New Roman" w:hAnsi="Times New Roman" w:cs="Times New Roman"/>
          <w:sz w:val="24"/>
          <w:szCs w:val="24"/>
        </w:rPr>
        <w:t>:</w:t>
      </w:r>
      <w:r w:rsidR="00FB3E8C" w:rsidRPr="00E65FBD">
        <w:rPr>
          <w:rFonts w:ascii="Times New Roman" w:hAnsi="Times New Roman" w:cs="Times New Roman"/>
          <w:sz w:val="24"/>
          <w:szCs w:val="24"/>
        </w:rPr>
        <w:t xml:space="preserve"> </w:t>
      </w:r>
    </w:p>
    <w:p w:rsidR="00B9237D" w:rsidRPr="00B9237D" w:rsidRDefault="00B9237D" w:rsidP="00B9237D">
      <w:pPr>
        <w:pStyle w:val="ConsPlusNormal"/>
        <w:ind w:firstLine="539"/>
        <w:jc w:val="both"/>
        <w:rPr>
          <w:rFonts w:ascii="Times New Roman" w:hAnsi="Times New Roman" w:cs="Times New Roman"/>
          <w:sz w:val="24"/>
          <w:szCs w:val="24"/>
        </w:rPr>
      </w:pPr>
      <w:r w:rsidRPr="00B9237D">
        <w:rPr>
          <w:rFonts w:ascii="Times New Roman" w:hAnsi="Times New Roman" w:cs="Times New Roman"/>
          <w:sz w:val="24"/>
          <w:szCs w:val="24"/>
        </w:rPr>
        <w:t>1. Для получения продукции переработки древесины и иных лесных ресурсов, полученных при использовании лесов, создается лесоперерабатывающая инфраструктура.</w:t>
      </w:r>
    </w:p>
    <w:p w:rsidR="00B9237D" w:rsidRPr="00B9237D" w:rsidRDefault="00B9237D" w:rsidP="00B9237D">
      <w:pPr>
        <w:pStyle w:val="ConsPlusNormal"/>
        <w:ind w:firstLine="539"/>
        <w:jc w:val="both"/>
        <w:rPr>
          <w:rFonts w:ascii="Times New Roman" w:hAnsi="Times New Roman" w:cs="Times New Roman"/>
          <w:sz w:val="24"/>
          <w:szCs w:val="24"/>
        </w:rPr>
      </w:pPr>
      <w:r w:rsidRPr="00B9237D">
        <w:rPr>
          <w:rFonts w:ascii="Times New Roman" w:hAnsi="Times New Roman" w:cs="Times New Roman"/>
          <w:sz w:val="24"/>
          <w:szCs w:val="24"/>
        </w:rPr>
        <w:t>2. Создание и эксплуатация лесоперерабатывающей инфраструктуры запрещается в защитных лесах, а также в иных предусмотренных Лесным кодексом, другими федеральными законами случаях.</w:t>
      </w:r>
    </w:p>
    <w:p w:rsidR="00B9237D" w:rsidRDefault="00B9237D" w:rsidP="00B9237D">
      <w:pPr>
        <w:pStyle w:val="ConsPlusNormal"/>
        <w:ind w:firstLine="539"/>
        <w:jc w:val="both"/>
        <w:rPr>
          <w:rFonts w:ascii="Times New Roman" w:hAnsi="Times New Roman" w:cs="Times New Roman"/>
          <w:sz w:val="24"/>
          <w:szCs w:val="24"/>
        </w:rPr>
      </w:pPr>
      <w:r w:rsidRPr="00B9237D">
        <w:rPr>
          <w:rFonts w:ascii="Times New Roman" w:hAnsi="Times New Roman" w:cs="Times New Roman"/>
          <w:sz w:val="24"/>
          <w:szCs w:val="24"/>
        </w:rPr>
        <w:t>3. Лесоперерабатывающая инфраструктура относится к объектам промышленной инфраструктуры в соответствии с законодательством в сфере промышленной политики.</w:t>
      </w:r>
      <w:r w:rsidRPr="00C12C52">
        <w:rPr>
          <w:rFonts w:ascii="Times New Roman" w:hAnsi="Times New Roman" w:cs="Times New Roman"/>
          <w:sz w:val="24"/>
          <w:szCs w:val="24"/>
        </w:rPr>
        <w:t xml:space="preserve"> </w:t>
      </w:r>
    </w:p>
    <w:p w:rsidR="00B67068" w:rsidRPr="00E65FBD" w:rsidRDefault="00B67068" w:rsidP="00B9237D">
      <w:pPr>
        <w:pStyle w:val="ConsPlusNormal"/>
        <w:ind w:firstLine="539"/>
        <w:jc w:val="both"/>
        <w:rPr>
          <w:rFonts w:ascii="Times New Roman" w:hAnsi="Times New Roman" w:cs="Times New Roman"/>
          <w:sz w:val="24"/>
          <w:szCs w:val="24"/>
        </w:rPr>
      </w:pPr>
      <w:r w:rsidRPr="00E65FBD">
        <w:rPr>
          <w:rFonts w:ascii="Times New Roman" w:hAnsi="Times New Roman" w:cs="Times New Roman"/>
          <w:sz w:val="24"/>
          <w:szCs w:val="24"/>
        </w:rPr>
        <w:t xml:space="preserve">Согласно </w:t>
      </w:r>
      <w:hyperlink r:id="rId28"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 21</w:t>
        </w:r>
      </w:hyperlink>
      <w:r w:rsidR="00BB1DD6" w:rsidRPr="00E65FBD">
        <w:rPr>
          <w:rFonts w:ascii="Times New Roman" w:hAnsi="Times New Roman" w:cs="Times New Roman"/>
          <w:sz w:val="24"/>
          <w:szCs w:val="24"/>
        </w:rPr>
        <w:t xml:space="preserve"> Лесного кодекса </w:t>
      </w:r>
      <w:r w:rsidRPr="00E65FBD">
        <w:rPr>
          <w:rFonts w:ascii="Times New Roman" w:hAnsi="Times New Roman" w:cs="Times New Roman"/>
          <w:sz w:val="24"/>
          <w:szCs w:val="24"/>
        </w:rPr>
        <w:t xml:space="preserve">Перечень объектов, не связанных с созданием лесной инфраструктуры, утверждается Правительством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 xml:space="preserve"> для защитных лесов, эксплуатационных лесов, резервных лесов.</w:t>
      </w:r>
    </w:p>
    <w:p w:rsidR="00B9237D" w:rsidRPr="00B9237D" w:rsidRDefault="00B9237D" w:rsidP="00B9237D">
      <w:pPr>
        <w:pStyle w:val="ConsPlusNormal"/>
        <w:ind w:firstLine="539"/>
        <w:jc w:val="both"/>
        <w:rPr>
          <w:rFonts w:ascii="Times New Roman" w:hAnsi="Times New Roman" w:cs="Times New Roman"/>
          <w:sz w:val="24"/>
          <w:szCs w:val="24"/>
        </w:rPr>
      </w:pPr>
      <w:r w:rsidRPr="00B9237D">
        <w:rPr>
          <w:rFonts w:ascii="Times New Roman" w:hAnsi="Times New Roman" w:cs="Times New Roman"/>
          <w:sz w:val="24"/>
          <w:szCs w:val="24"/>
        </w:rPr>
        <w:t>Строительство, реконструкция, капитальный ремонт, ввод в эксплуатацию и вывод из эксплуатации объектов капитального строительства, не связанных с созданием лесной инфраструктуры, на землях лесного фонда допускаются при использовании лесов в целях:</w:t>
      </w:r>
    </w:p>
    <w:p w:rsidR="00B9237D" w:rsidRPr="00B9237D" w:rsidRDefault="00B9237D" w:rsidP="00B9237D">
      <w:pPr>
        <w:pStyle w:val="ConsPlusNormal"/>
        <w:ind w:firstLine="539"/>
        <w:jc w:val="both"/>
        <w:rPr>
          <w:rFonts w:ascii="Times New Roman" w:hAnsi="Times New Roman" w:cs="Times New Roman"/>
          <w:sz w:val="24"/>
          <w:szCs w:val="24"/>
        </w:rPr>
      </w:pPr>
      <w:r w:rsidRPr="00B9237D">
        <w:rPr>
          <w:rFonts w:ascii="Times New Roman" w:hAnsi="Times New Roman" w:cs="Times New Roman"/>
          <w:sz w:val="24"/>
          <w:szCs w:val="24"/>
        </w:rPr>
        <w:t>1) осуществления геологического изучения недр, разведки и добычи полезных ископаемых (статья 43 Лесного кодекса);</w:t>
      </w:r>
    </w:p>
    <w:p w:rsidR="00B9237D" w:rsidRPr="00B9237D" w:rsidRDefault="00B9237D" w:rsidP="00B9237D">
      <w:pPr>
        <w:pStyle w:val="ConsPlusNormal"/>
        <w:ind w:firstLine="539"/>
        <w:jc w:val="both"/>
        <w:rPr>
          <w:rFonts w:ascii="Times New Roman" w:hAnsi="Times New Roman" w:cs="Times New Roman"/>
          <w:sz w:val="24"/>
          <w:szCs w:val="24"/>
        </w:rPr>
      </w:pPr>
      <w:r w:rsidRPr="00B9237D">
        <w:rPr>
          <w:rFonts w:ascii="Times New Roman" w:hAnsi="Times New Roman" w:cs="Times New Roman"/>
          <w:sz w:val="24"/>
          <w:szCs w:val="24"/>
        </w:rPr>
        <w:t>2) строительства и эксплуатации водохранилищ и иных искусственных водных объектов, создания и расширения территорий морских и речных портов, строительства, реконструкции и эксплуатации гидротехнических сооружений (статья 44 Лесного кодекса);</w:t>
      </w:r>
    </w:p>
    <w:p w:rsidR="00B9237D" w:rsidRPr="00B9237D" w:rsidRDefault="00B9237D" w:rsidP="00B9237D">
      <w:pPr>
        <w:pStyle w:val="ConsPlusNormal"/>
        <w:ind w:firstLine="539"/>
        <w:jc w:val="both"/>
        <w:rPr>
          <w:rFonts w:ascii="Times New Roman" w:hAnsi="Times New Roman" w:cs="Times New Roman"/>
          <w:sz w:val="24"/>
          <w:szCs w:val="24"/>
        </w:rPr>
      </w:pPr>
      <w:r w:rsidRPr="00B9237D">
        <w:rPr>
          <w:rFonts w:ascii="Times New Roman" w:hAnsi="Times New Roman" w:cs="Times New Roman"/>
          <w:sz w:val="24"/>
          <w:szCs w:val="24"/>
        </w:rPr>
        <w:t>3) строительства, реконструкции и эксплуатации линейных объектов (статья 45 Лесного кодекса);</w:t>
      </w:r>
    </w:p>
    <w:p w:rsidR="00B9237D" w:rsidRPr="00B9237D" w:rsidRDefault="00B9237D" w:rsidP="00B9237D">
      <w:pPr>
        <w:pStyle w:val="ConsPlusNormal"/>
        <w:ind w:firstLine="539"/>
        <w:jc w:val="both"/>
        <w:rPr>
          <w:rFonts w:ascii="Times New Roman" w:hAnsi="Times New Roman" w:cs="Times New Roman"/>
          <w:sz w:val="24"/>
          <w:szCs w:val="24"/>
        </w:rPr>
      </w:pPr>
      <w:r w:rsidRPr="00B9237D">
        <w:rPr>
          <w:rFonts w:ascii="Times New Roman" w:hAnsi="Times New Roman" w:cs="Times New Roman"/>
          <w:sz w:val="24"/>
          <w:szCs w:val="24"/>
        </w:rPr>
        <w:t>4) создания и эксплуатации объектов лесоперерабатывающей инфраструктуры (статья 46 Лесного кодекса);</w:t>
      </w:r>
    </w:p>
    <w:p w:rsidR="00B9237D" w:rsidRPr="00B9237D" w:rsidRDefault="00B9237D" w:rsidP="00B9237D">
      <w:pPr>
        <w:pStyle w:val="ConsPlusNormal"/>
        <w:ind w:firstLine="539"/>
        <w:jc w:val="both"/>
        <w:rPr>
          <w:rFonts w:ascii="Times New Roman" w:hAnsi="Times New Roman" w:cs="Times New Roman"/>
          <w:sz w:val="24"/>
          <w:szCs w:val="24"/>
        </w:rPr>
      </w:pPr>
      <w:r w:rsidRPr="00B9237D">
        <w:rPr>
          <w:rFonts w:ascii="Times New Roman" w:hAnsi="Times New Roman" w:cs="Times New Roman"/>
          <w:sz w:val="24"/>
          <w:szCs w:val="24"/>
        </w:rPr>
        <w:t>5) осуществления рекреационной деятельности (статья 41 Лесного кодекса);</w:t>
      </w:r>
    </w:p>
    <w:p w:rsidR="00B9237D" w:rsidRPr="00B9237D" w:rsidRDefault="00B9237D" w:rsidP="00B9237D">
      <w:pPr>
        <w:pStyle w:val="ConsPlusNormal"/>
        <w:ind w:firstLine="539"/>
        <w:jc w:val="both"/>
        <w:rPr>
          <w:rFonts w:ascii="Times New Roman" w:hAnsi="Times New Roman" w:cs="Times New Roman"/>
          <w:sz w:val="24"/>
          <w:szCs w:val="24"/>
        </w:rPr>
      </w:pPr>
      <w:r w:rsidRPr="00B9237D">
        <w:rPr>
          <w:rFonts w:ascii="Times New Roman" w:hAnsi="Times New Roman" w:cs="Times New Roman"/>
          <w:sz w:val="24"/>
          <w:szCs w:val="24"/>
        </w:rPr>
        <w:t>6) осуществления религиозной деятельности (статья 47 Лесного кодекса).</w:t>
      </w:r>
    </w:p>
    <w:p w:rsidR="00B9237D" w:rsidRPr="00B9237D" w:rsidRDefault="00B9237D" w:rsidP="00B9237D">
      <w:pPr>
        <w:pStyle w:val="ConsPlusNormal"/>
        <w:ind w:firstLine="539"/>
        <w:jc w:val="both"/>
        <w:rPr>
          <w:rFonts w:ascii="Times New Roman" w:hAnsi="Times New Roman" w:cs="Times New Roman"/>
          <w:sz w:val="24"/>
          <w:szCs w:val="24"/>
        </w:rPr>
      </w:pPr>
      <w:r w:rsidRPr="00B9237D">
        <w:rPr>
          <w:rFonts w:ascii="Times New Roman" w:hAnsi="Times New Roman" w:cs="Times New Roman"/>
          <w:sz w:val="24"/>
          <w:szCs w:val="24"/>
        </w:rPr>
        <w:t>Земли, которые использовались для строительства, реконструкции, капитального ремонта или эксплуатации объектов капитального строительства, не связанных с созданием лесной инфраструктуры, подлежат рекультивации.</w:t>
      </w:r>
    </w:p>
    <w:p w:rsidR="00B67068" w:rsidRPr="00E65FBD" w:rsidRDefault="00B67068" w:rsidP="007D3DD3">
      <w:pPr>
        <w:pStyle w:val="ConsPlusNormal"/>
        <w:ind w:firstLine="539"/>
        <w:rPr>
          <w:rFonts w:ascii="Times New Roman" w:hAnsi="Times New Roman" w:cs="Times New Roman"/>
          <w:sz w:val="24"/>
          <w:szCs w:val="24"/>
        </w:rPr>
      </w:pPr>
      <w:r w:rsidRPr="00E65FBD">
        <w:rPr>
          <w:rFonts w:ascii="Times New Roman" w:hAnsi="Times New Roman" w:cs="Times New Roman"/>
          <w:sz w:val="24"/>
          <w:szCs w:val="24"/>
        </w:rPr>
        <w:t>Характеристика существующих</w:t>
      </w:r>
      <w:r w:rsidR="00E06EBC" w:rsidRPr="00E65FBD">
        <w:rPr>
          <w:rFonts w:ascii="Times New Roman" w:hAnsi="Times New Roman" w:cs="Times New Roman"/>
          <w:sz w:val="24"/>
          <w:szCs w:val="24"/>
        </w:rPr>
        <w:t xml:space="preserve"> линейных</w:t>
      </w:r>
      <w:r w:rsidRPr="00E65FBD">
        <w:rPr>
          <w:rFonts w:ascii="Times New Roman" w:hAnsi="Times New Roman" w:cs="Times New Roman"/>
          <w:sz w:val="24"/>
          <w:szCs w:val="24"/>
        </w:rPr>
        <w:t xml:space="preserve"> объектов, не связанных</w:t>
      </w:r>
      <w:r w:rsidR="00D74A21" w:rsidRPr="00E65FBD">
        <w:rPr>
          <w:rFonts w:ascii="Times New Roman" w:hAnsi="Times New Roman" w:cs="Times New Roman"/>
          <w:sz w:val="24"/>
          <w:szCs w:val="24"/>
        </w:rPr>
        <w:t xml:space="preserve"> </w:t>
      </w:r>
      <w:r w:rsidRPr="00E65FBD">
        <w:rPr>
          <w:rFonts w:ascii="Times New Roman" w:hAnsi="Times New Roman" w:cs="Times New Roman"/>
          <w:sz w:val="24"/>
          <w:szCs w:val="24"/>
        </w:rPr>
        <w:t>с созданием лесной инфраструктуры</w:t>
      </w:r>
      <w:r w:rsidR="00E37782" w:rsidRPr="00E65FBD">
        <w:rPr>
          <w:rFonts w:ascii="Times New Roman" w:hAnsi="Times New Roman" w:cs="Times New Roman"/>
          <w:sz w:val="24"/>
          <w:szCs w:val="24"/>
        </w:rPr>
        <w:t xml:space="preserve"> отражена в Приложении 1</w:t>
      </w:r>
      <w:r w:rsidR="00E06EBC" w:rsidRPr="00E65FBD">
        <w:rPr>
          <w:rFonts w:ascii="Times New Roman" w:hAnsi="Times New Roman" w:cs="Times New Roman"/>
          <w:sz w:val="24"/>
          <w:szCs w:val="24"/>
        </w:rPr>
        <w:t>.</w:t>
      </w:r>
    </w:p>
    <w:p w:rsidR="00CD3D0D" w:rsidRPr="00E65FBD" w:rsidRDefault="00CD3D0D" w:rsidP="007D3DD3">
      <w:pPr>
        <w:pStyle w:val="22"/>
        <w:widowControl w:val="0"/>
        <w:spacing w:after="0" w:line="240" w:lineRule="auto"/>
        <w:ind w:firstLine="567"/>
        <w:jc w:val="center"/>
        <w:rPr>
          <w:rFonts w:ascii="Times New Roman" w:hAnsi="Times New Roman"/>
          <w:sz w:val="24"/>
          <w:szCs w:val="24"/>
        </w:rPr>
      </w:pPr>
    </w:p>
    <w:p w:rsidR="00AF6894" w:rsidRDefault="00AF6894" w:rsidP="00F36702">
      <w:pPr>
        <w:pStyle w:val="03"/>
        <w:numPr>
          <w:ilvl w:val="2"/>
          <w:numId w:val="29"/>
        </w:numPr>
      </w:pPr>
      <w:bookmarkStart w:id="62" w:name="_Toc520122928"/>
      <w:bookmarkStart w:id="63" w:name="_Toc521853571"/>
      <w:bookmarkStart w:id="64" w:name="_Toc117342992"/>
      <w:r w:rsidRPr="00E65FBD">
        <w:t>Поквартальная карта-схема подразделения лесов по целевому назначению</w:t>
      </w:r>
      <w:bookmarkEnd w:id="62"/>
      <w:bookmarkEnd w:id="63"/>
      <w:bookmarkEnd w:id="64"/>
    </w:p>
    <w:p w:rsidR="00C17366" w:rsidRPr="00E65FBD" w:rsidRDefault="00C17366" w:rsidP="00F36702">
      <w:pPr>
        <w:pStyle w:val="03"/>
      </w:pPr>
    </w:p>
    <w:p w:rsidR="00675470" w:rsidRPr="00E65FBD" w:rsidRDefault="00670E6B" w:rsidP="007D3DD3">
      <w:pPr>
        <w:pStyle w:val="ConsPlusNormal"/>
        <w:ind w:firstLine="539"/>
        <w:jc w:val="both"/>
        <w:rPr>
          <w:rFonts w:ascii="Times New Roman" w:hAnsi="Times New Roman" w:cs="Times New Roman"/>
          <w:sz w:val="24"/>
          <w:szCs w:val="24"/>
        </w:rPr>
      </w:pPr>
      <w:r w:rsidRPr="00E65FBD">
        <w:rPr>
          <w:rFonts w:ascii="Times New Roman" w:hAnsi="Times New Roman" w:cs="Times New Roman"/>
          <w:sz w:val="24"/>
          <w:szCs w:val="24"/>
        </w:rPr>
        <w:t>Поквартальная карт</w:t>
      </w:r>
      <w:r w:rsidR="008D0665" w:rsidRPr="00E65FBD">
        <w:rPr>
          <w:rFonts w:ascii="Times New Roman" w:hAnsi="Times New Roman" w:cs="Times New Roman"/>
          <w:sz w:val="24"/>
          <w:szCs w:val="24"/>
        </w:rPr>
        <w:t>а</w:t>
      </w:r>
      <w:r w:rsidRPr="00E65FBD">
        <w:rPr>
          <w:rFonts w:ascii="Times New Roman" w:hAnsi="Times New Roman" w:cs="Times New Roman"/>
          <w:sz w:val="24"/>
          <w:szCs w:val="24"/>
        </w:rPr>
        <w:t>-схем</w:t>
      </w:r>
      <w:r w:rsidR="008D0665" w:rsidRPr="00E65FBD">
        <w:rPr>
          <w:rFonts w:ascii="Times New Roman" w:hAnsi="Times New Roman" w:cs="Times New Roman"/>
          <w:sz w:val="24"/>
          <w:szCs w:val="24"/>
        </w:rPr>
        <w:t>а</w:t>
      </w:r>
      <w:r w:rsidRPr="00E65FBD">
        <w:rPr>
          <w:rFonts w:ascii="Times New Roman" w:hAnsi="Times New Roman" w:cs="Times New Roman"/>
          <w:sz w:val="24"/>
          <w:szCs w:val="24"/>
        </w:rPr>
        <w:t xml:space="preserve"> подразделения лесов по целевому назначению с нанесением местоположения существующих и проектируемых </w:t>
      </w:r>
      <w:r w:rsidR="002C44AD" w:rsidRPr="00E65FBD">
        <w:rPr>
          <w:rFonts w:ascii="Times New Roman" w:hAnsi="Times New Roman" w:cs="Times New Roman"/>
          <w:sz w:val="24"/>
          <w:szCs w:val="24"/>
        </w:rPr>
        <w:t>ООПТ</w:t>
      </w:r>
      <w:r w:rsidRPr="00E65FBD">
        <w:rPr>
          <w:rFonts w:ascii="Times New Roman" w:hAnsi="Times New Roman" w:cs="Times New Roman"/>
          <w:sz w:val="24"/>
          <w:szCs w:val="24"/>
        </w:rPr>
        <w:t xml:space="preserve"> и объектов, объектов лесной, лесоперерабатывающей инфраструктуры, объектов, не связанных с созданием лесной инфраструктуры</w:t>
      </w:r>
      <w:r w:rsidR="008D0665" w:rsidRPr="00E65FBD">
        <w:rPr>
          <w:rFonts w:ascii="Times New Roman" w:hAnsi="Times New Roman" w:cs="Times New Roman"/>
          <w:sz w:val="24"/>
          <w:szCs w:val="24"/>
        </w:rPr>
        <w:t>,</w:t>
      </w:r>
      <w:r w:rsidRPr="00E65FBD">
        <w:rPr>
          <w:rFonts w:ascii="Times New Roman" w:hAnsi="Times New Roman" w:cs="Times New Roman"/>
          <w:sz w:val="24"/>
          <w:szCs w:val="24"/>
        </w:rPr>
        <w:t xml:space="preserve"> предст</w:t>
      </w:r>
      <w:r w:rsidR="008D0665" w:rsidRPr="00E65FBD">
        <w:rPr>
          <w:rFonts w:ascii="Times New Roman" w:hAnsi="Times New Roman" w:cs="Times New Roman"/>
          <w:sz w:val="24"/>
          <w:szCs w:val="24"/>
        </w:rPr>
        <w:t>а</w:t>
      </w:r>
      <w:r w:rsidRPr="00E65FBD">
        <w:rPr>
          <w:rFonts w:ascii="Times New Roman" w:hAnsi="Times New Roman" w:cs="Times New Roman"/>
          <w:sz w:val="24"/>
          <w:szCs w:val="24"/>
        </w:rPr>
        <w:t xml:space="preserve">влена </w:t>
      </w:r>
      <w:r w:rsidR="00DF7D0E" w:rsidRPr="00E65FBD">
        <w:rPr>
          <w:rFonts w:ascii="Times New Roman" w:hAnsi="Times New Roman" w:cs="Times New Roman"/>
          <w:sz w:val="24"/>
          <w:szCs w:val="24"/>
        </w:rPr>
        <w:t xml:space="preserve">на рисунке </w:t>
      </w:r>
      <w:r w:rsidR="00B237E8" w:rsidRPr="00E65FBD">
        <w:rPr>
          <w:rFonts w:ascii="Times New Roman" w:hAnsi="Times New Roman" w:cs="Times New Roman"/>
          <w:sz w:val="24"/>
          <w:szCs w:val="24"/>
        </w:rPr>
        <w:t>4</w:t>
      </w:r>
      <w:r w:rsidRPr="00E65FBD">
        <w:rPr>
          <w:rFonts w:ascii="Times New Roman" w:hAnsi="Times New Roman" w:cs="Times New Roman"/>
          <w:sz w:val="24"/>
          <w:szCs w:val="24"/>
        </w:rPr>
        <w:t>.</w:t>
      </w:r>
    </w:p>
    <w:p w:rsidR="00552599" w:rsidRPr="00E65FBD" w:rsidRDefault="00552599" w:rsidP="007D3DD3">
      <w:pPr>
        <w:pStyle w:val="ConsPlusNormal"/>
        <w:ind w:firstLine="539"/>
        <w:jc w:val="both"/>
        <w:rPr>
          <w:rFonts w:ascii="Times New Roman" w:hAnsi="Times New Roman" w:cs="Times New Roman"/>
          <w:sz w:val="24"/>
          <w:szCs w:val="24"/>
        </w:rPr>
      </w:pPr>
    </w:p>
    <w:p w:rsidR="00552599" w:rsidRPr="00E65FBD" w:rsidRDefault="00552599" w:rsidP="007D3DD3">
      <w:pPr>
        <w:pStyle w:val="ConsPlusNormal"/>
        <w:ind w:firstLine="539"/>
        <w:jc w:val="both"/>
        <w:rPr>
          <w:rFonts w:ascii="Times New Roman" w:hAnsi="Times New Roman" w:cs="Times New Roman"/>
          <w:sz w:val="24"/>
          <w:szCs w:val="24"/>
        </w:rPr>
        <w:sectPr w:rsidR="00552599" w:rsidRPr="00E65FBD" w:rsidSect="00A31890">
          <w:pgSz w:w="11906" w:h="16838"/>
          <w:pgMar w:top="567" w:right="567" w:bottom="567" w:left="1134" w:header="397" w:footer="397" w:gutter="0"/>
          <w:cols w:space="720"/>
          <w:docGrid w:linePitch="299"/>
        </w:sectPr>
      </w:pPr>
    </w:p>
    <w:p w:rsidR="00AF6894" w:rsidRPr="00E65FBD" w:rsidRDefault="008255E5" w:rsidP="00B237E8">
      <w:pPr>
        <w:pStyle w:val="ConsPlusNormal"/>
        <w:jc w:val="center"/>
        <w:rPr>
          <w:rFonts w:ascii="Times New Roman" w:hAnsi="Times New Roman" w:cs="Times New Roman"/>
          <w:sz w:val="24"/>
          <w:szCs w:val="24"/>
        </w:rPr>
      </w:pPr>
      <w:r w:rsidRPr="00E65FBD">
        <w:rPr>
          <w:rFonts w:ascii="Times New Roman" w:hAnsi="Times New Roman" w:cs="Times New Roman"/>
          <w:noProof/>
          <w:sz w:val="24"/>
          <w:szCs w:val="24"/>
        </w:rPr>
        <w:lastRenderedPageBreak/>
        <w:drawing>
          <wp:inline distT="0" distB="0" distL="0" distR="0" wp14:anchorId="703184C4" wp14:editId="36BF35E2">
            <wp:extent cx="6480175" cy="9234410"/>
            <wp:effectExtent l="0" t="0" r="0" b="0"/>
            <wp:docPr id="2" name="Рисунок 2" descr="Афанасьевско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Афанасьевское"/>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80175" cy="9234410"/>
                    </a:xfrm>
                    <a:prstGeom prst="rect">
                      <a:avLst/>
                    </a:prstGeom>
                    <a:noFill/>
                    <a:ln>
                      <a:noFill/>
                    </a:ln>
                  </pic:spPr>
                </pic:pic>
              </a:graphicData>
            </a:graphic>
          </wp:inline>
        </w:drawing>
      </w:r>
    </w:p>
    <w:p w:rsidR="002D2999" w:rsidRPr="00E65FBD" w:rsidRDefault="002D2999" w:rsidP="00675470">
      <w:pPr>
        <w:pStyle w:val="ConsPlusNormal"/>
        <w:jc w:val="both"/>
        <w:rPr>
          <w:rFonts w:ascii="Times New Roman" w:hAnsi="Times New Roman" w:cs="Times New Roman"/>
          <w:sz w:val="24"/>
          <w:szCs w:val="24"/>
        </w:rPr>
      </w:pPr>
      <w:r w:rsidRPr="00E65FBD">
        <w:rPr>
          <w:rFonts w:ascii="Times New Roman" w:hAnsi="Times New Roman" w:cs="Times New Roman"/>
          <w:sz w:val="24"/>
          <w:szCs w:val="24"/>
        </w:rPr>
        <w:t>Рисунок 4. Поквартальная карта-схема по видам целевого назначения и категориям защитных лесов</w:t>
      </w:r>
    </w:p>
    <w:p w:rsidR="002D2999" w:rsidRPr="00E65FBD" w:rsidRDefault="002D2999" w:rsidP="00675470">
      <w:pPr>
        <w:pStyle w:val="ConsPlusNormal"/>
        <w:jc w:val="both"/>
        <w:rPr>
          <w:rFonts w:ascii="Times New Roman" w:hAnsi="Times New Roman" w:cs="Times New Roman"/>
          <w:sz w:val="24"/>
          <w:szCs w:val="24"/>
        </w:rPr>
      </w:pPr>
    </w:p>
    <w:p w:rsidR="002D2999" w:rsidRPr="00E65FBD" w:rsidRDefault="002D2999" w:rsidP="00675470">
      <w:pPr>
        <w:pStyle w:val="ConsPlusNormal"/>
        <w:jc w:val="both"/>
        <w:rPr>
          <w:rFonts w:ascii="Times New Roman" w:hAnsi="Times New Roman" w:cs="Times New Roman"/>
          <w:sz w:val="24"/>
          <w:szCs w:val="24"/>
        </w:rPr>
        <w:sectPr w:rsidR="002D2999" w:rsidRPr="00E65FBD" w:rsidSect="008255E5">
          <w:pgSz w:w="11907" w:h="16840" w:code="9"/>
          <w:pgMar w:top="567" w:right="567" w:bottom="567" w:left="1134" w:header="397" w:footer="397" w:gutter="0"/>
          <w:cols w:space="720"/>
          <w:docGrid w:linePitch="299"/>
        </w:sectPr>
      </w:pPr>
    </w:p>
    <w:p w:rsidR="00B67068" w:rsidRPr="00E65FBD" w:rsidRDefault="00B67068" w:rsidP="000D7A9F">
      <w:pPr>
        <w:pStyle w:val="02"/>
      </w:pPr>
      <w:bookmarkStart w:id="65" w:name="_Toc520122929"/>
      <w:bookmarkStart w:id="66" w:name="_Toc521853572"/>
      <w:bookmarkStart w:id="67" w:name="_Toc117342993"/>
      <w:r w:rsidRPr="00E65FBD">
        <w:lastRenderedPageBreak/>
        <w:t>Виды разрешенного использования лесов</w:t>
      </w:r>
      <w:bookmarkEnd w:id="65"/>
      <w:bookmarkEnd w:id="66"/>
      <w:bookmarkEnd w:id="67"/>
    </w:p>
    <w:p w:rsidR="00110333" w:rsidRPr="00E65FBD" w:rsidRDefault="00110333" w:rsidP="002230BA">
      <w:pPr>
        <w:pStyle w:val="095"/>
        <w:rPr>
          <w:rFonts w:cs="Times New Roman"/>
        </w:rPr>
      </w:pPr>
    </w:p>
    <w:p w:rsidR="001D7C0E" w:rsidRPr="00E65FBD" w:rsidRDefault="001D7C0E" w:rsidP="002230BA">
      <w:pPr>
        <w:pStyle w:val="095"/>
        <w:rPr>
          <w:rFonts w:cs="Times New Roman"/>
        </w:rPr>
      </w:pPr>
      <w:r w:rsidRPr="00E65FBD">
        <w:rPr>
          <w:rFonts w:cs="Times New Roman"/>
        </w:rPr>
        <w:t>Использование лесов осуществляется гражданами, юридическими лицами, являющимися участниками лесных отношений (с</w:t>
      </w:r>
      <w:r w:rsidR="00B318B8" w:rsidRPr="00E65FBD">
        <w:rPr>
          <w:rFonts w:cs="Times New Roman"/>
        </w:rPr>
        <w:t xml:space="preserve">т.4 </w:t>
      </w:r>
      <w:r w:rsidR="00B41F46" w:rsidRPr="00E65FBD">
        <w:rPr>
          <w:rFonts w:cs="Times New Roman"/>
        </w:rPr>
        <w:t>Лесного кодекса</w:t>
      </w:r>
      <w:r w:rsidRPr="00E65FBD">
        <w:rPr>
          <w:rFonts w:cs="Times New Roman"/>
        </w:rPr>
        <w:t>). При этом, лес рассматривается, как динамически возобновляемый и поддающийся трансформации природный ресурс, исходя из ст</w:t>
      </w:r>
      <w:r w:rsidR="00B318B8" w:rsidRPr="00E65FBD">
        <w:rPr>
          <w:rFonts w:cs="Times New Roman"/>
        </w:rPr>
        <w:t xml:space="preserve">. 5 </w:t>
      </w:r>
      <w:r w:rsidR="00B41F46" w:rsidRPr="00E65FBD">
        <w:rPr>
          <w:rFonts w:cs="Times New Roman"/>
        </w:rPr>
        <w:t>Лесного кодекса</w:t>
      </w:r>
      <w:r w:rsidRPr="00E65FBD">
        <w:rPr>
          <w:rFonts w:cs="Times New Roman"/>
        </w:rPr>
        <w:t>, согласно которой использование, охрана, защита и воспроизводство лесов осуществляются из понятия о лесе, как об экологической системе или как о природном ресурсе. Ниже рассматриваются виды разрешенног</w:t>
      </w:r>
      <w:r w:rsidR="00880493" w:rsidRPr="00E65FBD">
        <w:rPr>
          <w:rFonts w:cs="Times New Roman"/>
        </w:rPr>
        <w:t>о использования лесов (таблица 5</w:t>
      </w:r>
      <w:r w:rsidRPr="00E65FBD">
        <w:rPr>
          <w:rFonts w:cs="Times New Roman"/>
        </w:rPr>
        <w:t>).</w:t>
      </w:r>
    </w:p>
    <w:p w:rsidR="001D7C0E" w:rsidRPr="00E65FBD" w:rsidRDefault="001D7C0E" w:rsidP="007D3DD3">
      <w:pPr>
        <w:pStyle w:val="ConsPlusNormal"/>
        <w:outlineLvl w:val="2"/>
        <w:rPr>
          <w:rFonts w:ascii="Times New Roman" w:hAnsi="Times New Roman" w:cs="Times New Roman"/>
          <w:sz w:val="24"/>
          <w:szCs w:val="24"/>
        </w:rPr>
      </w:pPr>
    </w:p>
    <w:p w:rsidR="00B67068" w:rsidRPr="00E65FBD" w:rsidRDefault="00B67068" w:rsidP="007D3DD3">
      <w:pPr>
        <w:pStyle w:val="ConsPlusNormal"/>
        <w:jc w:val="right"/>
        <w:outlineLvl w:val="3"/>
        <w:rPr>
          <w:rFonts w:ascii="Times New Roman" w:hAnsi="Times New Roman" w:cs="Times New Roman"/>
          <w:sz w:val="24"/>
          <w:szCs w:val="24"/>
        </w:rPr>
      </w:pPr>
      <w:r w:rsidRPr="00E65FBD">
        <w:rPr>
          <w:rFonts w:ascii="Times New Roman" w:hAnsi="Times New Roman" w:cs="Times New Roman"/>
          <w:sz w:val="24"/>
          <w:szCs w:val="24"/>
        </w:rPr>
        <w:t xml:space="preserve">Таблица </w:t>
      </w:r>
      <w:r w:rsidR="00880493" w:rsidRPr="00E65FBD">
        <w:rPr>
          <w:rFonts w:ascii="Times New Roman" w:hAnsi="Times New Roman" w:cs="Times New Roman"/>
          <w:sz w:val="24"/>
          <w:szCs w:val="24"/>
        </w:rPr>
        <w:t>5</w:t>
      </w:r>
    </w:p>
    <w:p w:rsidR="00B67068" w:rsidRPr="0088004A" w:rsidRDefault="00B67068" w:rsidP="007D3DD3">
      <w:pPr>
        <w:pStyle w:val="ConsPlusNormal"/>
        <w:jc w:val="center"/>
        <w:rPr>
          <w:rFonts w:ascii="Times New Roman" w:hAnsi="Times New Roman" w:cs="Times New Roman"/>
          <w:b/>
          <w:sz w:val="24"/>
          <w:szCs w:val="24"/>
        </w:rPr>
      </w:pPr>
      <w:r w:rsidRPr="0088004A">
        <w:rPr>
          <w:rFonts w:ascii="Times New Roman" w:hAnsi="Times New Roman" w:cs="Times New Roman"/>
          <w:b/>
          <w:sz w:val="24"/>
          <w:szCs w:val="24"/>
        </w:rPr>
        <w:t xml:space="preserve">Виды разрешенного использования лесов </w:t>
      </w:r>
    </w:p>
    <w:p w:rsidR="009F4AE0" w:rsidRPr="00E65FBD" w:rsidRDefault="009F4AE0" w:rsidP="007D3DD3">
      <w:pPr>
        <w:pStyle w:val="ConsPlusNormal"/>
        <w:jc w:val="center"/>
        <w:rPr>
          <w:rFonts w:ascii="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2038"/>
        <w:gridCol w:w="2076"/>
        <w:gridCol w:w="74"/>
        <w:gridCol w:w="4545"/>
        <w:gridCol w:w="15"/>
        <w:gridCol w:w="44"/>
        <w:gridCol w:w="1419"/>
      </w:tblGrid>
      <w:tr w:rsidR="00EC501D" w:rsidRPr="00E65FBD" w:rsidTr="008373CD">
        <w:trPr>
          <w:trHeight w:val="298"/>
          <w:tblHeader/>
          <w:jc w:val="center"/>
        </w:trPr>
        <w:tc>
          <w:tcPr>
            <w:tcW w:w="2038" w:type="dxa"/>
          </w:tcPr>
          <w:p w:rsidR="00B67068" w:rsidRPr="00E65FBD" w:rsidRDefault="00B67068" w:rsidP="00552599">
            <w:pPr>
              <w:pStyle w:val="ConsPlusNormal"/>
              <w:jc w:val="center"/>
              <w:rPr>
                <w:rFonts w:ascii="Times New Roman" w:hAnsi="Times New Roman" w:cs="Times New Roman"/>
              </w:rPr>
            </w:pPr>
            <w:r w:rsidRPr="00E65FBD">
              <w:rPr>
                <w:rFonts w:ascii="Times New Roman" w:hAnsi="Times New Roman" w:cs="Times New Roman"/>
              </w:rPr>
              <w:t>Виды разрешенного использования лесов</w:t>
            </w:r>
          </w:p>
        </w:tc>
        <w:tc>
          <w:tcPr>
            <w:tcW w:w="2150" w:type="dxa"/>
            <w:gridSpan w:val="2"/>
          </w:tcPr>
          <w:p w:rsidR="00B67068" w:rsidRPr="00E65FBD" w:rsidRDefault="00B67068" w:rsidP="00552599">
            <w:pPr>
              <w:pStyle w:val="ConsPlusNormal"/>
              <w:jc w:val="center"/>
              <w:rPr>
                <w:rFonts w:ascii="Times New Roman" w:hAnsi="Times New Roman" w:cs="Times New Roman"/>
              </w:rPr>
            </w:pPr>
            <w:r w:rsidRPr="00E65FBD">
              <w:rPr>
                <w:rFonts w:ascii="Times New Roman" w:hAnsi="Times New Roman" w:cs="Times New Roman"/>
              </w:rPr>
              <w:t>Наименование участкового лесничества</w:t>
            </w:r>
          </w:p>
        </w:tc>
        <w:tc>
          <w:tcPr>
            <w:tcW w:w="4560" w:type="dxa"/>
            <w:gridSpan w:val="2"/>
          </w:tcPr>
          <w:p w:rsidR="00B67068" w:rsidRPr="00E65FBD" w:rsidRDefault="00B67068" w:rsidP="00552599">
            <w:pPr>
              <w:pStyle w:val="ConsPlusNormal"/>
              <w:jc w:val="center"/>
              <w:rPr>
                <w:rFonts w:ascii="Times New Roman" w:hAnsi="Times New Roman" w:cs="Times New Roman"/>
              </w:rPr>
            </w:pPr>
            <w:r w:rsidRPr="00E65FBD">
              <w:rPr>
                <w:rFonts w:ascii="Times New Roman" w:hAnsi="Times New Roman" w:cs="Times New Roman"/>
              </w:rPr>
              <w:t>Перечень кварталов или их частей</w:t>
            </w:r>
          </w:p>
        </w:tc>
        <w:tc>
          <w:tcPr>
            <w:tcW w:w="1463" w:type="dxa"/>
            <w:gridSpan w:val="2"/>
          </w:tcPr>
          <w:p w:rsidR="00B67068" w:rsidRPr="00E65FBD" w:rsidRDefault="00B67068" w:rsidP="00552599">
            <w:pPr>
              <w:pStyle w:val="ConsPlusNormal"/>
              <w:jc w:val="center"/>
              <w:rPr>
                <w:rFonts w:ascii="Times New Roman" w:hAnsi="Times New Roman" w:cs="Times New Roman"/>
              </w:rPr>
            </w:pPr>
            <w:r w:rsidRPr="00E65FBD">
              <w:rPr>
                <w:rFonts w:ascii="Times New Roman" w:hAnsi="Times New Roman" w:cs="Times New Roman"/>
              </w:rPr>
              <w:t xml:space="preserve">Площадь </w:t>
            </w:r>
            <w:hyperlink w:anchor="Par2459" w:tooltip="Примечание. &lt;*&gt; Площадь кварталов дана полностью, без вычета площади ОЗУ, имеющихся в квартале." w:history="1">
              <w:r w:rsidRPr="00E65FBD">
                <w:rPr>
                  <w:rFonts w:ascii="Times New Roman" w:hAnsi="Times New Roman" w:cs="Times New Roman"/>
                </w:rPr>
                <w:t>&lt;*&gt;</w:t>
              </w:r>
            </w:hyperlink>
            <w:r w:rsidRPr="00E65FBD">
              <w:rPr>
                <w:rFonts w:ascii="Times New Roman" w:hAnsi="Times New Roman" w:cs="Times New Roman"/>
              </w:rPr>
              <w:t>, га</w:t>
            </w:r>
          </w:p>
        </w:tc>
      </w:tr>
      <w:tr w:rsidR="00EC501D" w:rsidRPr="00E65FBD" w:rsidTr="008373CD">
        <w:trPr>
          <w:trHeight w:val="30"/>
          <w:tblHeader/>
          <w:jc w:val="center"/>
        </w:trPr>
        <w:tc>
          <w:tcPr>
            <w:tcW w:w="2038" w:type="dxa"/>
          </w:tcPr>
          <w:p w:rsidR="00B67068" w:rsidRPr="00E65FBD" w:rsidRDefault="00B67068" w:rsidP="00552599">
            <w:pPr>
              <w:pStyle w:val="ConsPlusNormal"/>
              <w:jc w:val="center"/>
              <w:rPr>
                <w:rFonts w:ascii="Times New Roman" w:hAnsi="Times New Roman" w:cs="Times New Roman"/>
              </w:rPr>
            </w:pPr>
            <w:r w:rsidRPr="00E65FBD">
              <w:rPr>
                <w:rFonts w:ascii="Times New Roman" w:hAnsi="Times New Roman" w:cs="Times New Roman"/>
              </w:rPr>
              <w:t>1</w:t>
            </w:r>
          </w:p>
        </w:tc>
        <w:tc>
          <w:tcPr>
            <w:tcW w:w="2150" w:type="dxa"/>
            <w:gridSpan w:val="2"/>
          </w:tcPr>
          <w:p w:rsidR="00B67068" w:rsidRPr="00E65FBD" w:rsidRDefault="00B67068" w:rsidP="00552599">
            <w:pPr>
              <w:pStyle w:val="ConsPlusNormal"/>
              <w:jc w:val="center"/>
              <w:rPr>
                <w:rFonts w:ascii="Times New Roman" w:hAnsi="Times New Roman" w:cs="Times New Roman"/>
              </w:rPr>
            </w:pPr>
            <w:r w:rsidRPr="00E65FBD">
              <w:rPr>
                <w:rFonts w:ascii="Times New Roman" w:hAnsi="Times New Roman" w:cs="Times New Roman"/>
              </w:rPr>
              <w:t>2</w:t>
            </w:r>
          </w:p>
        </w:tc>
        <w:tc>
          <w:tcPr>
            <w:tcW w:w="4560" w:type="dxa"/>
            <w:gridSpan w:val="2"/>
          </w:tcPr>
          <w:p w:rsidR="00B67068" w:rsidRPr="00E65FBD" w:rsidRDefault="00B67068" w:rsidP="00552599">
            <w:pPr>
              <w:pStyle w:val="ConsPlusNormal"/>
              <w:jc w:val="center"/>
              <w:rPr>
                <w:rFonts w:ascii="Times New Roman" w:hAnsi="Times New Roman" w:cs="Times New Roman"/>
              </w:rPr>
            </w:pPr>
            <w:r w:rsidRPr="00E65FBD">
              <w:rPr>
                <w:rFonts w:ascii="Times New Roman" w:hAnsi="Times New Roman" w:cs="Times New Roman"/>
              </w:rPr>
              <w:t>3</w:t>
            </w:r>
          </w:p>
        </w:tc>
        <w:tc>
          <w:tcPr>
            <w:tcW w:w="1463" w:type="dxa"/>
            <w:gridSpan w:val="2"/>
          </w:tcPr>
          <w:p w:rsidR="00B67068" w:rsidRPr="00E65FBD" w:rsidRDefault="00B67068" w:rsidP="00552599">
            <w:pPr>
              <w:pStyle w:val="ConsPlusNormal"/>
              <w:jc w:val="center"/>
              <w:rPr>
                <w:rFonts w:ascii="Times New Roman" w:hAnsi="Times New Roman" w:cs="Times New Roman"/>
              </w:rPr>
            </w:pPr>
            <w:r w:rsidRPr="00E65FBD">
              <w:rPr>
                <w:rFonts w:ascii="Times New Roman" w:hAnsi="Times New Roman" w:cs="Times New Roman"/>
              </w:rPr>
              <w:t>4</w:t>
            </w:r>
          </w:p>
        </w:tc>
      </w:tr>
      <w:tr w:rsidR="00EC501D" w:rsidRPr="00E65FBD" w:rsidTr="008373CD">
        <w:trPr>
          <w:jc w:val="center"/>
        </w:trPr>
        <w:tc>
          <w:tcPr>
            <w:tcW w:w="2038" w:type="dxa"/>
            <w:vMerge w:val="restart"/>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Заготовка древесины</w:t>
            </w:r>
          </w:p>
        </w:tc>
        <w:tc>
          <w:tcPr>
            <w:tcW w:w="215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Борское</w:t>
            </w:r>
          </w:p>
        </w:tc>
        <w:tc>
          <w:tcPr>
            <w:tcW w:w="456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133</w:t>
            </w:r>
          </w:p>
        </w:tc>
        <w:tc>
          <w:tcPr>
            <w:tcW w:w="1463"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81165</w:t>
            </w:r>
          </w:p>
        </w:tc>
      </w:tr>
      <w:tr w:rsidR="00EC501D" w:rsidRPr="00E65FBD" w:rsidTr="008373CD">
        <w:trPr>
          <w:jc w:val="center"/>
        </w:trPr>
        <w:tc>
          <w:tcPr>
            <w:tcW w:w="2038" w:type="dxa"/>
            <w:vMerge/>
          </w:tcPr>
          <w:p w:rsidR="003B0324" w:rsidRPr="00E65FBD" w:rsidRDefault="003B0324" w:rsidP="00552599">
            <w:pPr>
              <w:pStyle w:val="ConsPlusNormal"/>
              <w:ind w:firstLine="540"/>
              <w:jc w:val="center"/>
              <w:rPr>
                <w:rFonts w:ascii="Times New Roman" w:hAnsi="Times New Roman" w:cs="Times New Roman"/>
              </w:rPr>
            </w:pPr>
          </w:p>
        </w:tc>
        <w:tc>
          <w:tcPr>
            <w:tcW w:w="215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Бисеровское</w:t>
            </w:r>
          </w:p>
        </w:tc>
        <w:tc>
          <w:tcPr>
            <w:tcW w:w="4560" w:type="dxa"/>
            <w:gridSpan w:val="2"/>
          </w:tcPr>
          <w:p w:rsidR="003B0324" w:rsidRPr="00E65FBD" w:rsidRDefault="00C56812" w:rsidP="00552599">
            <w:pPr>
              <w:pStyle w:val="ConsPlusNormal"/>
              <w:jc w:val="center"/>
              <w:rPr>
                <w:rFonts w:ascii="Times New Roman" w:hAnsi="Times New Roman" w:cs="Times New Roman"/>
              </w:rPr>
            </w:pPr>
            <w:r w:rsidRPr="00E65FBD">
              <w:rPr>
                <w:rFonts w:ascii="Times New Roman" w:hAnsi="Times New Roman" w:cs="Times New Roman"/>
              </w:rPr>
              <w:t>1 – 111</w:t>
            </w:r>
          </w:p>
        </w:tc>
        <w:tc>
          <w:tcPr>
            <w:tcW w:w="1463" w:type="dxa"/>
            <w:gridSpan w:val="2"/>
          </w:tcPr>
          <w:p w:rsidR="003B0324" w:rsidRPr="00E65FBD" w:rsidRDefault="00050AE2" w:rsidP="00552599">
            <w:pPr>
              <w:pStyle w:val="ConsPlusNormal"/>
              <w:jc w:val="center"/>
              <w:rPr>
                <w:rFonts w:ascii="Times New Roman" w:hAnsi="Times New Roman" w:cs="Times New Roman"/>
              </w:rPr>
            </w:pPr>
            <w:r w:rsidRPr="00E65FBD">
              <w:rPr>
                <w:rFonts w:ascii="Times New Roman" w:hAnsi="Times New Roman" w:cs="Times New Roman"/>
              </w:rPr>
              <w:t>67339</w:t>
            </w:r>
          </w:p>
        </w:tc>
      </w:tr>
      <w:tr w:rsidR="00EC501D" w:rsidRPr="00E65FBD" w:rsidTr="008373CD">
        <w:trPr>
          <w:jc w:val="center"/>
        </w:trPr>
        <w:tc>
          <w:tcPr>
            <w:tcW w:w="2038" w:type="dxa"/>
            <w:vMerge/>
          </w:tcPr>
          <w:p w:rsidR="003B0324" w:rsidRPr="00E65FBD" w:rsidRDefault="003B0324" w:rsidP="00552599">
            <w:pPr>
              <w:pStyle w:val="ConsPlusNormal"/>
              <w:ind w:firstLine="540"/>
              <w:jc w:val="center"/>
              <w:rPr>
                <w:rFonts w:ascii="Times New Roman" w:hAnsi="Times New Roman" w:cs="Times New Roman"/>
              </w:rPr>
            </w:pPr>
          </w:p>
        </w:tc>
        <w:tc>
          <w:tcPr>
            <w:tcW w:w="215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Колычевское</w:t>
            </w:r>
          </w:p>
        </w:tc>
        <w:tc>
          <w:tcPr>
            <w:tcW w:w="4560" w:type="dxa"/>
            <w:gridSpan w:val="2"/>
          </w:tcPr>
          <w:p w:rsidR="003B0324"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45</w:t>
            </w:r>
          </w:p>
        </w:tc>
        <w:tc>
          <w:tcPr>
            <w:tcW w:w="1463" w:type="dxa"/>
            <w:gridSpan w:val="2"/>
          </w:tcPr>
          <w:p w:rsidR="003B0324" w:rsidRPr="00E65FBD" w:rsidRDefault="00050AE2" w:rsidP="00552599">
            <w:pPr>
              <w:pStyle w:val="ConsPlusNormal"/>
              <w:jc w:val="center"/>
              <w:rPr>
                <w:rFonts w:ascii="Times New Roman" w:hAnsi="Times New Roman" w:cs="Times New Roman"/>
              </w:rPr>
            </w:pPr>
            <w:r w:rsidRPr="00E65FBD">
              <w:rPr>
                <w:rFonts w:ascii="Times New Roman" w:hAnsi="Times New Roman" w:cs="Times New Roman"/>
              </w:rPr>
              <w:t>27529</w:t>
            </w:r>
          </w:p>
        </w:tc>
      </w:tr>
      <w:tr w:rsidR="00EC501D" w:rsidRPr="00E65FBD" w:rsidTr="008373CD">
        <w:trPr>
          <w:jc w:val="center"/>
        </w:trPr>
        <w:tc>
          <w:tcPr>
            <w:tcW w:w="2038" w:type="dxa"/>
            <w:vMerge/>
          </w:tcPr>
          <w:p w:rsidR="003B0324" w:rsidRPr="00E65FBD" w:rsidRDefault="003B0324" w:rsidP="00552599">
            <w:pPr>
              <w:pStyle w:val="ConsPlusNormal"/>
              <w:ind w:firstLine="540"/>
              <w:jc w:val="center"/>
              <w:rPr>
                <w:rFonts w:ascii="Times New Roman" w:hAnsi="Times New Roman" w:cs="Times New Roman"/>
              </w:rPr>
            </w:pPr>
          </w:p>
        </w:tc>
        <w:tc>
          <w:tcPr>
            <w:tcW w:w="215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Афанасьевское</w:t>
            </w:r>
          </w:p>
        </w:tc>
        <w:tc>
          <w:tcPr>
            <w:tcW w:w="4560" w:type="dxa"/>
            <w:gridSpan w:val="2"/>
          </w:tcPr>
          <w:p w:rsidR="003B0324"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117</w:t>
            </w:r>
          </w:p>
        </w:tc>
        <w:tc>
          <w:tcPr>
            <w:tcW w:w="1463" w:type="dxa"/>
            <w:gridSpan w:val="2"/>
          </w:tcPr>
          <w:p w:rsidR="003B0324" w:rsidRPr="00E65FBD" w:rsidRDefault="00050AE2" w:rsidP="00552599">
            <w:pPr>
              <w:pStyle w:val="ConsPlusNormal"/>
              <w:jc w:val="center"/>
              <w:rPr>
                <w:rFonts w:ascii="Times New Roman" w:hAnsi="Times New Roman" w:cs="Times New Roman"/>
              </w:rPr>
            </w:pPr>
            <w:r w:rsidRPr="00E65FBD">
              <w:rPr>
                <w:rFonts w:ascii="Times New Roman" w:hAnsi="Times New Roman" w:cs="Times New Roman"/>
              </w:rPr>
              <w:t>75492</w:t>
            </w:r>
          </w:p>
        </w:tc>
      </w:tr>
      <w:tr w:rsidR="00EC501D" w:rsidRPr="00E65FBD" w:rsidTr="008373CD">
        <w:trPr>
          <w:jc w:val="center"/>
        </w:trPr>
        <w:tc>
          <w:tcPr>
            <w:tcW w:w="2038" w:type="dxa"/>
            <w:vMerge/>
          </w:tcPr>
          <w:p w:rsidR="003B0324" w:rsidRPr="00E65FBD" w:rsidRDefault="003B0324" w:rsidP="00552599">
            <w:pPr>
              <w:pStyle w:val="ConsPlusNormal"/>
              <w:ind w:firstLine="540"/>
              <w:jc w:val="center"/>
              <w:rPr>
                <w:rFonts w:ascii="Times New Roman" w:hAnsi="Times New Roman" w:cs="Times New Roman"/>
              </w:rPr>
            </w:pPr>
          </w:p>
        </w:tc>
        <w:tc>
          <w:tcPr>
            <w:tcW w:w="215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Лыткинское</w:t>
            </w:r>
          </w:p>
        </w:tc>
        <w:tc>
          <w:tcPr>
            <w:tcW w:w="456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73</w:t>
            </w:r>
          </w:p>
        </w:tc>
        <w:tc>
          <w:tcPr>
            <w:tcW w:w="1463"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37744</w:t>
            </w:r>
          </w:p>
        </w:tc>
      </w:tr>
      <w:tr w:rsidR="00EC501D" w:rsidRPr="00E65FBD" w:rsidTr="008373CD">
        <w:trPr>
          <w:jc w:val="center"/>
        </w:trPr>
        <w:tc>
          <w:tcPr>
            <w:tcW w:w="2038" w:type="dxa"/>
            <w:vMerge/>
          </w:tcPr>
          <w:p w:rsidR="003B0324" w:rsidRPr="00E65FBD" w:rsidRDefault="003B0324" w:rsidP="00552599">
            <w:pPr>
              <w:pStyle w:val="ConsPlusNormal"/>
              <w:ind w:firstLine="540"/>
              <w:jc w:val="center"/>
              <w:rPr>
                <w:rFonts w:ascii="Times New Roman" w:hAnsi="Times New Roman" w:cs="Times New Roman"/>
              </w:rPr>
            </w:pPr>
          </w:p>
        </w:tc>
        <w:tc>
          <w:tcPr>
            <w:tcW w:w="215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Гординское</w:t>
            </w:r>
          </w:p>
        </w:tc>
        <w:tc>
          <w:tcPr>
            <w:tcW w:w="4560" w:type="dxa"/>
            <w:gridSpan w:val="2"/>
          </w:tcPr>
          <w:p w:rsidR="003B0324"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80</w:t>
            </w:r>
          </w:p>
        </w:tc>
        <w:tc>
          <w:tcPr>
            <w:tcW w:w="1463" w:type="dxa"/>
            <w:gridSpan w:val="2"/>
          </w:tcPr>
          <w:p w:rsidR="003B0324" w:rsidRPr="00E65FBD" w:rsidRDefault="00050AE2" w:rsidP="00552599">
            <w:pPr>
              <w:pStyle w:val="ConsPlusNormal"/>
              <w:jc w:val="center"/>
              <w:rPr>
                <w:rFonts w:ascii="Times New Roman" w:hAnsi="Times New Roman" w:cs="Times New Roman"/>
              </w:rPr>
            </w:pPr>
            <w:r w:rsidRPr="00E65FBD">
              <w:rPr>
                <w:rFonts w:ascii="Times New Roman" w:hAnsi="Times New Roman" w:cs="Times New Roman"/>
              </w:rPr>
              <w:t>65201</w:t>
            </w:r>
          </w:p>
        </w:tc>
      </w:tr>
      <w:tr w:rsidR="00EC501D" w:rsidRPr="00E65FBD" w:rsidTr="008373CD">
        <w:trPr>
          <w:trHeight w:val="20"/>
          <w:jc w:val="center"/>
        </w:trPr>
        <w:tc>
          <w:tcPr>
            <w:tcW w:w="2038" w:type="dxa"/>
            <w:vMerge/>
          </w:tcPr>
          <w:p w:rsidR="003B0324" w:rsidRPr="00E65FBD" w:rsidRDefault="003B0324" w:rsidP="00552599">
            <w:pPr>
              <w:pStyle w:val="ConsPlusNormal"/>
              <w:ind w:firstLine="540"/>
              <w:jc w:val="center"/>
              <w:rPr>
                <w:rFonts w:ascii="Times New Roman" w:hAnsi="Times New Roman" w:cs="Times New Roman"/>
              </w:rPr>
            </w:pPr>
          </w:p>
        </w:tc>
        <w:tc>
          <w:tcPr>
            <w:tcW w:w="215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Афанасьевское сельское</w:t>
            </w:r>
          </w:p>
        </w:tc>
        <w:tc>
          <w:tcPr>
            <w:tcW w:w="4560" w:type="dxa"/>
            <w:gridSpan w:val="2"/>
          </w:tcPr>
          <w:p w:rsidR="003B0324" w:rsidRPr="00E65FBD" w:rsidRDefault="003B0324" w:rsidP="00552599">
            <w:pPr>
              <w:pStyle w:val="ConsPlusNormal"/>
              <w:jc w:val="center"/>
              <w:rPr>
                <w:rFonts w:ascii="Times New Roman" w:hAnsi="Times New Roman" w:cs="Times New Roman"/>
              </w:rPr>
            </w:pPr>
          </w:p>
        </w:tc>
        <w:tc>
          <w:tcPr>
            <w:tcW w:w="1463"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37618</w:t>
            </w:r>
          </w:p>
        </w:tc>
      </w:tr>
      <w:tr w:rsidR="00EC501D" w:rsidRPr="00E65FBD" w:rsidTr="008373CD">
        <w:trPr>
          <w:jc w:val="center"/>
        </w:trPr>
        <w:tc>
          <w:tcPr>
            <w:tcW w:w="2038" w:type="dxa"/>
            <w:vMerge/>
          </w:tcPr>
          <w:p w:rsidR="003B0324" w:rsidRPr="00E65FBD" w:rsidRDefault="003B0324" w:rsidP="00552599">
            <w:pPr>
              <w:pStyle w:val="ConsPlusNormal"/>
              <w:ind w:firstLine="540"/>
              <w:jc w:val="center"/>
              <w:rPr>
                <w:rFonts w:ascii="Times New Roman" w:hAnsi="Times New Roman" w:cs="Times New Roman"/>
              </w:rPr>
            </w:pPr>
          </w:p>
        </w:tc>
        <w:tc>
          <w:tcPr>
            <w:tcW w:w="215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Афанасьевский</w:t>
            </w:r>
            <w:r w:rsidR="00E015D2" w:rsidRPr="00E65FBD">
              <w:rPr>
                <w:rFonts w:ascii="Times New Roman" w:hAnsi="Times New Roman" w:cs="Times New Roman"/>
              </w:rPr>
              <w:t>»</w:t>
            </w:r>
          </w:p>
        </w:tc>
        <w:tc>
          <w:tcPr>
            <w:tcW w:w="456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19</w:t>
            </w:r>
          </w:p>
        </w:tc>
        <w:tc>
          <w:tcPr>
            <w:tcW w:w="1463"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1999</w:t>
            </w:r>
          </w:p>
        </w:tc>
      </w:tr>
      <w:tr w:rsidR="00EC501D" w:rsidRPr="00E65FBD" w:rsidTr="008373CD">
        <w:trPr>
          <w:jc w:val="center"/>
        </w:trPr>
        <w:tc>
          <w:tcPr>
            <w:tcW w:w="2038" w:type="dxa"/>
            <w:vMerge/>
          </w:tcPr>
          <w:p w:rsidR="003B0324" w:rsidRPr="00E65FBD" w:rsidRDefault="003B0324" w:rsidP="00552599">
            <w:pPr>
              <w:pStyle w:val="ConsPlusNormal"/>
              <w:ind w:firstLine="540"/>
              <w:jc w:val="center"/>
              <w:rPr>
                <w:rFonts w:ascii="Times New Roman" w:hAnsi="Times New Roman" w:cs="Times New Roman"/>
              </w:rPr>
            </w:pPr>
          </w:p>
        </w:tc>
        <w:tc>
          <w:tcPr>
            <w:tcW w:w="215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Заря</w:t>
            </w:r>
            <w:r w:rsidR="00E015D2" w:rsidRPr="00E65FBD">
              <w:rPr>
                <w:rFonts w:ascii="Times New Roman" w:hAnsi="Times New Roman" w:cs="Times New Roman"/>
              </w:rPr>
              <w:t>»</w:t>
            </w:r>
          </w:p>
        </w:tc>
        <w:tc>
          <w:tcPr>
            <w:tcW w:w="456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33</w:t>
            </w:r>
          </w:p>
        </w:tc>
        <w:tc>
          <w:tcPr>
            <w:tcW w:w="1463"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3353</w:t>
            </w:r>
          </w:p>
        </w:tc>
      </w:tr>
      <w:tr w:rsidR="00EC501D" w:rsidRPr="00E65FBD" w:rsidTr="008373CD">
        <w:trPr>
          <w:jc w:val="center"/>
        </w:trPr>
        <w:tc>
          <w:tcPr>
            <w:tcW w:w="2038" w:type="dxa"/>
            <w:vMerge/>
          </w:tcPr>
          <w:p w:rsidR="003B0324" w:rsidRPr="00E65FBD" w:rsidRDefault="003B0324" w:rsidP="00552599">
            <w:pPr>
              <w:pStyle w:val="ConsPlusNormal"/>
              <w:ind w:firstLine="540"/>
              <w:jc w:val="center"/>
              <w:rPr>
                <w:rFonts w:ascii="Times New Roman" w:hAnsi="Times New Roman" w:cs="Times New Roman"/>
              </w:rPr>
            </w:pPr>
          </w:p>
        </w:tc>
        <w:tc>
          <w:tcPr>
            <w:tcW w:w="2150" w:type="dxa"/>
            <w:gridSpan w:val="2"/>
          </w:tcPr>
          <w:p w:rsidR="003B0324" w:rsidRPr="00E65FBD" w:rsidRDefault="003B0324" w:rsidP="003B0324">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Ивановский</w:t>
            </w:r>
            <w:r w:rsidR="00E015D2" w:rsidRPr="00E65FBD">
              <w:rPr>
                <w:rFonts w:ascii="Times New Roman" w:hAnsi="Times New Roman" w:cs="Times New Roman"/>
              </w:rPr>
              <w:t>»</w:t>
            </w:r>
          </w:p>
        </w:tc>
        <w:tc>
          <w:tcPr>
            <w:tcW w:w="456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4</w:t>
            </w:r>
          </w:p>
        </w:tc>
        <w:tc>
          <w:tcPr>
            <w:tcW w:w="1463"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247</w:t>
            </w:r>
          </w:p>
        </w:tc>
      </w:tr>
      <w:tr w:rsidR="00EC501D" w:rsidRPr="00E65FBD" w:rsidTr="008373CD">
        <w:trPr>
          <w:jc w:val="center"/>
        </w:trPr>
        <w:tc>
          <w:tcPr>
            <w:tcW w:w="2038" w:type="dxa"/>
            <w:vMerge/>
          </w:tcPr>
          <w:p w:rsidR="003B0324" w:rsidRPr="00E65FBD" w:rsidRDefault="003B0324" w:rsidP="00552599">
            <w:pPr>
              <w:pStyle w:val="ConsPlusNormal"/>
              <w:ind w:firstLine="540"/>
              <w:jc w:val="center"/>
              <w:rPr>
                <w:rFonts w:ascii="Times New Roman" w:hAnsi="Times New Roman" w:cs="Times New Roman"/>
              </w:rPr>
            </w:pPr>
          </w:p>
        </w:tc>
        <w:tc>
          <w:tcPr>
            <w:tcW w:w="2150" w:type="dxa"/>
            <w:gridSpan w:val="2"/>
          </w:tcPr>
          <w:p w:rsidR="003B0324" w:rsidRPr="00E65FBD" w:rsidRDefault="003B0324" w:rsidP="003B0324">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Колос</w:t>
            </w:r>
            <w:r w:rsidR="00E015D2" w:rsidRPr="00E65FBD">
              <w:rPr>
                <w:rFonts w:ascii="Times New Roman" w:hAnsi="Times New Roman" w:cs="Times New Roman"/>
              </w:rPr>
              <w:t>»</w:t>
            </w:r>
          </w:p>
        </w:tc>
        <w:tc>
          <w:tcPr>
            <w:tcW w:w="456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32</w:t>
            </w:r>
          </w:p>
        </w:tc>
        <w:tc>
          <w:tcPr>
            <w:tcW w:w="1463"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3480</w:t>
            </w:r>
          </w:p>
        </w:tc>
      </w:tr>
      <w:tr w:rsidR="00EC501D" w:rsidRPr="00E65FBD" w:rsidTr="008373CD">
        <w:trPr>
          <w:jc w:val="center"/>
        </w:trPr>
        <w:tc>
          <w:tcPr>
            <w:tcW w:w="2038" w:type="dxa"/>
            <w:vMerge/>
          </w:tcPr>
          <w:p w:rsidR="003B0324" w:rsidRPr="00E65FBD" w:rsidRDefault="003B0324" w:rsidP="00552599">
            <w:pPr>
              <w:pStyle w:val="ConsPlusNormal"/>
              <w:ind w:firstLine="540"/>
              <w:jc w:val="center"/>
              <w:rPr>
                <w:rFonts w:ascii="Times New Roman" w:hAnsi="Times New Roman" w:cs="Times New Roman"/>
              </w:rPr>
            </w:pPr>
          </w:p>
        </w:tc>
        <w:tc>
          <w:tcPr>
            <w:tcW w:w="2150" w:type="dxa"/>
            <w:gridSpan w:val="2"/>
          </w:tcPr>
          <w:p w:rsidR="003B0324" w:rsidRPr="00E65FBD" w:rsidRDefault="003B0324" w:rsidP="003B0324">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Новый путь</w:t>
            </w:r>
            <w:r w:rsidR="00E015D2" w:rsidRPr="00E65FBD">
              <w:rPr>
                <w:rFonts w:ascii="Times New Roman" w:hAnsi="Times New Roman" w:cs="Times New Roman"/>
              </w:rPr>
              <w:t>»</w:t>
            </w:r>
          </w:p>
        </w:tc>
        <w:tc>
          <w:tcPr>
            <w:tcW w:w="456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54</w:t>
            </w:r>
          </w:p>
        </w:tc>
        <w:tc>
          <w:tcPr>
            <w:tcW w:w="1463"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6325</w:t>
            </w:r>
          </w:p>
        </w:tc>
      </w:tr>
      <w:tr w:rsidR="00EC501D" w:rsidRPr="00E65FBD" w:rsidTr="008373CD">
        <w:trPr>
          <w:jc w:val="center"/>
        </w:trPr>
        <w:tc>
          <w:tcPr>
            <w:tcW w:w="2038" w:type="dxa"/>
            <w:vMerge/>
          </w:tcPr>
          <w:p w:rsidR="003B0324" w:rsidRPr="00E65FBD" w:rsidRDefault="003B0324" w:rsidP="00552599">
            <w:pPr>
              <w:pStyle w:val="ConsPlusNormal"/>
              <w:ind w:firstLine="540"/>
              <w:jc w:val="center"/>
              <w:rPr>
                <w:rFonts w:ascii="Times New Roman" w:hAnsi="Times New Roman" w:cs="Times New Roman"/>
              </w:rPr>
            </w:pPr>
          </w:p>
        </w:tc>
        <w:tc>
          <w:tcPr>
            <w:tcW w:w="2150" w:type="dxa"/>
            <w:gridSpan w:val="2"/>
          </w:tcPr>
          <w:p w:rsidR="003B0324" w:rsidRPr="00E65FBD" w:rsidRDefault="003B0324" w:rsidP="003B0324">
            <w:pPr>
              <w:pStyle w:val="ConsPlusNormal"/>
              <w:jc w:val="center"/>
              <w:rPr>
                <w:rFonts w:ascii="Times New Roman" w:hAnsi="Times New Roman" w:cs="Times New Roman"/>
              </w:rPr>
            </w:pPr>
            <w:r w:rsidRPr="00E65FBD">
              <w:rPr>
                <w:rFonts w:ascii="Times New Roman" w:hAnsi="Times New Roman" w:cs="Times New Roman"/>
              </w:rPr>
              <w:t xml:space="preserve">КФК </w:t>
            </w:r>
            <w:r w:rsidR="00E015D2" w:rsidRPr="00E65FBD">
              <w:rPr>
                <w:rFonts w:ascii="Times New Roman" w:hAnsi="Times New Roman" w:cs="Times New Roman"/>
              </w:rPr>
              <w:t>«</w:t>
            </w:r>
            <w:r w:rsidRPr="00E65FBD">
              <w:rPr>
                <w:rFonts w:ascii="Times New Roman" w:hAnsi="Times New Roman" w:cs="Times New Roman"/>
              </w:rPr>
              <w:t>Гибатка</w:t>
            </w:r>
            <w:r w:rsidR="00E015D2" w:rsidRPr="00E65FBD">
              <w:rPr>
                <w:rFonts w:ascii="Times New Roman" w:hAnsi="Times New Roman" w:cs="Times New Roman"/>
              </w:rPr>
              <w:t>»</w:t>
            </w:r>
          </w:p>
        </w:tc>
        <w:tc>
          <w:tcPr>
            <w:tcW w:w="456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9</w:t>
            </w:r>
          </w:p>
        </w:tc>
        <w:tc>
          <w:tcPr>
            <w:tcW w:w="1463"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1232</w:t>
            </w:r>
          </w:p>
        </w:tc>
      </w:tr>
      <w:tr w:rsidR="00EC501D" w:rsidRPr="00E65FBD" w:rsidTr="008373CD">
        <w:trPr>
          <w:jc w:val="center"/>
        </w:trPr>
        <w:tc>
          <w:tcPr>
            <w:tcW w:w="2038" w:type="dxa"/>
            <w:vMerge/>
          </w:tcPr>
          <w:p w:rsidR="003B0324" w:rsidRPr="00E65FBD" w:rsidRDefault="003B0324" w:rsidP="00552599">
            <w:pPr>
              <w:pStyle w:val="ConsPlusNormal"/>
              <w:ind w:firstLine="540"/>
              <w:jc w:val="center"/>
              <w:rPr>
                <w:rFonts w:ascii="Times New Roman" w:hAnsi="Times New Roman" w:cs="Times New Roman"/>
              </w:rPr>
            </w:pPr>
          </w:p>
        </w:tc>
        <w:tc>
          <w:tcPr>
            <w:tcW w:w="2150" w:type="dxa"/>
            <w:gridSpan w:val="2"/>
          </w:tcPr>
          <w:p w:rsidR="003B0324" w:rsidRPr="00E65FBD" w:rsidRDefault="003B0324" w:rsidP="003B0324">
            <w:pPr>
              <w:pStyle w:val="ConsPlusNormal"/>
              <w:jc w:val="center"/>
              <w:rPr>
                <w:rFonts w:ascii="Times New Roman" w:hAnsi="Times New Roman" w:cs="Times New Roman"/>
              </w:rPr>
            </w:pPr>
            <w:r w:rsidRPr="00E65FBD">
              <w:rPr>
                <w:rFonts w:ascii="Times New Roman" w:hAnsi="Times New Roman" w:cs="Times New Roman"/>
              </w:rPr>
              <w:t xml:space="preserve">КФК </w:t>
            </w:r>
            <w:r w:rsidR="00E015D2" w:rsidRPr="00E65FBD">
              <w:rPr>
                <w:rFonts w:ascii="Times New Roman" w:hAnsi="Times New Roman" w:cs="Times New Roman"/>
              </w:rPr>
              <w:t>«</w:t>
            </w:r>
            <w:r w:rsidRPr="00E65FBD">
              <w:rPr>
                <w:rFonts w:ascii="Times New Roman" w:hAnsi="Times New Roman" w:cs="Times New Roman"/>
              </w:rPr>
              <w:t>Росток</w:t>
            </w:r>
            <w:r w:rsidR="00E015D2" w:rsidRPr="00E65FBD">
              <w:rPr>
                <w:rFonts w:ascii="Times New Roman" w:hAnsi="Times New Roman" w:cs="Times New Roman"/>
              </w:rPr>
              <w:t>»</w:t>
            </w:r>
          </w:p>
        </w:tc>
        <w:tc>
          <w:tcPr>
            <w:tcW w:w="456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44</w:t>
            </w:r>
          </w:p>
        </w:tc>
        <w:tc>
          <w:tcPr>
            <w:tcW w:w="1463"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5533</w:t>
            </w:r>
          </w:p>
        </w:tc>
      </w:tr>
      <w:tr w:rsidR="00EC501D" w:rsidRPr="00E65FBD" w:rsidTr="008373CD">
        <w:trPr>
          <w:jc w:val="center"/>
        </w:trPr>
        <w:tc>
          <w:tcPr>
            <w:tcW w:w="2038" w:type="dxa"/>
            <w:vMerge/>
          </w:tcPr>
          <w:p w:rsidR="003B0324" w:rsidRPr="00E65FBD" w:rsidRDefault="003B0324" w:rsidP="00552599">
            <w:pPr>
              <w:pStyle w:val="ConsPlusNormal"/>
              <w:ind w:firstLine="540"/>
              <w:jc w:val="center"/>
              <w:rPr>
                <w:rFonts w:ascii="Times New Roman" w:hAnsi="Times New Roman" w:cs="Times New Roman"/>
              </w:rPr>
            </w:pPr>
          </w:p>
        </w:tc>
        <w:tc>
          <w:tcPr>
            <w:tcW w:w="2150" w:type="dxa"/>
            <w:gridSpan w:val="2"/>
          </w:tcPr>
          <w:p w:rsidR="003B0324" w:rsidRPr="00E65FBD" w:rsidRDefault="003B0324" w:rsidP="003B0324">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Аверинский</w:t>
            </w:r>
            <w:r w:rsidR="00E015D2" w:rsidRPr="00E65FBD">
              <w:rPr>
                <w:rFonts w:ascii="Times New Roman" w:hAnsi="Times New Roman" w:cs="Times New Roman"/>
              </w:rPr>
              <w:t>»</w:t>
            </w:r>
          </w:p>
        </w:tc>
        <w:tc>
          <w:tcPr>
            <w:tcW w:w="456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11</w:t>
            </w:r>
          </w:p>
        </w:tc>
        <w:tc>
          <w:tcPr>
            <w:tcW w:w="1463"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1139</w:t>
            </w:r>
          </w:p>
        </w:tc>
      </w:tr>
      <w:tr w:rsidR="00EC501D" w:rsidRPr="00E65FBD" w:rsidTr="008373CD">
        <w:trPr>
          <w:jc w:val="center"/>
        </w:trPr>
        <w:tc>
          <w:tcPr>
            <w:tcW w:w="2038" w:type="dxa"/>
            <w:vMerge/>
          </w:tcPr>
          <w:p w:rsidR="003B0324" w:rsidRPr="00E65FBD" w:rsidRDefault="003B0324" w:rsidP="003B0324">
            <w:pPr>
              <w:pStyle w:val="ConsPlusNormal"/>
              <w:rPr>
                <w:rFonts w:ascii="Times New Roman" w:hAnsi="Times New Roman" w:cs="Times New Roman"/>
              </w:rPr>
            </w:pPr>
          </w:p>
        </w:tc>
        <w:tc>
          <w:tcPr>
            <w:tcW w:w="2150" w:type="dxa"/>
            <w:gridSpan w:val="2"/>
          </w:tcPr>
          <w:p w:rsidR="003B0324" w:rsidRPr="00E65FBD" w:rsidRDefault="003B0324" w:rsidP="003B0324">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Коньково</w:t>
            </w:r>
            <w:r w:rsidR="00E015D2" w:rsidRPr="00E65FBD">
              <w:rPr>
                <w:rFonts w:ascii="Times New Roman" w:hAnsi="Times New Roman" w:cs="Times New Roman"/>
              </w:rPr>
              <w:t>»</w:t>
            </w:r>
          </w:p>
        </w:tc>
        <w:tc>
          <w:tcPr>
            <w:tcW w:w="456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28</w:t>
            </w:r>
          </w:p>
        </w:tc>
        <w:tc>
          <w:tcPr>
            <w:tcW w:w="1463"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4307</w:t>
            </w:r>
          </w:p>
        </w:tc>
      </w:tr>
      <w:tr w:rsidR="00EC501D" w:rsidRPr="00E65FBD" w:rsidTr="008373CD">
        <w:trPr>
          <w:jc w:val="center"/>
        </w:trPr>
        <w:tc>
          <w:tcPr>
            <w:tcW w:w="2038" w:type="dxa"/>
            <w:vMerge/>
          </w:tcPr>
          <w:p w:rsidR="003B0324" w:rsidRPr="00E65FBD" w:rsidRDefault="003B0324" w:rsidP="00552599">
            <w:pPr>
              <w:pStyle w:val="ConsPlusNormal"/>
              <w:ind w:firstLine="540"/>
              <w:jc w:val="center"/>
              <w:rPr>
                <w:rFonts w:ascii="Times New Roman" w:hAnsi="Times New Roman" w:cs="Times New Roman"/>
              </w:rPr>
            </w:pPr>
          </w:p>
        </w:tc>
        <w:tc>
          <w:tcPr>
            <w:tcW w:w="2150" w:type="dxa"/>
            <w:gridSpan w:val="2"/>
          </w:tcPr>
          <w:p w:rsidR="003B0324" w:rsidRPr="00E65FBD" w:rsidRDefault="003B0324" w:rsidP="003B0324">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Луч</w:t>
            </w:r>
            <w:r w:rsidR="00E015D2" w:rsidRPr="00E65FBD">
              <w:rPr>
                <w:rFonts w:ascii="Times New Roman" w:hAnsi="Times New Roman" w:cs="Times New Roman"/>
              </w:rPr>
              <w:t>»</w:t>
            </w:r>
          </w:p>
        </w:tc>
        <w:tc>
          <w:tcPr>
            <w:tcW w:w="456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36</w:t>
            </w:r>
          </w:p>
        </w:tc>
        <w:tc>
          <w:tcPr>
            <w:tcW w:w="1463"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4893</w:t>
            </w:r>
          </w:p>
        </w:tc>
      </w:tr>
      <w:tr w:rsidR="00EC501D" w:rsidRPr="00E65FBD" w:rsidTr="008373CD">
        <w:trPr>
          <w:jc w:val="center"/>
        </w:trPr>
        <w:tc>
          <w:tcPr>
            <w:tcW w:w="2038" w:type="dxa"/>
            <w:vMerge/>
          </w:tcPr>
          <w:p w:rsidR="003B0324" w:rsidRPr="00E65FBD" w:rsidRDefault="003B0324" w:rsidP="00552599">
            <w:pPr>
              <w:pStyle w:val="ConsPlusNormal"/>
              <w:ind w:firstLine="540"/>
              <w:jc w:val="center"/>
              <w:rPr>
                <w:rFonts w:ascii="Times New Roman" w:hAnsi="Times New Roman" w:cs="Times New Roman"/>
              </w:rPr>
            </w:pPr>
          </w:p>
        </w:tc>
        <w:tc>
          <w:tcPr>
            <w:tcW w:w="2150" w:type="dxa"/>
            <w:gridSpan w:val="2"/>
          </w:tcPr>
          <w:p w:rsidR="003B0324" w:rsidRPr="00E65FBD" w:rsidRDefault="003B0324" w:rsidP="003B0324">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Прикамье</w:t>
            </w:r>
            <w:r w:rsidR="00E015D2" w:rsidRPr="00E65FBD">
              <w:rPr>
                <w:rFonts w:ascii="Times New Roman" w:hAnsi="Times New Roman" w:cs="Times New Roman"/>
              </w:rPr>
              <w:t>»</w:t>
            </w:r>
          </w:p>
        </w:tc>
        <w:tc>
          <w:tcPr>
            <w:tcW w:w="456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21</w:t>
            </w:r>
          </w:p>
        </w:tc>
        <w:tc>
          <w:tcPr>
            <w:tcW w:w="1463"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2583</w:t>
            </w:r>
          </w:p>
        </w:tc>
      </w:tr>
      <w:tr w:rsidR="00EC501D" w:rsidRPr="00E65FBD" w:rsidTr="008373CD">
        <w:trPr>
          <w:jc w:val="center"/>
        </w:trPr>
        <w:tc>
          <w:tcPr>
            <w:tcW w:w="2038" w:type="dxa"/>
            <w:vMerge/>
          </w:tcPr>
          <w:p w:rsidR="003B0324" w:rsidRPr="00E65FBD" w:rsidRDefault="003B0324" w:rsidP="00552599">
            <w:pPr>
              <w:pStyle w:val="ConsPlusNormal"/>
              <w:ind w:firstLine="540"/>
              <w:jc w:val="center"/>
              <w:rPr>
                <w:rFonts w:ascii="Times New Roman" w:hAnsi="Times New Roman" w:cs="Times New Roman"/>
              </w:rPr>
            </w:pPr>
          </w:p>
        </w:tc>
        <w:tc>
          <w:tcPr>
            <w:tcW w:w="2150" w:type="dxa"/>
            <w:gridSpan w:val="2"/>
          </w:tcPr>
          <w:p w:rsidR="003B0324" w:rsidRPr="00E65FBD" w:rsidRDefault="003B0324" w:rsidP="003B0324">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Пролетарский</w:t>
            </w:r>
            <w:r w:rsidR="00E015D2" w:rsidRPr="00E65FBD">
              <w:rPr>
                <w:rFonts w:ascii="Times New Roman" w:hAnsi="Times New Roman" w:cs="Times New Roman"/>
              </w:rPr>
              <w:t>»</w:t>
            </w:r>
          </w:p>
        </w:tc>
        <w:tc>
          <w:tcPr>
            <w:tcW w:w="456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20</w:t>
            </w:r>
          </w:p>
        </w:tc>
        <w:tc>
          <w:tcPr>
            <w:tcW w:w="1463"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1906</w:t>
            </w:r>
          </w:p>
        </w:tc>
      </w:tr>
      <w:tr w:rsidR="00EC501D" w:rsidRPr="00E65FBD" w:rsidTr="008373CD">
        <w:trPr>
          <w:jc w:val="center"/>
        </w:trPr>
        <w:tc>
          <w:tcPr>
            <w:tcW w:w="2038" w:type="dxa"/>
            <w:vMerge/>
          </w:tcPr>
          <w:p w:rsidR="003B0324" w:rsidRPr="00E65FBD" w:rsidRDefault="003B0324" w:rsidP="00552599">
            <w:pPr>
              <w:pStyle w:val="ConsPlusNormal"/>
              <w:ind w:firstLine="540"/>
              <w:jc w:val="center"/>
              <w:rPr>
                <w:rFonts w:ascii="Times New Roman" w:hAnsi="Times New Roman" w:cs="Times New Roman"/>
              </w:rPr>
            </w:pPr>
          </w:p>
        </w:tc>
        <w:tc>
          <w:tcPr>
            <w:tcW w:w="2150" w:type="dxa"/>
            <w:gridSpan w:val="2"/>
          </w:tcPr>
          <w:p w:rsidR="003B0324" w:rsidRPr="00E65FBD" w:rsidRDefault="003B0324" w:rsidP="003B0324">
            <w:pPr>
              <w:pStyle w:val="ConsPlusNormal"/>
              <w:jc w:val="center"/>
              <w:rPr>
                <w:rFonts w:ascii="Times New Roman" w:hAnsi="Times New Roman" w:cs="Times New Roman"/>
              </w:rPr>
            </w:pPr>
            <w:r w:rsidRPr="00E65FBD">
              <w:rPr>
                <w:rFonts w:ascii="Times New Roman" w:hAnsi="Times New Roman" w:cs="Times New Roman"/>
              </w:rPr>
              <w:t xml:space="preserve">ТНВ </w:t>
            </w:r>
            <w:r w:rsidR="00E015D2" w:rsidRPr="00E65FBD">
              <w:rPr>
                <w:rFonts w:ascii="Times New Roman" w:hAnsi="Times New Roman" w:cs="Times New Roman"/>
              </w:rPr>
              <w:t>«</w:t>
            </w:r>
            <w:r w:rsidRPr="00E65FBD">
              <w:rPr>
                <w:rFonts w:ascii="Times New Roman" w:hAnsi="Times New Roman" w:cs="Times New Roman"/>
              </w:rPr>
              <w:t>Ванино</w:t>
            </w:r>
            <w:r w:rsidR="00E015D2" w:rsidRPr="00E65FBD">
              <w:rPr>
                <w:rFonts w:ascii="Times New Roman" w:hAnsi="Times New Roman" w:cs="Times New Roman"/>
              </w:rPr>
              <w:t>»</w:t>
            </w:r>
          </w:p>
        </w:tc>
        <w:tc>
          <w:tcPr>
            <w:tcW w:w="456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7</w:t>
            </w:r>
          </w:p>
        </w:tc>
        <w:tc>
          <w:tcPr>
            <w:tcW w:w="1463"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621</w:t>
            </w:r>
          </w:p>
        </w:tc>
      </w:tr>
      <w:tr w:rsidR="00EC501D" w:rsidRPr="00E65FBD" w:rsidTr="008373CD">
        <w:trPr>
          <w:jc w:val="center"/>
        </w:trPr>
        <w:tc>
          <w:tcPr>
            <w:tcW w:w="2038" w:type="dxa"/>
            <w:vMerge/>
          </w:tcPr>
          <w:p w:rsidR="003B0324" w:rsidRPr="00E65FBD" w:rsidRDefault="003B0324" w:rsidP="00552599">
            <w:pPr>
              <w:pStyle w:val="ConsPlusNormal"/>
              <w:ind w:firstLine="540"/>
              <w:jc w:val="center"/>
              <w:rPr>
                <w:rFonts w:ascii="Times New Roman" w:hAnsi="Times New Roman" w:cs="Times New Roman"/>
              </w:rPr>
            </w:pPr>
          </w:p>
        </w:tc>
        <w:tc>
          <w:tcPr>
            <w:tcW w:w="215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Пашинское сельское</w:t>
            </w:r>
          </w:p>
        </w:tc>
        <w:tc>
          <w:tcPr>
            <w:tcW w:w="4560" w:type="dxa"/>
            <w:gridSpan w:val="2"/>
          </w:tcPr>
          <w:p w:rsidR="003B0324" w:rsidRPr="00E65FBD" w:rsidRDefault="003B0324" w:rsidP="00552599">
            <w:pPr>
              <w:pStyle w:val="ConsPlusNormal"/>
              <w:jc w:val="center"/>
              <w:rPr>
                <w:rFonts w:ascii="Times New Roman" w:hAnsi="Times New Roman" w:cs="Times New Roman"/>
              </w:rPr>
            </w:pPr>
          </w:p>
        </w:tc>
        <w:tc>
          <w:tcPr>
            <w:tcW w:w="1463"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39055</w:t>
            </w:r>
          </w:p>
        </w:tc>
      </w:tr>
      <w:tr w:rsidR="00EC501D" w:rsidRPr="00E65FBD" w:rsidTr="008373CD">
        <w:trPr>
          <w:jc w:val="center"/>
        </w:trPr>
        <w:tc>
          <w:tcPr>
            <w:tcW w:w="2038" w:type="dxa"/>
            <w:vMerge/>
          </w:tcPr>
          <w:p w:rsidR="003B0324" w:rsidRPr="00E65FBD" w:rsidRDefault="003B0324" w:rsidP="00552599">
            <w:pPr>
              <w:pStyle w:val="ConsPlusNormal"/>
              <w:ind w:firstLine="540"/>
              <w:jc w:val="center"/>
              <w:rPr>
                <w:rFonts w:ascii="Times New Roman" w:hAnsi="Times New Roman" w:cs="Times New Roman"/>
              </w:rPr>
            </w:pPr>
          </w:p>
        </w:tc>
        <w:tc>
          <w:tcPr>
            <w:tcW w:w="2150" w:type="dxa"/>
            <w:gridSpan w:val="2"/>
          </w:tcPr>
          <w:p w:rsidR="003B0324" w:rsidRPr="00E65FBD" w:rsidRDefault="003B0324" w:rsidP="003B0324">
            <w:pPr>
              <w:pStyle w:val="ConsPlusNormal"/>
              <w:jc w:val="center"/>
              <w:rPr>
                <w:rFonts w:ascii="Times New Roman" w:hAnsi="Times New Roman" w:cs="Times New Roman"/>
              </w:rPr>
            </w:pPr>
            <w:r w:rsidRPr="00E65FBD">
              <w:rPr>
                <w:rFonts w:ascii="Times New Roman" w:hAnsi="Times New Roman" w:cs="Times New Roman"/>
              </w:rPr>
              <w:t xml:space="preserve">Ассоциация </w:t>
            </w:r>
            <w:r w:rsidR="00E015D2" w:rsidRPr="00E65FBD">
              <w:rPr>
                <w:rFonts w:ascii="Times New Roman" w:hAnsi="Times New Roman" w:cs="Times New Roman"/>
              </w:rPr>
              <w:t>«</w:t>
            </w:r>
            <w:r w:rsidRPr="00E65FBD">
              <w:rPr>
                <w:rFonts w:ascii="Times New Roman" w:hAnsi="Times New Roman" w:cs="Times New Roman"/>
              </w:rPr>
              <w:t>Родники</w:t>
            </w:r>
            <w:r w:rsidR="00E015D2" w:rsidRPr="00E65FBD">
              <w:rPr>
                <w:rFonts w:ascii="Times New Roman" w:hAnsi="Times New Roman" w:cs="Times New Roman"/>
              </w:rPr>
              <w:t>»</w:t>
            </w:r>
          </w:p>
        </w:tc>
        <w:tc>
          <w:tcPr>
            <w:tcW w:w="456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28</w:t>
            </w:r>
          </w:p>
        </w:tc>
        <w:tc>
          <w:tcPr>
            <w:tcW w:w="1463"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3075</w:t>
            </w:r>
          </w:p>
        </w:tc>
      </w:tr>
      <w:tr w:rsidR="00EC501D" w:rsidRPr="00E65FBD" w:rsidTr="008373CD">
        <w:trPr>
          <w:jc w:val="center"/>
        </w:trPr>
        <w:tc>
          <w:tcPr>
            <w:tcW w:w="2038" w:type="dxa"/>
            <w:vMerge/>
          </w:tcPr>
          <w:p w:rsidR="003B0324" w:rsidRPr="00E65FBD" w:rsidRDefault="003B0324" w:rsidP="00552599">
            <w:pPr>
              <w:pStyle w:val="ConsPlusNormal"/>
              <w:ind w:firstLine="540"/>
              <w:jc w:val="center"/>
              <w:rPr>
                <w:rFonts w:ascii="Times New Roman" w:hAnsi="Times New Roman" w:cs="Times New Roman"/>
              </w:rPr>
            </w:pPr>
          </w:p>
        </w:tc>
        <w:tc>
          <w:tcPr>
            <w:tcW w:w="2150" w:type="dxa"/>
            <w:gridSpan w:val="2"/>
          </w:tcPr>
          <w:p w:rsidR="003B0324" w:rsidRPr="00E65FBD" w:rsidRDefault="003B0324" w:rsidP="003B0324">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Родина</w:t>
            </w:r>
            <w:r w:rsidR="00E015D2" w:rsidRPr="00E65FBD">
              <w:rPr>
                <w:rFonts w:ascii="Times New Roman" w:hAnsi="Times New Roman" w:cs="Times New Roman"/>
              </w:rPr>
              <w:t>»</w:t>
            </w:r>
          </w:p>
        </w:tc>
        <w:tc>
          <w:tcPr>
            <w:tcW w:w="456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30</w:t>
            </w:r>
          </w:p>
        </w:tc>
        <w:tc>
          <w:tcPr>
            <w:tcW w:w="1463"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3069</w:t>
            </w:r>
          </w:p>
        </w:tc>
      </w:tr>
      <w:tr w:rsidR="00EC501D" w:rsidRPr="00E65FBD" w:rsidTr="008373CD">
        <w:trPr>
          <w:jc w:val="center"/>
        </w:trPr>
        <w:tc>
          <w:tcPr>
            <w:tcW w:w="2038" w:type="dxa"/>
            <w:vMerge/>
          </w:tcPr>
          <w:p w:rsidR="003B0324" w:rsidRPr="00E65FBD" w:rsidRDefault="003B0324" w:rsidP="00552599">
            <w:pPr>
              <w:pStyle w:val="ConsPlusNormal"/>
              <w:ind w:firstLine="540"/>
              <w:jc w:val="center"/>
              <w:rPr>
                <w:rFonts w:ascii="Times New Roman" w:hAnsi="Times New Roman" w:cs="Times New Roman"/>
              </w:rPr>
            </w:pPr>
          </w:p>
        </w:tc>
        <w:tc>
          <w:tcPr>
            <w:tcW w:w="2150" w:type="dxa"/>
            <w:gridSpan w:val="2"/>
          </w:tcPr>
          <w:p w:rsidR="003B0324" w:rsidRPr="00E65FBD" w:rsidRDefault="003B0324" w:rsidP="003B0324">
            <w:pPr>
              <w:pStyle w:val="ConsPlusNormal"/>
              <w:jc w:val="center"/>
              <w:rPr>
                <w:rFonts w:ascii="Times New Roman" w:hAnsi="Times New Roman" w:cs="Times New Roman"/>
              </w:rPr>
            </w:pPr>
            <w:r w:rsidRPr="00E65FBD">
              <w:rPr>
                <w:rFonts w:ascii="Times New Roman" w:hAnsi="Times New Roman" w:cs="Times New Roman"/>
              </w:rPr>
              <w:t xml:space="preserve">ООО </w:t>
            </w:r>
            <w:r w:rsidR="00E015D2" w:rsidRPr="00E65FBD">
              <w:rPr>
                <w:rFonts w:ascii="Times New Roman" w:hAnsi="Times New Roman" w:cs="Times New Roman"/>
              </w:rPr>
              <w:t>«</w:t>
            </w:r>
            <w:r w:rsidRPr="00E65FBD">
              <w:rPr>
                <w:rFonts w:ascii="Times New Roman" w:hAnsi="Times New Roman" w:cs="Times New Roman"/>
              </w:rPr>
              <w:t>Боринское</w:t>
            </w:r>
            <w:r w:rsidR="00E015D2" w:rsidRPr="00E65FBD">
              <w:rPr>
                <w:rFonts w:ascii="Times New Roman" w:hAnsi="Times New Roman" w:cs="Times New Roman"/>
              </w:rPr>
              <w:t>»</w:t>
            </w:r>
          </w:p>
        </w:tc>
        <w:tc>
          <w:tcPr>
            <w:tcW w:w="456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18</w:t>
            </w:r>
          </w:p>
        </w:tc>
        <w:tc>
          <w:tcPr>
            <w:tcW w:w="1463"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1422</w:t>
            </w:r>
          </w:p>
        </w:tc>
      </w:tr>
      <w:tr w:rsidR="00EC501D" w:rsidRPr="00E65FBD" w:rsidTr="008373CD">
        <w:trPr>
          <w:jc w:val="center"/>
        </w:trPr>
        <w:tc>
          <w:tcPr>
            <w:tcW w:w="2038" w:type="dxa"/>
            <w:vMerge/>
          </w:tcPr>
          <w:p w:rsidR="003B0324" w:rsidRPr="00E65FBD" w:rsidRDefault="003B0324" w:rsidP="00552599">
            <w:pPr>
              <w:pStyle w:val="ConsPlusNormal"/>
              <w:ind w:firstLine="540"/>
              <w:jc w:val="center"/>
              <w:rPr>
                <w:rFonts w:ascii="Times New Roman" w:hAnsi="Times New Roman" w:cs="Times New Roman"/>
              </w:rPr>
            </w:pPr>
          </w:p>
        </w:tc>
        <w:tc>
          <w:tcPr>
            <w:tcW w:w="2150" w:type="dxa"/>
            <w:gridSpan w:val="2"/>
          </w:tcPr>
          <w:p w:rsidR="003B0324" w:rsidRPr="00E65FBD" w:rsidRDefault="003B0324" w:rsidP="003B0324">
            <w:pPr>
              <w:pStyle w:val="ConsPlusNormal"/>
              <w:jc w:val="center"/>
              <w:rPr>
                <w:rFonts w:ascii="Times New Roman" w:hAnsi="Times New Roman" w:cs="Times New Roman"/>
              </w:rPr>
            </w:pPr>
            <w:r w:rsidRPr="00E65FBD">
              <w:rPr>
                <w:rFonts w:ascii="Times New Roman" w:hAnsi="Times New Roman" w:cs="Times New Roman"/>
              </w:rPr>
              <w:t xml:space="preserve">ООО </w:t>
            </w:r>
            <w:r w:rsidR="00E015D2" w:rsidRPr="00E65FBD">
              <w:rPr>
                <w:rFonts w:ascii="Times New Roman" w:hAnsi="Times New Roman" w:cs="Times New Roman"/>
              </w:rPr>
              <w:t>«</w:t>
            </w:r>
            <w:r w:rsidRPr="00E65FBD">
              <w:rPr>
                <w:rFonts w:ascii="Times New Roman" w:hAnsi="Times New Roman" w:cs="Times New Roman"/>
              </w:rPr>
              <w:t>Ударник</w:t>
            </w:r>
            <w:r w:rsidR="00E015D2" w:rsidRPr="00E65FBD">
              <w:rPr>
                <w:rFonts w:ascii="Times New Roman" w:hAnsi="Times New Roman" w:cs="Times New Roman"/>
              </w:rPr>
              <w:t>»</w:t>
            </w:r>
          </w:p>
        </w:tc>
        <w:tc>
          <w:tcPr>
            <w:tcW w:w="456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19</w:t>
            </w:r>
          </w:p>
        </w:tc>
        <w:tc>
          <w:tcPr>
            <w:tcW w:w="1463"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2085</w:t>
            </w:r>
          </w:p>
        </w:tc>
      </w:tr>
      <w:tr w:rsidR="00EC501D" w:rsidRPr="00E65FBD" w:rsidTr="008373CD">
        <w:trPr>
          <w:jc w:val="center"/>
        </w:trPr>
        <w:tc>
          <w:tcPr>
            <w:tcW w:w="2038" w:type="dxa"/>
            <w:vMerge/>
          </w:tcPr>
          <w:p w:rsidR="003B0324" w:rsidRPr="00E65FBD" w:rsidRDefault="003B0324" w:rsidP="00552599">
            <w:pPr>
              <w:pStyle w:val="ConsPlusNormal"/>
              <w:ind w:firstLine="540"/>
              <w:jc w:val="center"/>
              <w:rPr>
                <w:rFonts w:ascii="Times New Roman" w:hAnsi="Times New Roman" w:cs="Times New Roman"/>
              </w:rPr>
            </w:pPr>
          </w:p>
        </w:tc>
        <w:tc>
          <w:tcPr>
            <w:tcW w:w="215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 xml:space="preserve">СХА </w:t>
            </w:r>
            <w:r w:rsidR="00E015D2" w:rsidRPr="00E65FBD">
              <w:rPr>
                <w:rFonts w:ascii="Times New Roman" w:hAnsi="Times New Roman" w:cs="Times New Roman"/>
              </w:rPr>
              <w:t>«</w:t>
            </w:r>
            <w:r w:rsidRPr="00E65FBD">
              <w:rPr>
                <w:rFonts w:ascii="Times New Roman" w:hAnsi="Times New Roman" w:cs="Times New Roman"/>
              </w:rPr>
              <w:t>Пашино</w:t>
            </w:r>
            <w:r w:rsidR="00E015D2" w:rsidRPr="00E65FBD">
              <w:rPr>
                <w:rFonts w:ascii="Times New Roman" w:hAnsi="Times New Roman" w:cs="Times New Roman"/>
              </w:rPr>
              <w:t>»</w:t>
            </w:r>
          </w:p>
        </w:tc>
        <w:tc>
          <w:tcPr>
            <w:tcW w:w="456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47</w:t>
            </w:r>
          </w:p>
        </w:tc>
        <w:tc>
          <w:tcPr>
            <w:tcW w:w="1463"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5339</w:t>
            </w:r>
          </w:p>
        </w:tc>
      </w:tr>
      <w:tr w:rsidR="00EC501D" w:rsidRPr="00E65FBD" w:rsidTr="008373CD">
        <w:trPr>
          <w:jc w:val="center"/>
        </w:trPr>
        <w:tc>
          <w:tcPr>
            <w:tcW w:w="2038" w:type="dxa"/>
            <w:vMerge/>
          </w:tcPr>
          <w:p w:rsidR="003B0324" w:rsidRPr="00E65FBD" w:rsidRDefault="003B0324" w:rsidP="00552599">
            <w:pPr>
              <w:pStyle w:val="ConsPlusNormal"/>
              <w:ind w:firstLine="540"/>
              <w:jc w:val="center"/>
              <w:rPr>
                <w:rFonts w:ascii="Times New Roman" w:hAnsi="Times New Roman" w:cs="Times New Roman"/>
              </w:rPr>
            </w:pPr>
          </w:p>
        </w:tc>
        <w:tc>
          <w:tcPr>
            <w:tcW w:w="215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Гординский</w:t>
            </w:r>
            <w:r w:rsidR="00E015D2" w:rsidRPr="00E65FBD">
              <w:rPr>
                <w:rFonts w:ascii="Times New Roman" w:hAnsi="Times New Roman" w:cs="Times New Roman"/>
              </w:rPr>
              <w:t>»</w:t>
            </w:r>
          </w:p>
        </w:tc>
        <w:tc>
          <w:tcPr>
            <w:tcW w:w="456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60</w:t>
            </w:r>
          </w:p>
        </w:tc>
        <w:tc>
          <w:tcPr>
            <w:tcW w:w="1463"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4794</w:t>
            </w:r>
          </w:p>
        </w:tc>
      </w:tr>
      <w:tr w:rsidR="00EC501D" w:rsidRPr="00E65FBD" w:rsidTr="008373CD">
        <w:trPr>
          <w:jc w:val="center"/>
        </w:trPr>
        <w:tc>
          <w:tcPr>
            <w:tcW w:w="2038" w:type="dxa"/>
            <w:vMerge/>
          </w:tcPr>
          <w:p w:rsidR="003B0324" w:rsidRPr="00E65FBD" w:rsidRDefault="003B0324" w:rsidP="00552599">
            <w:pPr>
              <w:pStyle w:val="ConsPlusNormal"/>
              <w:ind w:firstLine="540"/>
              <w:jc w:val="center"/>
              <w:rPr>
                <w:rFonts w:ascii="Times New Roman" w:hAnsi="Times New Roman" w:cs="Times New Roman"/>
              </w:rPr>
            </w:pPr>
          </w:p>
        </w:tc>
        <w:tc>
          <w:tcPr>
            <w:tcW w:w="215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Зарница</w:t>
            </w:r>
            <w:r w:rsidR="00E015D2" w:rsidRPr="00E65FBD">
              <w:rPr>
                <w:rFonts w:ascii="Times New Roman" w:hAnsi="Times New Roman" w:cs="Times New Roman"/>
              </w:rPr>
              <w:t>»</w:t>
            </w:r>
          </w:p>
        </w:tc>
        <w:tc>
          <w:tcPr>
            <w:tcW w:w="456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1 – 23</w:t>
            </w:r>
          </w:p>
        </w:tc>
        <w:tc>
          <w:tcPr>
            <w:tcW w:w="1463"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3520</w:t>
            </w:r>
          </w:p>
        </w:tc>
      </w:tr>
      <w:tr w:rsidR="00EC501D" w:rsidRPr="00E65FBD" w:rsidTr="008373CD">
        <w:trPr>
          <w:jc w:val="center"/>
        </w:trPr>
        <w:tc>
          <w:tcPr>
            <w:tcW w:w="2038" w:type="dxa"/>
            <w:vMerge/>
          </w:tcPr>
          <w:p w:rsidR="003B0324" w:rsidRPr="00E65FBD" w:rsidRDefault="003B0324" w:rsidP="00552599">
            <w:pPr>
              <w:pStyle w:val="ConsPlusNormal"/>
              <w:ind w:firstLine="540"/>
              <w:jc w:val="center"/>
              <w:rPr>
                <w:rFonts w:ascii="Times New Roman" w:hAnsi="Times New Roman" w:cs="Times New Roman"/>
              </w:rPr>
            </w:pPr>
          </w:p>
        </w:tc>
        <w:tc>
          <w:tcPr>
            <w:tcW w:w="215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Леманский</w:t>
            </w:r>
            <w:r w:rsidR="00E015D2" w:rsidRPr="00E65FBD">
              <w:rPr>
                <w:rFonts w:ascii="Times New Roman" w:hAnsi="Times New Roman" w:cs="Times New Roman"/>
              </w:rPr>
              <w:t>»</w:t>
            </w:r>
          </w:p>
        </w:tc>
        <w:tc>
          <w:tcPr>
            <w:tcW w:w="456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1 – 56</w:t>
            </w:r>
          </w:p>
        </w:tc>
        <w:tc>
          <w:tcPr>
            <w:tcW w:w="1463"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8028</w:t>
            </w:r>
          </w:p>
        </w:tc>
      </w:tr>
      <w:tr w:rsidR="00EC501D" w:rsidRPr="00E65FBD" w:rsidTr="008373CD">
        <w:trPr>
          <w:jc w:val="center"/>
        </w:trPr>
        <w:tc>
          <w:tcPr>
            <w:tcW w:w="2038" w:type="dxa"/>
            <w:vMerge/>
          </w:tcPr>
          <w:p w:rsidR="003B0324" w:rsidRPr="00E65FBD" w:rsidRDefault="003B0324" w:rsidP="00552599">
            <w:pPr>
              <w:pStyle w:val="ConsPlusNormal"/>
              <w:ind w:firstLine="540"/>
              <w:jc w:val="center"/>
              <w:rPr>
                <w:rFonts w:ascii="Times New Roman" w:hAnsi="Times New Roman" w:cs="Times New Roman"/>
              </w:rPr>
            </w:pPr>
          </w:p>
        </w:tc>
        <w:tc>
          <w:tcPr>
            <w:tcW w:w="215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Прометей</w:t>
            </w:r>
            <w:r w:rsidR="00E015D2" w:rsidRPr="00E65FBD">
              <w:rPr>
                <w:rFonts w:ascii="Times New Roman" w:hAnsi="Times New Roman" w:cs="Times New Roman"/>
              </w:rPr>
              <w:t>»</w:t>
            </w:r>
          </w:p>
        </w:tc>
        <w:tc>
          <w:tcPr>
            <w:tcW w:w="4560"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1 – 66</w:t>
            </w:r>
          </w:p>
        </w:tc>
        <w:tc>
          <w:tcPr>
            <w:tcW w:w="1463" w:type="dxa"/>
            <w:gridSpan w:val="2"/>
          </w:tcPr>
          <w:p w:rsidR="003B0324" w:rsidRPr="00E65FBD" w:rsidRDefault="003B0324" w:rsidP="00552599">
            <w:pPr>
              <w:pStyle w:val="ConsPlusNormal"/>
              <w:jc w:val="center"/>
              <w:rPr>
                <w:rFonts w:ascii="Times New Roman" w:hAnsi="Times New Roman" w:cs="Times New Roman"/>
              </w:rPr>
            </w:pPr>
            <w:r w:rsidRPr="00E65FBD">
              <w:rPr>
                <w:rFonts w:ascii="Times New Roman" w:hAnsi="Times New Roman" w:cs="Times New Roman"/>
              </w:rPr>
              <w:t>7723</w:t>
            </w:r>
          </w:p>
        </w:tc>
      </w:tr>
      <w:tr w:rsidR="00EC501D" w:rsidRPr="00E65FBD" w:rsidTr="008373CD">
        <w:trPr>
          <w:jc w:val="center"/>
        </w:trPr>
        <w:tc>
          <w:tcPr>
            <w:tcW w:w="2038" w:type="dxa"/>
            <w:vMerge/>
          </w:tcPr>
          <w:p w:rsidR="003B0324" w:rsidRPr="00E65FBD" w:rsidRDefault="003B0324" w:rsidP="00552599">
            <w:pPr>
              <w:pStyle w:val="ConsPlusNormal"/>
              <w:ind w:firstLine="540"/>
              <w:jc w:val="center"/>
              <w:rPr>
                <w:rFonts w:ascii="Times New Roman" w:hAnsi="Times New Roman" w:cs="Times New Roman"/>
              </w:rPr>
            </w:pPr>
          </w:p>
        </w:tc>
        <w:tc>
          <w:tcPr>
            <w:tcW w:w="8173" w:type="dxa"/>
            <w:gridSpan w:val="6"/>
          </w:tcPr>
          <w:p w:rsidR="003B0324" w:rsidRPr="00E65FBD" w:rsidRDefault="003B0324" w:rsidP="00193053">
            <w:pPr>
              <w:pStyle w:val="ConsPlusNormal"/>
              <w:jc w:val="center"/>
              <w:rPr>
                <w:rFonts w:ascii="Times New Roman" w:hAnsi="Times New Roman" w:cs="Times New Roman"/>
              </w:rPr>
            </w:pPr>
            <w:r w:rsidRPr="00E65FBD">
              <w:rPr>
                <w:rFonts w:ascii="Times New Roman" w:hAnsi="Times New Roman" w:cs="Times New Roman"/>
              </w:rPr>
              <w:t xml:space="preserve">Допускается выделение участков для заготовки древесины, за исключением участков земель лесного фонда, в которых заготовка древесины запрещена в соответствии с Лесным </w:t>
            </w:r>
            <w:hyperlink r:id="rId30" w:tooltip="&quot;Лесной кодекс Российской Федерации&quot; от 04.12.2006 N 200-ФЗ (ред. от 29.12.2017){КонсультантПлюс}" w:history="1">
              <w:r w:rsidRPr="00E65FBD">
                <w:rPr>
                  <w:rFonts w:ascii="Times New Roman" w:hAnsi="Times New Roman" w:cs="Times New Roman"/>
                </w:rPr>
                <w:t>кодексом</w:t>
              </w:r>
            </w:hyperlink>
            <w:r w:rsidRPr="00E65FBD">
              <w:rPr>
                <w:rFonts w:ascii="Times New Roman" w:hAnsi="Times New Roman" w:cs="Times New Roman"/>
              </w:rPr>
              <w:t xml:space="preserve"> и положениями настоящего регламента</w:t>
            </w:r>
          </w:p>
        </w:tc>
      </w:tr>
      <w:tr w:rsidR="00EC501D" w:rsidRPr="00E65FBD" w:rsidTr="008373CD">
        <w:trPr>
          <w:jc w:val="center"/>
        </w:trPr>
        <w:tc>
          <w:tcPr>
            <w:tcW w:w="2038" w:type="dxa"/>
            <w:vMerge w:val="restart"/>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Заготовка живицы</w:t>
            </w: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Борское</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133</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81165</w:t>
            </w:r>
          </w:p>
        </w:tc>
      </w:tr>
      <w:tr w:rsidR="00EC501D" w:rsidRPr="00E65FBD" w:rsidTr="008373CD">
        <w:trPr>
          <w:jc w:val="center"/>
        </w:trPr>
        <w:tc>
          <w:tcPr>
            <w:tcW w:w="2038" w:type="dxa"/>
            <w:vMerge/>
          </w:tcPr>
          <w:p w:rsidR="006D007E" w:rsidRPr="00E65FBD" w:rsidRDefault="006D007E" w:rsidP="00552599">
            <w:pPr>
              <w:pStyle w:val="ConsPlusNormal"/>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Бисеровское</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9, 10 (ч.), 11 – 52, 53 (ч.), 54 – 105, 106 (ч.), 107, 108, 109 (ч.), 110, 111</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66620</w:t>
            </w:r>
          </w:p>
        </w:tc>
      </w:tr>
      <w:tr w:rsidR="00EC501D" w:rsidRPr="00E65FBD" w:rsidTr="008373CD">
        <w:trPr>
          <w:jc w:val="center"/>
        </w:trPr>
        <w:tc>
          <w:tcPr>
            <w:tcW w:w="2038" w:type="dxa"/>
            <w:vMerge/>
          </w:tcPr>
          <w:p w:rsidR="006D007E" w:rsidRPr="00E65FBD" w:rsidRDefault="006D007E" w:rsidP="00552599">
            <w:pPr>
              <w:pStyle w:val="ConsPlusNormal"/>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Колычевское</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4, 5 (ч.), 6 – 26, 27 (ч.), 28 – 45</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26760</w:t>
            </w:r>
          </w:p>
        </w:tc>
      </w:tr>
      <w:tr w:rsidR="00EC501D" w:rsidRPr="00E65FBD" w:rsidTr="008373CD">
        <w:trPr>
          <w:jc w:val="center"/>
        </w:trPr>
        <w:tc>
          <w:tcPr>
            <w:tcW w:w="2038" w:type="dxa"/>
            <w:vMerge/>
          </w:tcPr>
          <w:p w:rsidR="006D007E" w:rsidRPr="00E65FBD" w:rsidRDefault="006D007E" w:rsidP="00552599">
            <w:pPr>
              <w:pStyle w:val="ConsPlusNormal"/>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Афанасьевское</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12, 14 – 95, 96 (ч.), 97, 98, 99 (ч.), 100, 101, 102, 103 (ч.), 104 – 117</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75116</w:t>
            </w:r>
          </w:p>
        </w:tc>
      </w:tr>
      <w:tr w:rsidR="00EC501D" w:rsidRPr="00E65FBD" w:rsidTr="008373CD">
        <w:trPr>
          <w:jc w:val="center"/>
        </w:trPr>
        <w:tc>
          <w:tcPr>
            <w:tcW w:w="2038" w:type="dxa"/>
            <w:vMerge/>
          </w:tcPr>
          <w:p w:rsidR="006D007E" w:rsidRPr="00E65FBD" w:rsidRDefault="006D007E" w:rsidP="00552599">
            <w:pPr>
              <w:pStyle w:val="ConsPlusNormal"/>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Лыткинское</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73</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37744</w:t>
            </w:r>
          </w:p>
        </w:tc>
      </w:tr>
      <w:tr w:rsidR="00EC501D" w:rsidRPr="00E65FBD" w:rsidTr="008373CD">
        <w:trPr>
          <w:jc w:val="center"/>
        </w:trPr>
        <w:tc>
          <w:tcPr>
            <w:tcW w:w="2038" w:type="dxa"/>
            <w:vMerge/>
          </w:tcPr>
          <w:p w:rsidR="006D007E" w:rsidRPr="00E65FBD" w:rsidRDefault="006D007E" w:rsidP="00552599">
            <w:pPr>
              <w:pStyle w:val="ConsPlusNormal"/>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Гординское</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54, 55 (ч.), 56 – 80</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64830</w:t>
            </w:r>
          </w:p>
        </w:tc>
      </w:tr>
      <w:tr w:rsidR="00EC501D" w:rsidRPr="00E65FBD" w:rsidTr="008373CD">
        <w:trPr>
          <w:jc w:val="center"/>
        </w:trPr>
        <w:tc>
          <w:tcPr>
            <w:tcW w:w="2038" w:type="dxa"/>
            <w:vMerge/>
          </w:tcPr>
          <w:p w:rsidR="006D007E" w:rsidRPr="00E65FBD" w:rsidRDefault="006D007E" w:rsidP="00552599">
            <w:pPr>
              <w:pStyle w:val="ConsPlusNormal"/>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Афанасьевское сельское</w:t>
            </w:r>
          </w:p>
        </w:tc>
        <w:tc>
          <w:tcPr>
            <w:tcW w:w="4560" w:type="dxa"/>
            <w:gridSpan w:val="2"/>
          </w:tcPr>
          <w:p w:rsidR="006D007E" w:rsidRPr="00E65FBD" w:rsidRDefault="006D007E" w:rsidP="00552599">
            <w:pPr>
              <w:pStyle w:val="ConsPlusNormal"/>
              <w:jc w:val="center"/>
              <w:rPr>
                <w:rFonts w:ascii="Times New Roman" w:hAnsi="Times New Roman" w:cs="Times New Roman"/>
              </w:rPr>
            </w:pP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37618</w:t>
            </w:r>
          </w:p>
        </w:tc>
      </w:tr>
      <w:tr w:rsidR="00EC501D" w:rsidRPr="00E65FBD" w:rsidTr="008373CD">
        <w:trPr>
          <w:jc w:val="center"/>
        </w:trPr>
        <w:tc>
          <w:tcPr>
            <w:tcW w:w="2038" w:type="dxa"/>
            <w:vMerge/>
          </w:tcPr>
          <w:p w:rsidR="006D007E" w:rsidRPr="00E65FBD" w:rsidRDefault="006D007E" w:rsidP="00552599">
            <w:pPr>
              <w:pStyle w:val="ConsPlusNormal"/>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КЛХ «Афанасьевский»</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19</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1999</w:t>
            </w:r>
          </w:p>
        </w:tc>
      </w:tr>
      <w:tr w:rsidR="00EC501D" w:rsidRPr="00E65FBD" w:rsidTr="008373CD">
        <w:trPr>
          <w:jc w:val="center"/>
        </w:trPr>
        <w:tc>
          <w:tcPr>
            <w:tcW w:w="2038" w:type="dxa"/>
            <w:vMerge/>
          </w:tcPr>
          <w:p w:rsidR="006D007E" w:rsidRPr="00E65FBD" w:rsidRDefault="006D007E" w:rsidP="00552599">
            <w:pPr>
              <w:pStyle w:val="ConsPlusNormal"/>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КЛХ «Заря»</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33</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3353</w:t>
            </w:r>
          </w:p>
        </w:tc>
      </w:tr>
      <w:tr w:rsidR="00EC501D" w:rsidRPr="00E65FBD" w:rsidTr="008373CD">
        <w:trPr>
          <w:jc w:val="center"/>
        </w:trPr>
        <w:tc>
          <w:tcPr>
            <w:tcW w:w="2038" w:type="dxa"/>
            <w:vMerge/>
          </w:tcPr>
          <w:p w:rsidR="006D007E" w:rsidRPr="00E65FBD" w:rsidRDefault="006D007E" w:rsidP="00552599">
            <w:pPr>
              <w:pStyle w:val="ConsPlusNormal"/>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КЛХ «Ивановский»</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4</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247</w:t>
            </w:r>
          </w:p>
        </w:tc>
      </w:tr>
      <w:tr w:rsidR="00EC501D" w:rsidRPr="00E65FBD" w:rsidTr="008373CD">
        <w:trPr>
          <w:jc w:val="center"/>
        </w:trPr>
        <w:tc>
          <w:tcPr>
            <w:tcW w:w="2038" w:type="dxa"/>
            <w:vMerge/>
          </w:tcPr>
          <w:p w:rsidR="006D007E" w:rsidRPr="00E65FBD" w:rsidRDefault="006D007E" w:rsidP="00552599">
            <w:pPr>
              <w:pStyle w:val="ConsPlusNormal"/>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КЛХ «Колос»</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32</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3480</w:t>
            </w:r>
          </w:p>
        </w:tc>
      </w:tr>
      <w:tr w:rsidR="00EC501D" w:rsidRPr="00E65FBD" w:rsidTr="008373CD">
        <w:trPr>
          <w:jc w:val="center"/>
        </w:trPr>
        <w:tc>
          <w:tcPr>
            <w:tcW w:w="2038" w:type="dxa"/>
            <w:vMerge/>
          </w:tcPr>
          <w:p w:rsidR="006D007E" w:rsidRPr="00E65FBD" w:rsidRDefault="006D007E" w:rsidP="00552599">
            <w:pPr>
              <w:pStyle w:val="ConsPlusNormal"/>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КЛХ «Новый путь»</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54</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6325</w:t>
            </w:r>
          </w:p>
        </w:tc>
      </w:tr>
      <w:tr w:rsidR="00EC501D" w:rsidRPr="00E65FBD" w:rsidTr="008373CD">
        <w:trPr>
          <w:jc w:val="center"/>
        </w:trPr>
        <w:tc>
          <w:tcPr>
            <w:tcW w:w="2038" w:type="dxa"/>
            <w:vMerge/>
          </w:tcPr>
          <w:p w:rsidR="006D007E" w:rsidRPr="00E65FBD" w:rsidRDefault="006D007E" w:rsidP="00552599">
            <w:pPr>
              <w:pStyle w:val="ConsPlusNormal"/>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КФК «Гибатка»</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9</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1232</w:t>
            </w:r>
          </w:p>
        </w:tc>
      </w:tr>
      <w:tr w:rsidR="00EC501D" w:rsidRPr="00E65FBD" w:rsidTr="008373CD">
        <w:trPr>
          <w:jc w:val="center"/>
        </w:trPr>
        <w:tc>
          <w:tcPr>
            <w:tcW w:w="2038" w:type="dxa"/>
            <w:vMerge/>
          </w:tcPr>
          <w:p w:rsidR="006D007E" w:rsidRPr="00E65FBD" w:rsidRDefault="006D007E" w:rsidP="00552599">
            <w:pPr>
              <w:pStyle w:val="ConsPlusNormal"/>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КФК «Росток»</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44</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5533</w:t>
            </w:r>
          </w:p>
        </w:tc>
      </w:tr>
      <w:tr w:rsidR="00EC501D" w:rsidRPr="00E65FBD" w:rsidTr="008373CD">
        <w:trPr>
          <w:jc w:val="center"/>
        </w:trPr>
        <w:tc>
          <w:tcPr>
            <w:tcW w:w="2038" w:type="dxa"/>
            <w:vMerge/>
          </w:tcPr>
          <w:p w:rsidR="006D007E" w:rsidRPr="00E65FBD" w:rsidRDefault="006D007E" w:rsidP="00552599">
            <w:pPr>
              <w:pStyle w:val="ConsPlusNormal"/>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СХК «Аверинский»</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11</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1139</w:t>
            </w:r>
          </w:p>
        </w:tc>
      </w:tr>
      <w:tr w:rsidR="00EC501D" w:rsidRPr="00E65FBD" w:rsidTr="008373CD">
        <w:trPr>
          <w:jc w:val="center"/>
        </w:trPr>
        <w:tc>
          <w:tcPr>
            <w:tcW w:w="2038" w:type="dxa"/>
            <w:vMerge/>
          </w:tcPr>
          <w:p w:rsidR="006D007E" w:rsidRPr="00E65FBD" w:rsidRDefault="006D007E" w:rsidP="00552599">
            <w:pPr>
              <w:pStyle w:val="ConsPlusNormal"/>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СХК «Коньково»</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28</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4307</w:t>
            </w: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СХК «Луч»</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36</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4893</w:t>
            </w: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СХК «Прикамье»</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21</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2583</w:t>
            </w: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СХК «Пролетарский»</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20</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1906</w:t>
            </w: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ТНВ «Ванино»</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7</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621</w:t>
            </w: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Пашинское сельское</w:t>
            </w:r>
          </w:p>
        </w:tc>
        <w:tc>
          <w:tcPr>
            <w:tcW w:w="4560" w:type="dxa"/>
            <w:gridSpan w:val="2"/>
          </w:tcPr>
          <w:p w:rsidR="006D007E" w:rsidRPr="00E65FBD" w:rsidRDefault="006D007E" w:rsidP="00552599">
            <w:pPr>
              <w:pStyle w:val="ConsPlusNormal"/>
              <w:jc w:val="center"/>
              <w:rPr>
                <w:rFonts w:ascii="Times New Roman" w:hAnsi="Times New Roman" w:cs="Times New Roman"/>
              </w:rPr>
            </w:pP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39055</w:t>
            </w: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Ассоциация «Родники»</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28</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3075</w:t>
            </w: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КЛХ «Родина»</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30</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3069</w:t>
            </w: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ООО «Боринское»</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18</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1422</w:t>
            </w: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ООО «Ударник»</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19</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2085</w:t>
            </w: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СХА «Пашино»</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47</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5339</w:t>
            </w: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СХК «Гординский»</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60</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4794</w:t>
            </w: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СХК «Зарница»</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23</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3520</w:t>
            </w: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СХК «Леманский»</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56</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8028</w:t>
            </w: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СХК «Прометей»</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66</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7723</w:t>
            </w: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8173" w:type="dxa"/>
            <w:gridSpan w:val="6"/>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 xml:space="preserve">Допускается на всей территории лесничества в соответствии с нормативами, определенными в </w:t>
            </w:r>
            <w:hyperlink w:anchor="Par9919" w:tooltip="2.2. Нормативы, параметры и сроки использования лесов" w:history="1">
              <w:r w:rsidRPr="00E65FBD">
                <w:rPr>
                  <w:rFonts w:ascii="Times New Roman" w:hAnsi="Times New Roman" w:cs="Times New Roman"/>
                </w:rPr>
                <w:t>разделе 2.2</w:t>
              </w:r>
            </w:hyperlink>
            <w:r w:rsidRPr="00E65FBD">
              <w:rPr>
                <w:rFonts w:ascii="Times New Roman" w:hAnsi="Times New Roman" w:cs="Times New Roman"/>
              </w:rPr>
              <w:t xml:space="preserve"> настоящего регламента, за исключением ОЗУ</w:t>
            </w:r>
          </w:p>
        </w:tc>
      </w:tr>
      <w:tr w:rsidR="00EC501D" w:rsidRPr="00E65FBD" w:rsidTr="008373CD">
        <w:trPr>
          <w:jc w:val="center"/>
        </w:trPr>
        <w:tc>
          <w:tcPr>
            <w:tcW w:w="2038" w:type="dxa"/>
            <w:vMerge w:val="restart"/>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Заготовка и сбор недревесных лесных ресурсов</w:t>
            </w: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Борское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133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81165</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Бисеровское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9, 10 (ч.), 11 – 52, 53 (ч.), 54 – 105, 106 (ч.), 107, 108, 109 (ч.), 110, 111</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66620</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Колычевское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 5 (ч.), 6 – 26, 27 (ч.), 28 – 45</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26760</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Афанасьевское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12, 14 – 95, 96 (ч.), 97, 98, 99 (ч.), 100, 101, 102, 103 (ч.), 104 – 117</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75116</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Лыткинское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73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37744</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Гординское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54, 55 (ч.), 56 – 80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64830</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Афанасьевское сельское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37618</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Афанасьевский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19</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1999</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Заря</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3353</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Ивановский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247</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Колос</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32</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3480</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Новый путь</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54</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6325</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КФК </w:t>
            </w:r>
            <w:r w:rsidR="00E015D2" w:rsidRPr="00E65FBD">
              <w:rPr>
                <w:rFonts w:ascii="Times New Roman" w:hAnsi="Times New Roman" w:cs="Times New Roman"/>
              </w:rPr>
              <w:t>«</w:t>
            </w:r>
            <w:r w:rsidRPr="00E65FBD">
              <w:rPr>
                <w:rFonts w:ascii="Times New Roman" w:hAnsi="Times New Roman" w:cs="Times New Roman"/>
              </w:rPr>
              <w:t>Гибатка</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9</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1232</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КФК </w:t>
            </w:r>
            <w:r w:rsidR="00E015D2" w:rsidRPr="00E65FBD">
              <w:rPr>
                <w:rFonts w:ascii="Times New Roman" w:hAnsi="Times New Roman" w:cs="Times New Roman"/>
              </w:rPr>
              <w:t>«</w:t>
            </w:r>
            <w:r w:rsidRPr="00E65FBD">
              <w:rPr>
                <w:rFonts w:ascii="Times New Roman" w:hAnsi="Times New Roman" w:cs="Times New Roman"/>
              </w:rPr>
              <w:t>Росток</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44</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5533</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Аверинский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11</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1139</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Коньково</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28</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4307</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Луч</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36</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4893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Прикамье</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21</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2583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Пролетарский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1906</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ТНВ </w:t>
            </w:r>
            <w:r w:rsidR="00E015D2" w:rsidRPr="00E65FBD">
              <w:rPr>
                <w:rFonts w:ascii="Times New Roman" w:hAnsi="Times New Roman" w:cs="Times New Roman"/>
              </w:rPr>
              <w:t>«</w:t>
            </w:r>
            <w:r w:rsidRPr="00E65FBD">
              <w:rPr>
                <w:rFonts w:ascii="Times New Roman" w:hAnsi="Times New Roman" w:cs="Times New Roman"/>
              </w:rPr>
              <w:t>Ванино</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7</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621</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Пашинское сельское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39055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Ассоциация </w:t>
            </w:r>
            <w:r w:rsidR="00E015D2" w:rsidRPr="00E65FBD">
              <w:rPr>
                <w:rFonts w:ascii="Times New Roman" w:hAnsi="Times New Roman" w:cs="Times New Roman"/>
              </w:rPr>
              <w:t>«</w:t>
            </w:r>
            <w:r w:rsidRPr="00E65FBD">
              <w:rPr>
                <w:rFonts w:ascii="Times New Roman" w:hAnsi="Times New Roman" w:cs="Times New Roman"/>
              </w:rPr>
              <w:t>Родники</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28</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3075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Родина</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3069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ООО </w:t>
            </w:r>
            <w:r w:rsidR="00E015D2" w:rsidRPr="00E65FBD">
              <w:rPr>
                <w:rFonts w:ascii="Times New Roman" w:hAnsi="Times New Roman" w:cs="Times New Roman"/>
              </w:rPr>
              <w:t>«</w:t>
            </w:r>
            <w:r w:rsidRPr="00E65FBD">
              <w:rPr>
                <w:rFonts w:ascii="Times New Roman" w:hAnsi="Times New Roman" w:cs="Times New Roman"/>
              </w:rPr>
              <w:t>Боринское</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18</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1422</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ООО </w:t>
            </w:r>
            <w:r w:rsidR="00E015D2" w:rsidRPr="00E65FBD">
              <w:rPr>
                <w:rFonts w:ascii="Times New Roman" w:hAnsi="Times New Roman" w:cs="Times New Roman"/>
              </w:rPr>
              <w:t>«</w:t>
            </w:r>
            <w:r w:rsidRPr="00E65FBD">
              <w:rPr>
                <w:rFonts w:ascii="Times New Roman" w:hAnsi="Times New Roman" w:cs="Times New Roman"/>
              </w:rPr>
              <w:t>Ударник</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19</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2085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СХА </w:t>
            </w:r>
            <w:r w:rsidR="00E015D2" w:rsidRPr="00E65FBD">
              <w:rPr>
                <w:rFonts w:ascii="Times New Roman" w:hAnsi="Times New Roman" w:cs="Times New Roman"/>
              </w:rPr>
              <w:t>«</w:t>
            </w:r>
            <w:r w:rsidRPr="00E65FBD">
              <w:rPr>
                <w:rFonts w:ascii="Times New Roman" w:hAnsi="Times New Roman" w:cs="Times New Roman"/>
              </w:rPr>
              <w:t>Пашино</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47</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5339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Гординский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60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4794</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Зарница</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3520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Леманский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56</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8028</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Прометей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66</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7723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8173" w:type="dxa"/>
            <w:gridSpan w:val="6"/>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Заготовка и сбор недревесных лесных ресурсов (кроме лесной подстилки, сбор которой в лесах, выполняющих функции защиты природных и иных объектов, запрещен) допускаются на всей территории лесничества, за исключением участков ООПТ, в режиме охраны которых данная деятельность запрещена</w:t>
            </w:r>
          </w:p>
        </w:tc>
      </w:tr>
      <w:tr w:rsidR="00EC501D" w:rsidRPr="00E65FBD" w:rsidTr="008373CD">
        <w:trPr>
          <w:jc w:val="center"/>
        </w:trPr>
        <w:tc>
          <w:tcPr>
            <w:tcW w:w="2038" w:type="dxa"/>
            <w:vMerge w:val="restart"/>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Заготовка пищевых лесных ресурсов и сбор лекарственных растений</w:t>
            </w: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Борское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133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81165</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Бисеровское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9, 10 (ч.), 11 – 52, 53 (ч.), 54 – 105, 106 (ч.), 107, 108, 109 (ч.), 110, 111</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66620</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Колычевское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 5 (ч.), 6 – 26, 27 (ч.), 28 – 45</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26760</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Афанасьевское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12, 14 – 95, 96 (ч.), 97, 98, 99 (ч.), 100, 101, 102, 103 (ч.), 104 – 117</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75116</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Лыткинское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73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37744</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Гординское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54, 55 (ч.), 56 – 80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64830</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Афанасьевское сельское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37618</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Афанасьевский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19</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1999</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Заря</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3353</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Ивановский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247</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Колос</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32</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3480</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Новый путь</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54</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6325</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КФК </w:t>
            </w:r>
            <w:r w:rsidR="00E015D2" w:rsidRPr="00E65FBD">
              <w:rPr>
                <w:rFonts w:ascii="Times New Roman" w:hAnsi="Times New Roman" w:cs="Times New Roman"/>
              </w:rPr>
              <w:t>«</w:t>
            </w:r>
            <w:r w:rsidRPr="00E65FBD">
              <w:rPr>
                <w:rFonts w:ascii="Times New Roman" w:hAnsi="Times New Roman" w:cs="Times New Roman"/>
              </w:rPr>
              <w:t>Гибатка</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9</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1232</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КФК </w:t>
            </w:r>
            <w:r w:rsidR="00E015D2" w:rsidRPr="00E65FBD">
              <w:rPr>
                <w:rFonts w:ascii="Times New Roman" w:hAnsi="Times New Roman" w:cs="Times New Roman"/>
              </w:rPr>
              <w:t>«</w:t>
            </w:r>
            <w:r w:rsidRPr="00E65FBD">
              <w:rPr>
                <w:rFonts w:ascii="Times New Roman" w:hAnsi="Times New Roman" w:cs="Times New Roman"/>
              </w:rPr>
              <w:t>Росток</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44</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5533</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Аверинский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11</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1139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Коньково</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28</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4307</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Луч</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36</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4893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Прикамье</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21</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2583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Пролетарский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1906</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ТНВ </w:t>
            </w:r>
            <w:r w:rsidR="00E015D2" w:rsidRPr="00E65FBD">
              <w:rPr>
                <w:rFonts w:ascii="Times New Roman" w:hAnsi="Times New Roman" w:cs="Times New Roman"/>
              </w:rPr>
              <w:t>«</w:t>
            </w:r>
            <w:r w:rsidRPr="00E65FBD">
              <w:rPr>
                <w:rFonts w:ascii="Times New Roman" w:hAnsi="Times New Roman" w:cs="Times New Roman"/>
              </w:rPr>
              <w:t>Ванино</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7</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621</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Пашинское сельское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39055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Ассоциация </w:t>
            </w:r>
            <w:r w:rsidR="00E015D2" w:rsidRPr="00E65FBD">
              <w:rPr>
                <w:rFonts w:ascii="Times New Roman" w:hAnsi="Times New Roman" w:cs="Times New Roman"/>
              </w:rPr>
              <w:t>«</w:t>
            </w:r>
            <w:r w:rsidRPr="00E65FBD">
              <w:rPr>
                <w:rFonts w:ascii="Times New Roman" w:hAnsi="Times New Roman" w:cs="Times New Roman"/>
              </w:rPr>
              <w:t>Родники</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28</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3075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Родина</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3069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ООО </w:t>
            </w:r>
            <w:r w:rsidR="00E015D2" w:rsidRPr="00E65FBD">
              <w:rPr>
                <w:rFonts w:ascii="Times New Roman" w:hAnsi="Times New Roman" w:cs="Times New Roman"/>
              </w:rPr>
              <w:t>«</w:t>
            </w:r>
            <w:r w:rsidRPr="00E65FBD">
              <w:rPr>
                <w:rFonts w:ascii="Times New Roman" w:hAnsi="Times New Roman" w:cs="Times New Roman"/>
              </w:rPr>
              <w:t>Боринское</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18</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1422</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ООО </w:t>
            </w:r>
            <w:r w:rsidR="00E015D2" w:rsidRPr="00E65FBD">
              <w:rPr>
                <w:rFonts w:ascii="Times New Roman" w:hAnsi="Times New Roman" w:cs="Times New Roman"/>
              </w:rPr>
              <w:t>«</w:t>
            </w:r>
            <w:r w:rsidRPr="00E65FBD">
              <w:rPr>
                <w:rFonts w:ascii="Times New Roman" w:hAnsi="Times New Roman" w:cs="Times New Roman"/>
              </w:rPr>
              <w:t>Ударник</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19</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2085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СХА </w:t>
            </w:r>
            <w:r w:rsidR="00E015D2" w:rsidRPr="00E65FBD">
              <w:rPr>
                <w:rFonts w:ascii="Times New Roman" w:hAnsi="Times New Roman" w:cs="Times New Roman"/>
              </w:rPr>
              <w:t>«</w:t>
            </w:r>
            <w:r w:rsidRPr="00E65FBD">
              <w:rPr>
                <w:rFonts w:ascii="Times New Roman" w:hAnsi="Times New Roman" w:cs="Times New Roman"/>
              </w:rPr>
              <w:t>Пашино</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47</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5339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Гординский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60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4794</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Зарница</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3520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Леманский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56</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8028</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Прометей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66</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7723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8173" w:type="dxa"/>
            <w:gridSpan w:val="6"/>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Допускается на всей территории лесничества, за исключением участков ООПТ, в режиме охраны которых данная деятельность запрещена</w:t>
            </w:r>
          </w:p>
        </w:tc>
      </w:tr>
      <w:tr w:rsidR="00EC501D" w:rsidRPr="00E65FBD" w:rsidTr="008373CD">
        <w:trPr>
          <w:jc w:val="center"/>
        </w:trPr>
        <w:tc>
          <w:tcPr>
            <w:tcW w:w="2038" w:type="dxa"/>
            <w:vMerge w:val="restart"/>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Осуществление видов деятельности в сфере охотничьего хозяйства</w:t>
            </w: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Борское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133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81165</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Бисеровское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9, 10 (ч.), 11 – 52, 53 (ч.), 54 – 105, 106 (ч.), 107, 108, 109 (ч.), 110, 111</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66620</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Колычевское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 5 (ч.), 6 – 21, 22 (ч.), 23, 24, 25 (ч.), 26, 27 (ч.), 28 – 45</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25584</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Афанасьевское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12, 14 – 95, 96 (ч.), 97, 98, 99 (ч.), 100, 101, 102, 103 (ч.), 104 – 117</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75116</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Лыткинское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73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37744</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Гординское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54, 55 (ч.), 56 – 80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64830</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Афанасьевское сельское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37618</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Афанасьевский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19</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1999</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Заря</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3353</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Ивановский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247</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Колос</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32</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3480</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Новый путь</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54</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6325</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КФК </w:t>
            </w:r>
            <w:r w:rsidR="00E015D2" w:rsidRPr="00E65FBD">
              <w:rPr>
                <w:rFonts w:ascii="Times New Roman" w:hAnsi="Times New Roman" w:cs="Times New Roman"/>
              </w:rPr>
              <w:t>«</w:t>
            </w:r>
            <w:r w:rsidRPr="00E65FBD">
              <w:rPr>
                <w:rFonts w:ascii="Times New Roman" w:hAnsi="Times New Roman" w:cs="Times New Roman"/>
              </w:rPr>
              <w:t>Гибатка</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9</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1232</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КФК </w:t>
            </w:r>
            <w:r w:rsidR="00E015D2" w:rsidRPr="00E65FBD">
              <w:rPr>
                <w:rFonts w:ascii="Times New Roman" w:hAnsi="Times New Roman" w:cs="Times New Roman"/>
              </w:rPr>
              <w:t>«</w:t>
            </w:r>
            <w:r w:rsidRPr="00E65FBD">
              <w:rPr>
                <w:rFonts w:ascii="Times New Roman" w:hAnsi="Times New Roman" w:cs="Times New Roman"/>
              </w:rPr>
              <w:t>Росток</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44</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5533</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Аверинский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11</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1139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Коньково</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28</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4307</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Луч</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36</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4893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Прикамье</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21</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2583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Пролетарский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1906</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ТНВ </w:t>
            </w:r>
            <w:r w:rsidR="00E015D2" w:rsidRPr="00E65FBD">
              <w:rPr>
                <w:rFonts w:ascii="Times New Roman" w:hAnsi="Times New Roman" w:cs="Times New Roman"/>
              </w:rPr>
              <w:t>«</w:t>
            </w:r>
            <w:r w:rsidRPr="00E65FBD">
              <w:rPr>
                <w:rFonts w:ascii="Times New Roman" w:hAnsi="Times New Roman" w:cs="Times New Roman"/>
              </w:rPr>
              <w:t>Ванино</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7</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621</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Пашинское сельское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39055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Ассоциация </w:t>
            </w:r>
            <w:r w:rsidR="00E015D2" w:rsidRPr="00E65FBD">
              <w:rPr>
                <w:rFonts w:ascii="Times New Roman" w:hAnsi="Times New Roman" w:cs="Times New Roman"/>
              </w:rPr>
              <w:t>«</w:t>
            </w:r>
            <w:r w:rsidRPr="00E65FBD">
              <w:rPr>
                <w:rFonts w:ascii="Times New Roman" w:hAnsi="Times New Roman" w:cs="Times New Roman"/>
              </w:rPr>
              <w:t>Родники</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28</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3075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Родина</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3069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ООО </w:t>
            </w:r>
            <w:r w:rsidR="00E015D2" w:rsidRPr="00E65FBD">
              <w:rPr>
                <w:rFonts w:ascii="Times New Roman" w:hAnsi="Times New Roman" w:cs="Times New Roman"/>
              </w:rPr>
              <w:t>«</w:t>
            </w:r>
            <w:r w:rsidRPr="00E65FBD">
              <w:rPr>
                <w:rFonts w:ascii="Times New Roman" w:hAnsi="Times New Roman" w:cs="Times New Roman"/>
              </w:rPr>
              <w:t>Боринское</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18</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1422</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ООО </w:t>
            </w:r>
            <w:r w:rsidR="00E015D2" w:rsidRPr="00E65FBD">
              <w:rPr>
                <w:rFonts w:ascii="Times New Roman" w:hAnsi="Times New Roman" w:cs="Times New Roman"/>
              </w:rPr>
              <w:t>«</w:t>
            </w:r>
            <w:r w:rsidRPr="00E65FBD">
              <w:rPr>
                <w:rFonts w:ascii="Times New Roman" w:hAnsi="Times New Roman" w:cs="Times New Roman"/>
              </w:rPr>
              <w:t>Ударник</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19</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2085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СХА </w:t>
            </w:r>
            <w:r w:rsidR="00E015D2" w:rsidRPr="00E65FBD">
              <w:rPr>
                <w:rFonts w:ascii="Times New Roman" w:hAnsi="Times New Roman" w:cs="Times New Roman"/>
              </w:rPr>
              <w:t>«</w:t>
            </w:r>
            <w:r w:rsidRPr="00E65FBD">
              <w:rPr>
                <w:rFonts w:ascii="Times New Roman" w:hAnsi="Times New Roman" w:cs="Times New Roman"/>
              </w:rPr>
              <w:t>Пашино</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47</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5339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Гординский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60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4794</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Зарница</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3520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Леманский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56</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8028</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Прометей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66</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7723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8173" w:type="dxa"/>
            <w:gridSpan w:val="6"/>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Допускается на всей территории лесничества, за исключением лесов зеленой зоны, а также участков ООПТ и ОЗУ, в режиме охраны которых данная деятельность запрещена</w:t>
            </w:r>
          </w:p>
        </w:tc>
      </w:tr>
      <w:tr w:rsidR="00EC501D" w:rsidRPr="00E65FBD" w:rsidTr="008373CD">
        <w:trPr>
          <w:jc w:val="center"/>
        </w:trPr>
        <w:tc>
          <w:tcPr>
            <w:tcW w:w="2038" w:type="dxa"/>
            <w:vMerge w:val="restart"/>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Осуществление научно-исследовательской деятельности, образовательной деятельности</w:t>
            </w: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Борское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133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81165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Бисеровское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9, 10 (ч.), 11 – 52, 53 (ч.), 54 – 105, 106 (ч.), 107, 108, 109 (ч.), 110, 111</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66620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Колычевское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 5 (ч.), 6 – 26, 27 (ч.), 28 – 45</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26760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Афанасьевское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12, 14 – 95, 96 (ч.), 97, 98, 99 (ч.), 100, 101, 102, 103 (ч.), 104 – 117</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75116</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Лыткинское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73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37744</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Гординское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54, 55 (ч.), 56 – 80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64830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Афанасьевское сельское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37618</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Афанасьевский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19</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1999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Заря</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3353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Ивановский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247</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Колос</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32</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3480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Новый путь</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54</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6325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КФК </w:t>
            </w:r>
            <w:r w:rsidR="00E015D2" w:rsidRPr="00E65FBD">
              <w:rPr>
                <w:rFonts w:ascii="Times New Roman" w:hAnsi="Times New Roman" w:cs="Times New Roman"/>
              </w:rPr>
              <w:t>«</w:t>
            </w:r>
            <w:r w:rsidRPr="00E65FBD">
              <w:rPr>
                <w:rFonts w:ascii="Times New Roman" w:hAnsi="Times New Roman" w:cs="Times New Roman"/>
              </w:rPr>
              <w:t>Гибатка</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9</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1232</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КФК </w:t>
            </w:r>
            <w:r w:rsidR="00E015D2" w:rsidRPr="00E65FBD">
              <w:rPr>
                <w:rFonts w:ascii="Times New Roman" w:hAnsi="Times New Roman" w:cs="Times New Roman"/>
              </w:rPr>
              <w:t>«</w:t>
            </w:r>
            <w:r w:rsidRPr="00E65FBD">
              <w:rPr>
                <w:rFonts w:ascii="Times New Roman" w:hAnsi="Times New Roman" w:cs="Times New Roman"/>
              </w:rPr>
              <w:t>Росток</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44</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5533</w:t>
            </w:r>
          </w:p>
        </w:tc>
      </w:tr>
      <w:tr w:rsidR="00EC501D" w:rsidRPr="00E65FBD" w:rsidTr="008373CD">
        <w:trPr>
          <w:jc w:val="center"/>
        </w:trPr>
        <w:tc>
          <w:tcPr>
            <w:tcW w:w="2038" w:type="dxa"/>
            <w:vMerge/>
          </w:tcPr>
          <w:p w:rsidR="00BB5C8D" w:rsidRPr="00E65FBD" w:rsidRDefault="00BB5C8D" w:rsidP="00BB5C8D">
            <w:pPr>
              <w:pStyle w:val="ConsPlusNormal"/>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Аверинский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11</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1139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Коньково</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28</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4307</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Луч</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36</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4893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Прикамье</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21</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2583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Пролетарский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1906</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ТНВ </w:t>
            </w:r>
            <w:r w:rsidR="00E015D2" w:rsidRPr="00E65FBD">
              <w:rPr>
                <w:rFonts w:ascii="Times New Roman" w:hAnsi="Times New Roman" w:cs="Times New Roman"/>
              </w:rPr>
              <w:t>«</w:t>
            </w:r>
            <w:r w:rsidRPr="00E65FBD">
              <w:rPr>
                <w:rFonts w:ascii="Times New Roman" w:hAnsi="Times New Roman" w:cs="Times New Roman"/>
              </w:rPr>
              <w:t>Ванино</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7</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621</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Пашинское сельское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39055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Ассоциация </w:t>
            </w:r>
            <w:r w:rsidR="00E015D2" w:rsidRPr="00E65FBD">
              <w:rPr>
                <w:rFonts w:ascii="Times New Roman" w:hAnsi="Times New Roman" w:cs="Times New Roman"/>
              </w:rPr>
              <w:t>«</w:t>
            </w:r>
            <w:r w:rsidRPr="00E65FBD">
              <w:rPr>
                <w:rFonts w:ascii="Times New Roman" w:hAnsi="Times New Roman" w:cs="Times New Roman"/>
              </w:rPr>
              <w:t>Родники</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28</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3075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Родина</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3069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ООО </w:t>
            </w:r>
            <w:r w:rsidR="00E015D2" w:rsidRPr="00E65FBD">
              <w:rPr>
                <w:rFonts w:ascii="Times New Roman" w:hAnsi="Times New Roman" w:cs="Times New Roman"/>
              </w:rPr>
              <w:t>«</w:t>
            </w:r>
            <w:r w:rsidRPr="00E65FBD">
              <w:rPr>
                <w:rFonts w:ascii="Times New Roman" w:hAnsi="Times New Roman" w:cs="Times New Roman"/>
              </w:rPr>
              <w:t>Боринское</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18</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1422</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ООО </w:t>
            </w:r>
            <w:r w:rsidR="00E015D2" w:rsidRPr="00E65FBD">
              <w:rPr>
                <w:rFonts w:ascii="Times New Roman" w:hAnsi="Times New Roman" w:cs="Times New Roman"/>
              </w:rPr>
              <w:t>«</w:t>
            </w:r>
            <w:r w:rsidRPr="00E65FBD">
              <w:rPr>
                <w:rFonts w:ascii="Times New Roman" w:hAnsi="Times New Roman" w:cs="Times New Roman"/>
              </w:rPr>
              <w:t>Ударник</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19</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2085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СХА </w:t>
            </w:r>
            <w:r w:rsidR="00E015D2" w:rsidRPr="00E65FBD">
              <w:rPr>
                <w:rFonts w:ascii="Times New Roman" w:hAnsi="Times New Roman" w:cs="Times New Roman"/>
              </w:rPr>
              <w:t>«</w:t>
            </w:r>
            <w:r w:rsidRPr="00E65FBD">
              <w:rPr>
                <w:rFonts w:ascii="Times New Roman" w:hAnsi="Times New Roman" w:cs="Times New Roman"/>
              </w:rPr>
              <w:t>Пашино</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47</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5339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Гординский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60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4794</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Зарница</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3520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Леманский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56</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8028</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Прометей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66</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7723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8173" w:type="dxa"/>
            <w:gridSpan w:val="6"/>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Допускается выделение участков по заявкам юридических и физических лиц согласно действующему законодательству</w:t>
            </w:r>
          </w:p>
        </w:tc>
      </w:tr>
      <w:tr w:rsidR="00EC501D" w:rsidRPr="00E65FBD" w:rsidTr="008373CD">
        <w:trPr>
          <w:jc w:val="center"/>
        </w:trPr>
        <w:tc>
          <w:tcPr>
            <w:tcW w:w="2038" w:type="dxa"/>
            <w:vMerge w:val="restart"/>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Осуществление рекреационной деятельности</w:t>
            </w: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Борское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133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81165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Бисеровское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9, 10 (ч.), 11 – 52, 53 (ч.), 54 – 105, 106 (ч.), 107, 108, 109 (ч.), 110, 111</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66620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Колычевское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 5 (ч.), 6 – 26, 27 (ч.), 28 – 45</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26760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Афанасьевское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12, 14 – 95, 96 (ч.), 97, 98, 99 (ч.), 100, 101, 102, 103 (ч.), 104 – 117</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75116</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Лыткинское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73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37744</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Гординское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54, 55 (ч.), 56 – 80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64830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Афанасьевское сельское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37618</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Афанасьевский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19</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1999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Заря</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3353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Ивановский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247</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Колос</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32</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3480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Новый путь</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54</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6325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КФК </w:t>
            </w:r>
            <w:r w:rsidR="00E015D2" w:rsidRPr="00E65FBD">
              <w:rPr>
                <w:rFonts w:ascii="Times New Roman" w:hAnsi="Times New Roman" w:cs="Times New Roman"/>
              </w:rPr>
              <w:t>«</w:t>
            </w:r>
            <w:r w:rsidRPr="00E65FBD">
              <w:rPr>
                <w:rFonts w:ascii="Times New Roman" w:hAnsi="Times New Roman" w:cs="Times New Roman"/>
              </w:rPr>
              <w:t>Гибатка</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9</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1232</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КФК </w:t>
            </w:r>
            <w:r w:rsidR="00E015D2" w:rsidRPr="00E65FBD">
              <w:rPr>
                <w:rFonts w:ascii="Times New Roman" w:hAnsi="Times New Roman" w:cs="Times New Roman"/>
              </w:rPr>
              <w:t>«</w:t>
            </w:r>
            <w:r w:rsidRPr="00E65FBD">
              <w:rPr>
                <w:rFonts w:ascii="Times New Roman" w:hAnsi="Times New Roman" w:cs="Times New Roman"/>
              </w:rPr>
              <w:t>Росток</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44</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5533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Аверинский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11</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1139</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Коньково</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28</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4307</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Луч</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36</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4893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Прикамье</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21</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2583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Пролетарский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1906</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ТНВ </w:t>
            </w:r>
            <w:r w:rsidR="00E015D2" w:rsidRPr="00E65FBD">
              <w:rPr>
                <w:rFonts w:ascii="Times New Roman" w:hAnsi="Times New Roman" w:cs="Times New Roman"/>
              </w:rPr>
              <w:t>«</w:t>
            </w:r>
            <w:r w:rsidRPr="00E65FBD">
              <w:rPr>
                <w:rFonts w:ascii="Times New Roman" w:hAnsi="Times New Roman" w:cs="Times New Roman"/>
              </w:rPr>
              <w:t>Ванино</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7</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621</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Пашинское сельское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39055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Ассоциация </w:t>
            </w:r>
            <w:r w:rsidR="00E015D2" w:rsidRPr="00E65FBD">
              <w:rPr>
                <w:rFonts w:ascii="Times New Roman" w:hAnsi="Times New Roman" w:cs="Times New Roman"/>
              </w:rPr>
              <w:t>«</w:t>
            </w:r>
            <w:r w:rsidRPr="00E65FBD">
              <w:rPr>
                <w:rFonts w:ascii="Times New Roman" w:hAnsi="Times New Roman" w:cs="Times New Roman"/>
              </w:rPr>
              <w:t>Родники</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28</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3075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Родина</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3069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ООО </w:t>
            </w:r>
            <w:r w:rsidR="00E015D2" w:rsidRPr="00E65FBD">
              <w:rPr>
                <w:rFonts w:ascii="Times New Roman" w:hAnsi="Times New Roman" w:cs="Times New Roman"/>
              </w:rPr>
              <w:t>«</w:t>
            </w:r>
            <w:r w:rsidRPr="00E65FBD">
              <w:rPr>
                <w:rFonts w:ascii="Times New Roman" w:hAnsi="Times New Roman" w:cs="Times New Roman"/>
              </w:rPr>
              <w:t>Боринское</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18</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1422</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ООО </w:t>
            </w:r>
            <w:r w:rsidR="00E015D2" w:rsidRPr="00E65FBD">
              <w:rPr>
                <w:rFonts w:ascii="Times New Roman" w:hAnsi="Times New Roman" w:cs="Times New Roman"/>
              </w:rPr>
              <w:t>«</w:t>
            </w:r>
            <w:r w:rsidRPr="00E65FBD">
              <w:rPr>
                <w:rFonts w:ascii="Times New Roman" w:hAnsi="Times New Roman" w:cs="Times New Roman"/>
              </w:rPr>
              <w:t>Ударник</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19</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2085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СХА </w:t>
            </w:r>
            <w:r w:rsidR="00E015D2" w:rsidRPr="00E65FBD">
              <w:rPr>
                <w:rFonts w:ascii="Times New Roman" w:hAnsi="Times New Roman" w:cs="Times New Roman"/>
              </w:rPr>
              <w:t>«</w:t>
            </w:r>
            <w:r w:rsidRPr="00E65FBD">
              <w:rPr>
                <w:rFonts w:ascii="Times New Roman" w:hAnsi="Times New Roman" w:cs="Times New Roman"/>
              </w:rPr>
              <w:t>Пашино</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47</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5339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Гординский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60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4794</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Зарница</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3520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Леманский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56</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8028</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Прометей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66</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7723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8173" w:type="dxa"/>
            <w:gridSpan w:val="6"/>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Допускается выделение участков по заявкам юридических и физических лиц согласно действующему законодательству</w:t>
            </w:r>
          </w:p>
        </w:tc>
      </w:tr>
      <w:tr w:rsidR="00EC501D" w:rsidRPr="00E65FBD" w:rsidTr="008373CD">
        <w:trPr>
          <w:jc w:val="center"/>
        </w:trPr>
        <w:tc>
          <w:tcPr>
            <w:tcW w:w="2038" w:type="dxa"/>
            <w:vMerge w:val="restart"/>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Создание лесных плантаций и их эксплуатация</w:t>
            </w: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Борское</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6, 7 – 9 (ч.), 10, 11, 17 (ч.), 18 – 21, 22 (ч.), 23 (ч.), 29 (ч.), 30, 31, 32 (ч.), 33, 34, 38 – 41, 42 – 44 (ч.), 45, 46, 50, 51, 52 – 54 (ч.), 55, 56, 58 (ч.), 59 (ч.), 60, 61 – 63 (ч.), 64, 69 (ч.), 70 – 73, 74 (ч.), 75 (ч.), 78 – 82, 83 (ч.), 84 (ч.), 85, 89 – 92, 93 (ч.), 94, 95, 101, 102 (ч.), 103, 104 (ч.), 105, 106 (ч.), 107, 108 (ч.), 109, 110, 111 (ч.), 112 (ч.), 113 – 117, 118 (ч.), 119 (ч.), 120 – 125, 126 (ч.), 127 (ч.), 128 – 131, 132 (ч.), 133 (ч.)</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59770</w:t>
            </w: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Бисеровское</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5, 6 (ч.), 7 – 10, 11 (ч.), 12 (ч.), 13 – 16, 17 – 21 (ч.), 22 – 24, 25 (ч.), 26, 27 – 29 (ч.), 30, 31 – 38 (ч.), 39, 40 (ч.), 41 (ч.), 42, 43 – 54 (ч.), 55, 56 (ч.), 57 (ч.), 58, 59, 60 (ч.), 61 (ч.), 62 – 64, 65 – 70 (ч.), 71, 72 – 75 (ч.), 76, 78 (ч.), 79 (ч.), 80, 81 – 83 (ч.), 84, 85 (ч.), 86, 87 (ч.), 88 (ч.), 89, 90 – 99 (ч.), 100, 101, 102 (ч.), 103, 104 – 109 (ч.), 110, 111</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58889</w:t>
            </w: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Колычевское</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2 – 8 (ч.), 9, 10, 11 – 13 (ч.), 14, 15, 16 – 19 (ч.), 20, 21, 23, 24 (ч.), 26, 27 – 31 (ч.), 32, 33 (ч.), 34 (ч.), 35, 36 (ч.), 37, 38 (ч.), 39 – 41, 42 – 44 (ч.), 45</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24703</w:t>
            </w: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Афанасьевское</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(ч.), 2 (ч.), 3, 5, 6, 7 – 10 (ч.), 14 – 16 (ч.), 17, 18 (ч.), 21 (ч.), 22 – 24, 25 (ч.), 26, 27 (ч.), 28 (ч.), 30 (ч.), 31, 32, 33 – 38 (ч.), 39 – 42, 43 (ч.), 44 (ч.), 45, 46 – 49 (ч.), 50, 51 (ч.), 52, 53 – 57 (ч.), 58, 59 – 61 (ч.), 62 – 64, 65 (ч.), 66 (ч.), 67 – 69, 70 – 72 (ч.), 73, 74, 75 – 81 (ч.), 82, 83 – 93 (ч.), 94, 95, 96 – 103 (ч.), 104 – 108, 109 (ч.), 110 (ч.), 111 – 114, 115 – 117 (ч.)</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67065</w:t>
            </w: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Лыткинское</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2 (ч.), 3, 4 – 8 (ч.), 9 – 11, 12 (ч.), 13 (ч.), 14 – 16, 17 – 27 (ч.), 28, 29, 30 – 33 (ч.), 34, 35 (ч.), 36 (ч.), 37 – 39, 40 (ч.), 41 (ч.), 42, 43, 44 – 50 (ч.), 51 – 61, 62 – 64 (ч.), 65, 66 (ч.), 67 – 73</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35018</w:t>
            </w:r>
          </w:p>
        </w:tc>
      </w:tr>
      <w:tr w:rsidR="00EC501D" w:rsidRPr="00E65FBD" w:rsidTr="008373CD">
        <w:trPr>
          <w:jc w:val="center"/>
        </w:trPr>
        <w:tc>
          <w:tcPr>
            <w:tcW w:w="2038" w:type="dxa"/>
            <w:vMerge/>
          </w:tcPr>
          <w:p w:rsidR="006D007E" w:rsidRPr="00E65FBD" w:rsidRDefault="006D007E" w:rsidP="00552599">
            <w:pPr>
              <w:pStyle w:val="ConsPlusNormal"/>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Гординское</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3, 4 (ч.), 5 (ч.), 6, 7 – 12 (ч.), 13, 14 – 16 (ч.), 20, 21, 22 (ч.), 23 (ч.), 24, 25, 26 – 28 (ч.), 33 (ч.), 34 – 36, 37 – 40 (ч.), 41 – 44, 46, 47 – 49 (ч.), 50, 52, 56, 57, 58 – 62 (ч.), 63, 64 – 66 (ч.), 69 – 72, 73 – 75 (ч.), 77 – 80 (ч.)</w:t>
            </w: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48860</w:t>
            </w: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Афанасьевское сельское</w:t>
            </w:r>
          </w:p>
        </w:tc>
        <w:tc>
          <w:tcPr>
            <w:tcW w:w="4560" w:type="dxa"/>
            <w:gridSpan w:val="2"/>
          </w:tcPr>
          <w:p w:rsidR="006D007E" w:rsidRPr="00E65FBD" w:rsidRDefault="006D007E" w:rsidP="00552599">
            <w:pPr>
              <w:pStyle w:val="ConsPlusNormal"/>
              <w:jc w:val="center"/>
              <w:rPr>
                <w:rFonts w:ascii="Times New Roman" w:hAnsi="Times New Roman" w:cs="Times New Roman"/>
              </w:rPr>
            </w:pP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23891</w:t>
            </w: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КЛХ «Афанасьевский»</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4 (ч.), 5 (ч.), 6, 7 (ч.), 9 – 12, 13 – 17 (ч.), 18, 19</w:t>
            </w:r>
          </w:p>
        </w:tc>
        <w:tc>
          <w:tcPr>
            <w:tcW w:w="1463" w:type="dxa"/>
            <w:gridSpan w:val="2"/>
          </w:tcPr>
          <w:p w:rsidR="006D007E" w:rsidRPr="00E65FBD" w:rsidRDefault="006D007E" w:rsidP="00552599">
            <w:pPr>
              <w:pStyle w:val="ConsPlusNormal"/>
              <w:jc w:val="center"/>
              <w:rPr>
                <w:rFonts w:ascii="Times New Roman" w:hAnsi="Times New Roman" w:cs="Times New Roman"/>
              </w:rPr>
            </w:pP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КЛХ «Заря»</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2, 8 – 11 (ч.), 15 (ч.), 16 (ч.), 18, 19, 20 (ч.), 23, 27, 28 (ч.), 31 (ч.), 32 (ч.)</w:t>
            </w:r>
          </w:p>
        </w:tc>
        <w:tc>
          <w:tcPr>
            <w:tcW w:w="1463" w:type="dxa"/>
            <w:gridSpan w:val="2"/>
          </w:tcPr>
          <w:p w:rsidR="006D007E" w:rsidRPr="00E65FBD" w:rsidRDefault="006D007E" w:rsidP="00552599">
            <w:pPr>
              <w:pStyle w:val="ConsPlusNormal"/>
              <w:jc w:val="center"/>
              <w:rPr>
                <w:rFonts w:ascii="Times New Roman" w:hAnsi="Times New Roman" w:cs="Times New Roman"/>
              </w:rPr>
            </w:pP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КЛХ «Ивановский»</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(ч.), 3</w:t>
            </w:r>
          </w:p>
        </w:tc>
        <w:tc>
          <w:tcPr>
            <w:tcW w:w="1463" w:type="dxa"/>
            <w:gridSpan w:val="2"/>
          </w:tcPr>
          <w:p w:rsidR="006D007E" w:rsidRPr="00E65FBD" w:rsidRDefault="006D007E" w:rsidP="00552599">
            <w:pPr>
              <w:pStyle w:val="ConsPlusNormal"/>
              <w:jc w:val="center"/>
              <w:rPr>
                <w:rFonts w:ascii="Times New Roman" w:hAnsi="Times New Roman" w:cs="Times New Roman"/>
              </w:rPr>
            </w:pP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КЛХ «Колос»</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8 – 10, 13 – 17, 18 – 20 (ч.), 22, 23, 24 – 30 (ч.), 31, 32</w:t>
            </w:r>
          </w:p>
        </w:tc>
        <w:tc>
          <w:tcPr>
            <w:tcW w:w="1463" w:type="dxa"/>
            <w:gridSpan w:val="2"/>
          </w:tcPr>
          <w:p w:rsidR="006D007E" w:rsidRPr="00E65FBD" w:rsidRDefault="006D007E" w:rsidP="00552599">
            <w:pPr>
              <w:pStyle w:val="ConsPlusNormal"/>
              <w:jc w:val="center"/>
              <w:rPr>
                <w:rFonts w:ascii="Times New Roman" w:hAnsi="Times New Roman" w:cs="Times New Roman"/>
              </w:rPr>
            </w:pP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КЛХ «Новый путь»</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4 – 6 (ч.), 7, 8, 10 (ч.), 11 – 13, 14 (ч.), 15 (ч.), 19, 20, 21 (ч.), 22 (ч.), 25, 26, 27 (ч.), 32, 35, 36 (ч.), 37 (ч.), 41, 42 (ч.), 46 (ч.), 50 (ч.)</w:t>
            </w:r>
          </w:p>
        </w:tc>
        <w:tc>
          <w:tcPr>
            <w:tcW w:w="1463" w:type="dxa"/>
            <w:gridSpan w:val="2"/>
          </w:tcPr>
          <w:p w:rsidR="006D007E" w:rsidRPr="00E65FBD" w:rsidRDefault="006D007E" w:rsidP="00552599">
            <w:pPr>
              <w:pStyle w:val="ConsPlusNormal"/>
              <w:jc w:val="center"/>
              <w:rPr>
                <w:rFonts w:ascii="Times New Roman" w:hAnsi="Times New Roman" w:cs="Times New Roman"/>
              </w:rPr>
            </w:pP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КФК «Гибатка»</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5 (ч.), 6 (ч.), 8 (ч.), 9 (ч.)</w:t>
            </w:r>
          </w:p>
        </w:tc>
        <w:tc>
          <w:tcPr>
            <w:tcW w:w="1463" w:type="dxa"/>
            <w:gridSpan w:val="2"/>
          </w:tcPr>
          <w:p w:rsidR="006D007E" w:rsidRPr="00E65FBD" w:rsidRDefault="006D007E" w:rsidP="00552599">
            <w:pPr>
              <w:pStyle w:val="ConsPlusNormal"/>
              <w:jc w:val="center"/>
              <w:rPr>
                <w:rFonts w:ascii="Times New Roman" w:hAnsi="Times New Roman" w:cs="Times New Roman"/>
              </w:rPr>
            </w:pP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КФК «Росток»</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3 (ч.), 4, 5, 9 (ч.), 10 (ч.), 14 (ч.), 15 (ч.), 16, 30, 31 (ч.), 32 – 34, 35 – 37 (ч.), 38, 39 – 44 (ч.)</w:t>
            </w:r>
          </w:p>
        </w:tc>
        <w:tc>
          <w:tcPr>
            <w:tcW w:w="1463" w:type="dxa"/>
            <w:gridSpan w:val="2"/>
          </w:tcPr>
          <w:p w:rsidR="006D007E" w:rsidRPr="00E65FBD" w:rsidRDefault="006D007E" w:rsidP="00552599">
            <w:pPr>
              <w:pStyle w:val="ConsPlusNormal"/>
              <w:jc w:val="center"/>
              <w:rPr>
                <w:rFonts w:ascii="Times New Roman" w:hAnsi="Times New Roman" w:cs="Times New Roman"/>
              </w:rPr>
            </w:pP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СХК «Аверинский»</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5 (ч.), 6, 8 – 10 (ч.)</w:t>
            </w:r>
          </w:p>
        </w:tc>
        <w:tc>
          <w:tcPr>
            <w:tcW w:w="1463" w:type="dxa"/>
            <w:gridSpan w:val="2"/>
          </w:tcPr>
          <w:p w:rsidR="006D007E" w:rsidRPr="00E65FBD" w:rsidRDefault="006D007E" w:rsidP="00552599">
            <w:pPr>
              <w:pStyle w:val="ConsPlusNormal"/>
              <w:jc w:val="center"/>
              <w:rPr>
                <w:rFonts w:ascii="Times New Roman" w:hAnsi="Times New Roman" w:cs="Times New Roman"/>
              </w:rPr>
            </w:pP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СХК «Коньково»</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3, 4, 5 (ч.), 6, 7, 9 – 22, 23 (ч.), 25 – 28 (ч.)</w:t>
            </w:r>
          </w:p>
        </w:tc>
        <w:tc>
          <w:tcPr>
            <w:tcW w:w="1463" w:type="dxa"/>
            <w:gridSpan w:val="2"/>
          </w:tcPr>
          <w:p w:rsidR="006D007E" w:rsidRPr="00E65FBD" w:rsidRDefault="006D007E" w:rsidP="00552599">
            <w:pPr>
              <w:pStyle w:val="ConsPlusNormal"/>
              <w:jc w:val="center"/>
              <w:rPr>
                <w:rFonts w:ascii="Times New Roman" w:hAnsi="Times New Roman" w:cs="Times New Roman"/>
              </w:rPr>
            </w:pP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СХК «Луч»</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4 – 6 (ч.), 7, 8, 9 – 11 (ч.), 12, 13 – 16 (ч.), 17, 18 – 22 (ч.), 24 – 26, 27 (ч.), 28, 29 – 36 (ч.)</w:t>
            </w:r>
          </w:p>
        </w:tc>
        <w:tc>
          <w:tcPr>
            <w:tcW w:w="1463" w:type="dxa"/>
            <w:gridSpan w:val="2"/>
          </w:tcPr>
          <w:p w:rsidR="006D007E" w:rsidRPr="00E65FBD" w:rsidRDefault="006D007E" w:rsidP="00552599">
            <w:pPr>
              <w:pStyle w:val="ConsPlusNormal"/>
              <w:jc w:val="center"/>
              <w:rPr>
                <w:rFonts w:ascii="Times New Roman" w:hAnsi="Times New Roman" w:cs="Times New Roman"/>
              </w:rPr>
            </w:pP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СХК «Прикамье»</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3, 5 (ч.), 9 – 11 (ч.), 12, 13 (ч.), 14, 15 (ч.), 16, 21</w:t>
            </w:r>
          </w:p>
        </w:tc>
        <w:tc>
          <w:tcPr>
            <w:tcW w:w="1463" w:type="dxa"/>
            <w:gridSpan w:val="2"/>
          </w:tcPr>
          <w:p w:rsidR="006D007E" w:rsidRPr="00E65FBD" w:rsidRDefault="006D007E" w:rsidP="00552599">
            <w:pPr>
              <w:pStyle w:val="ConsPlusNormal"/>
              <w:jc w:val="center"/>
              <w:rPr>
                <w:rFonts w:ascii="Times New Roman" w:hAnsi="Times New Roman" w:cs="Times New Roman"/>
              </w:rPr>
            </w:pP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СХК «Пролетарский»</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3 (ч.), 5 – 9 (ч.), 10 – 12, 13 – 20 (ч.)</w:t>
            </w:r>
          </w:p>
        </w:tc>
        <w:tc>
          <w:tcPr>
            <w:tcW w:w="1463" w:type="dxa"/>
            <w:gridSpan w:val="2"/>
          </w:tcPr>
          <w:p w:rsidR="006D007E" w:rsidRPr="00E65FBD" w:rsidRDefault="006D007E" w:rsidP="00552599">
            <w:pPr>
              <w:pStyle w:val="ConsPlusNormal"/>
              <w:jc w:val="center"/>
              <w:rPr>
                <w:rFonts w:ascii="Times New Roman" w:hAnsi="Times New Roman" w:cs="Times New Roman"/>
              </w:rPr>
            </w:pPr>
          </w:p>
        </w:tc>
      </w:tr>
      <w:tr w:rsidR="00EC501D" w:rsidRPr="00E65FBD" w:rsidTr="008373CD">
        <w:trPr>
          <w:jc w:val="center"/>
        </w:trPr>
        <w:tc>
          <w:tcPr>
            <w:tcW w:w="2038" w:type="dxa"/>
            <w:vMerge/>
          </w:tcPr>
          <w:p w:rsidR="006D007E" w:rsidRPr="00E65FBD" w:rsidRDefault="006D007E" w:rsidP="00552599">
            <w:pPr>
              <w:pStyle w:val="ConsPlusNormal"/>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ТНВ «Ванино»</w:t>
            </w:r>
          </w:p>
        </w:tc>
        <w:tc>
          <w:tcPr>
            <w:tcW w:w="4560" w:type="dxa"/>
            <w:gridSpan w:val="2"/>
          </w:tcPr>
          <w:p w:rsidR="006D007E" w:rsidRPr="00E65FBD" w:rsidRDefault="006D007E" w:rsidP="00552599">
            <w:pPr>
              <w:pStyle w:val="ConsPlusNormal"/>
              <w:jc w:val="center"/>
              <w:rPr>
                <w:rFonts w:ascii="Times New Roman" w:hAnsi="Times New Roman" w:cs="Times New Roman"/>
              </w:rPr>
            </w:pPr>
          </w:p>
        </w:tc>
        <w:tc>
          <w:tcPr>
            <w:tcW w:w="1463" w:type="dxa"/>
            <w:gridSpan w:val="2"/>
          </w:tcPr>
          <w:p w:rsidR="006D007E" w:rsidRPr="00E65FBD" w:rsidRDefault="006D007E" w:rsidP="00552599">
            <w:pPr>
              <w:pStyle w:val="ConsPlusNormal"/>
              <w:jc w:val="center"/>
              <w:rPr>
                <w:rFonts w:ascii="Times New Roman" w:hAnsi="Times New Roman" w:cs="Times New Roman"/>
              </w:rPr>
            </w:pP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Пашинское сельское</w:t>
            </w:r>
          </w:p>
        </w:tc>
        <w:tc>
          <w:tcPr>
            <w:tcW w:w="4560" w:type="dxa"/>
            <w:gridSpan w:val="2"/>
          </w:tcPr>
          <w:p w:rsidR="006D007E" w:rsidRPr="00E65FBD" w:rsidRDefault="006D007E" w:rsidP="00552599">
            <w:pPr>
              <w:pStyle w:val="ConsPlusNormal"/>
              <w:jc w:val="center"/>
              <w:rPr>
                <w:rFonts w:ascii="Times New Roman" w:hAnsi="Times New Roman" w:cs="Times New Roman"/>
              </w:rPr>
            </w:pPr>
          </w:p>
        </w:tc>
        <w:tc>
          <w:tcPr>
            <w:tcW w:w="1463"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28552</w:t>
            </w: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Ассоциация «Родники»</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 6, 7 – 13 (ч.), 14, 15, 16 – 18 (ч.), 19 – 23, 24 (ч.), 25 (ч.), 26, 27, 28 (ч.)</w:t>
            </w:r>
          </w:p>
        </w:tc>
        <w:tc>
          <w:tcPr>
            <w:tcW w:w="1463" w:type="dxa"/>
            <w:gridSpan w:val="2"/>
          </w:tcPr>
          <w:p w:rsidR="006D007E" w:rsidRPr="00E65FBD" w:rsidRDefault="006D007E" w:rsidP="00552599">
            <w:pPr>
              <w:pStyle w:val="ConsPlusNormal"/>
              <w:jc w:val="center"/>
              <w:rPr>
                <w:rFonts w:ascii="Times New Roman" w:hAnsi="Times New Roman" w:cs="Times New Roman"/>
              </w:rPr>
            </w:pP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КЛХ «Родина»</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4 – 6, 12, 13 (ч.), 14 (ч.), 15, 19, 20 (ч.), 21 (ч.), 27, 28, 30</w:t>
            </w:r>
          </w:p>
        </w:tc>
        <w:tc>
          <w:tcPr>
            <w:tcW w:w="1463" w:type="dxa"/>
            <w:gridSpan w:val="2"/>
          </w:tcPr>
          <w:p w:rsidR="006D007E" w:rsidRPr="00E65FBD" w:rsidRDefault="006D007E" w:rsidP="00552599">
            <w:pPr>
              <w:pStyle w:val="ConsPlusNormal"/>
              <w:jc w:val="center"/>
              <w:rPr>
                <w:rFonts w:ascii="Times New Roman" w:hAnsi="Times New Roman" w:cs="Times New Roman"/>
              </w:rPr>
            </w:pP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ООО «Боринское»</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2, 3 (ч.), 4, 6 (ч.), 7 (ч.), 8, 9, 10 – 12 (ч.), 13, 14 – 18 (ч.)</w:t>
            </w:r>
          </w:p>
        </w:tc>
        <w:tc>
          <w:tcPr>
            <w:tcW w:w="1463" w:type="dxa"/>
            <w:gridSpan w:val="2"/>
          </w:tcPr>
          <w:p w:rsidR="006D007E" w:rsidRPr="00E65FBD" w:rsidRDefault="006D007E" w:rsidP="00552599">
            <w:pPr>
              <w:pStyle w:val="ConsPlusNormal"/>
              <w:jc w:val="center"/>
              <w:rPr>
                <w:rFonts w:ascii="Times New Roman" w:hAnsi="Times New Roman" w:cs="Times New Roman"/>
              </w:rPr>
            </w:pP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ООО «Ударник»</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(ч.), 2, 3, 4 (ч.), 5 (ч.), 6 – 8, 9 (ч.), 10 (ч.), 11 – 13, 14 (ч.), 16 (ч.), 15, 17 (ч.), 18, 19</w:t>
            </w:r>
          </w:p>
        </w:tc>
        <w:tc>
          <w:tcPr>
            <w:tcW w:w="1463" w:type="dxa"/>
            <w:gridSpan w:val="2"/>
          </w:tcPr>
          <w:p w:rsidR="006D007E" w:rsidRPr="00E65FBD" w:rsidRDefault="006D007E" w:rsidP="00552599">
            <w:pPr>
              <w:pStyle w:val="ConsPlusNormal"/>
              <w:jc w:val="center"/>
              <w:rPr>
                <w:rFonts w:ascii="Times New Roman" w:hAnsi="Times New Roman" w:cs="Times New Roman"/>
              </w:rPr>
            </w:pP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СХА «Пашино»</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3 (ч.), 4 (ч.), 7 – 10 (ч.), 15 – 21, 28 (ч.) – 31 (ч.), 32, 39 – 42, 43 (ч.), 47</w:t>
            </w:r>
          </w:p>
        </w:tc>
        <w:tc>
          <w:tcPr>
            <w:tcW w:w="1463" w:type="dxa"/>
            <w:gridSpan w:val="2"/>
          </w:tcPr>
          <w:p w:rsidR="006D007E" w:rsidRPr="00E65FBD" w:rsidRDefault="006D007E" w:rsidP="00552599">
            <w:pPr>
              <w:pStyle w:val="ConsPlusNormal"/>
              <w:jc w:val="center"/>
              <w:rPr>
                <w:rFonts w:ascii="Times New Roman" w:hAnsi="Times New Roman" w:cs="Times New Roman"/>
              </w:rPr>
            </w:pP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СХК «Гординский»</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6, 12 – 14, 15 (ч.), 16 (ч.), 20 (ч.), 26 (ч.), 27, 28, 29 (ч.), 31 (ч.), 32 (ч.), 33 – 35, 40 (ч.), 44 – 46 (ч.), 47, 48 (ч.), 49 – 53</w:t>
            </w:r>
          </w:p>
        </w:tc>
        <w:tc>
          <w:tcPr>
            <w:tcW w:w="1463" w:type="dxa"/>
            <w:gridSpan w:val="2"/>
          </w:tcPr>
          <w:p w:rsidR="006D007E" w:rsidRPr="00E65FBD" w:rsidRDefault="006D007E" w:rsidP="00552599">
            <w:pPr>
              <w:pStyle w:val="ConsPlusNormal"/>
              <w:jc w:val="center"/>
              <w:rPr>
                <w:rFonts w:ascii="Times New Roman" w:hAnsi="Times New Roman" w:cs="Times New Roman"/>
              </w:rPr>
            </w:pP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СХК «Зарница»</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2, 3 (ч.), 4, 5 (ч.) – 9 (ч.), 10 – 12, 13 (ч.), 14 – 18, 19 (ч.), 20 – 22, 23 (ч.)</w:t>
            </w:r>
          </w:p>
        </w:tc>
        <w:tc>
          <w:tcPr>
            <w:tcW w:w="1463" w:type="dxa"/>
            <w:gridSpan w:val="2"/>
          </w:tcPr>
          <w:p w:rsidR="006D007E" w:rsidRPr="00E65FBD" w:rsidRDefault="006D007E" w:rsidP="00552599">
            <w:pPr>
              <w:pStyle w:val="ConsPlusNormal"/>
              <w:jc w:val="center"/>
              <w:rPr>
                <w:rFonts w:ascii="Times New Roman" w:hAnsi="Times New Roman" w:cs="Times New Roman"/>
              </w:rPr>
            </w:pP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СХК «Леманский»</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2 (ч.), 3 (ч.), 4 – 7, 9 (ч.), 10 – 12, 13 (ч.), 14 – 19, 20 (ч.), 21, 22 (ч.), 23, 24 – 34 (ч.), 35, 36 – 40 (ч.), 41 – 43, 44 (ч.), 45, 46, 47 (ч.), 48, 49, 50 (ч.), 51 – 54, 55 (ч.), 56</w:t>
            </w:r>
          </w:p>
        </w:tc>
        <w:tc>
          <w:tcPr>
            <w:tcW w:w="1463" w:type="dxa"/>
            <w:gridSpan w:val="2"/>
          </w:tcPr>
          <w:p w:rsidR="006D007E" w:rsidRPr="00E65FBD" w:rsidRDefault="006D007E" w:rsidP="00552599">
            <w:pPr>
              <w:pStyle w:val="ConsPlusNormal"/>
              <w:jc w:val="center"/>
              <w:rPr>
                <w:rFonts w:ascii="Times New Roman" w:hAnsi="Times New Roman" w:cs="Times New Roman"/>
              </w:rPr>
            </w:pP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215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СХК «Прометей»</w:t>
            </w:r>
          </w:p>
        </w:tc>
        <w:tc>
          <w:tcPr>
            <w:tcW w:w="4560" w:type="dxa"/>
            <w:gridSpan w:val="2"/>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1 (ч.), 2, 3 (ч.), 4 (ч.), 5, 6 (ч.), 7 (ч.), 8, 9, 10 (ч.), 11, 12 – 18 (ч.), 19, 20, 21 (ч.), 22, 23 – 28 (ч.), 29, 30 (ч.), 31 (ч.), 32 – 34, 35 (ч.), 36 (ч.), 37, 38 – 41 (ч.), 42 – 44, 45 (ч.), 46 (ч.), 47, 48, 49 (ч.), 50 (ч.), 51, 52, 53 – 58 (ч.), 59, 60 – 64 (ч.), 65, 66</w:t>
            </w:r>
          </w:p>
        </w:tc>
        <w:tc>
          <w:tcPr>
            <w:tcW w:w="1463" w:type="dxa"/>
            <w:gridSpan w:val="2"/>
          </w:tcPr>
          <w:p w:rsidR="006D007E" w:rsidRPr="00E65FBD" w:rsidRDefault="006D007E" w:rsidP="00552599">
            <w:pPr>
              <w:pStyle w:val="ConsPlusNormal"/>
              <w:jc w:val="center"/>
              <w:rPr>
                <w:rFonts w:ascii="Times New Roman" w:hAnsi="Times New Roman" w:cs="Times New Roman"/>
              </w:rPr>
            </w:pPr>
          </w:p>
        </w:tc>
      </w:tr>
      <w:tr w:rsidR="00EC501D" w:rsidRPr="00E65FBD" w:rsidTr="008373CD">
        <w:trPr>
          <w:jc w:val="center"/>
        </w:trPr>
        <w:tc>
          <w:tcPr>
            <w:tcW w:w="2038" w:type="dxa"/>
            <w:vMerge/>
          </w:tcPr>
          <w:p w:rsidR="006D007E" w:rsidRPr="00E65FBD" w:rsidRDefault="006D007E" w:rsidP="00552599">
            <w:pPr>
              <w:pStyle w:val="ConsPlusNormal"/>
              <w:ind w:firstLine="540"/>
              <w:jc w:val="center"/>
              <w:rPr>
                <w:rFonts w:ascii="Times New Roman" w:hAnsi="Times New Roman" w:cs="Times New Roman"/>
              </w:rPr>
            </w:pPr>
          </w:p>
        </w:tc>
        <w:tc>
          <w:tcPr>
            <w:tcW w:w="8173" w:type="dxa"/>
            <w:gridSpan w:val="6"/>
          </w:tcPr>
          <w:p w:rsidR="006D007E" w:rsidRPr="00E65FBD" w:rsidRDefault="006D007E" w:rsidP="00552599">
            <w:pPr>
              <w:pStyle w:val="ConsPlusNormal"/>
              <w:jc w:val="center"/>
              <w:rPr>
                <w:rFonts w:ascii="Times New Roman" w:hAnsi="Times New Roman" w:cs="Times New Roman"/>
              </w:rPr>
            </w:pPr>
            <w:r w:rsidRPr="00E65FBD">
              <w:rPr>
                <w:rFonts w:ascii="Times New Roman" w:hAnsi="Times New Roman" w:cs="Times New Roman"/>
              </w:rPr>
              <w:t>Допускается выделение участков в эксплуатационных лесах, за исключением ОЗУ, по заявкам юридических и физических лиц согласно действующему законодательству</w:t>
            </w:r>
          </w:p>
        </w:tc>
      </w:tr>
      <w:tr w:rsidR="00EC501D" w:rsidRPr="00E65FBD" w:rsidTr="008373CD">
        <w:trPr>
          <w:jc w:val="center"/>
        </w:trPr>
        <w:tc>
          <w:tcPr>
            <w:tcW w:w="2038" w:type="dxa"/>
            <w:vMerge w:val="restart"/>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Выращивание лесных плодовых, ягодных, декоративных и лекарственных растений</w:t>
            </w: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Борское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133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81165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Бисеровское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9, 10 (ч.), 11 – 52, 53 (ч.), 54 – 105, 106 (ч.), 107, 108, 109 (ч.), 110, 111</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66620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Колычевское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 5 (ч.), 6 – 26, 27 (ч.), 28 – 45</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26760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Афанасьевское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12, 14 – 95, 96 (ч.), 97, 98, 99 (ч.), 100, 101, 102, 103 (ч.), 104 – 117</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75116</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Лыткинское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73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37744</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Гординское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54, 55 (ч.), 56 – 80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64830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Афанасьевское сельское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37618</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Афанасьевский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19</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1999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Заря</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3353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Ивановский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247</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Колос</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32</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3480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Новый путь</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54</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6325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КФК </w:t>
            </w:r>
            <w:r w:rsidR="00E015D2" w:rsidRPr="00E65FBD">
              <w:rPr>
                <w:rFonts w:ascii="Times New Roman" w:hAnsi="Times New Roman" w:cs="Times New Roman"/>
              </w:rPr>
              <w:t>«</w:t>
            </w:r>
            <w:r w:rsidRPr="00E65FBD">
              <w:rPr>
                <w:rFonts w:ascii="Times New Roman" w:hAnsi="Times New Roman" w:cs="Times New Roman"/>
              </w:rPr>
              <w:t>Гибатка</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9</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1232</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КФК </w:t>
            </w:r>
            <w:r w:rsidR="00E015D2" w:rsidRPr="00E65FBD">
              <w:rPr>
                <w:rFonts w:ascii="Times New Roman" w:hAnsi="Times New Roman" w:cs="Times New Roman"/>
              </w:rPr>
              <w:t>«</w:t>
            </w:r>
            <w:r w:rsidRPr="00E65FBD">
              <w:rPr>
                <w:rFonts w:ascii="Times New Roman" w:hAnsi="Times New Roman" w:cs="Times New Roman"/>
              </w:rPr>
              <w:t>Росток</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44</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5533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Аверинский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11</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1139</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Коньково</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28</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4307</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Луч</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36</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4893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Прикамье</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21</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2583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Пролетарский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1906</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ТНВ </w:t>
            </w:r>
            <w:r w:rsidR="00E015D2" w:rsidRPr="00E65FBD">
              <w:rPr>
                <w:rFonts w:ascii="Times New Roman" w:hAnsi="Times New Roman" w:cs="Times New Roman"/>
              </w:rPr>
              <w:t>«</w:t>
            </w:r>
            <w:r w:rsidRPr="00E65FBD">
              <w:rPr>
                <w:rFonts w:ascii="Times New Roman" w:hAnsi="Times New Roman" w:cs="Times New Roman"/>
              </w:rPr>
              <w:t>Ванино</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7</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621</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Пашинское сельское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39055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Ассоциация </w:t>
            </w:r>
            <w:r w:rsidR="00E015D2" w:rsidRPr="00E65FBD">
              <w:rPr>
                <w:rFonts w:ascii="Times New Roman" w:hAnsi="Times New Roman" w:cs="Times New Roman"/>
              </w:rPr>
              <w:t>«</w:t>
            </w:r>
            <w:r w:rsidRPr="00E65FBD">
              <w:rPr>
                <w:rFonts w:ascii="Times New Roman" w:hAnsi="Times New Roman" w:cs="Times New Roman"/>
              </w:rPr>
              <w:t>Родники</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28</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3075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Родина</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3069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ООО </w:t>
            </w:r>
            <w:r w:rsidR="00E015D2" w:rsidRPr="00E65FBD">
              <w:rPr>
                <w:rFonts w:ascii="Times New Roman" w:hAnsi="Times New Roman" w:cs="Times New Roman"/>
              </w:rPr>
              <w:t>«</w:t>
            </w:r>
            <w:r w:rsidRPr="00E65FBD">
              <w:rPr>
                <w:rFonts w:ascii="Times New Roman" w:hAnsi="Times New Roman" w:cs="Times New Roman"/>
              </w:rPr>
              <w:t>Боринское</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18</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1422</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ООО </w:t>
            </w:r>
            <w:r w:rsidR="00E015D2" w:rsidRPr="00E65FBD">
              <w:rPr>
                <w:rFonts w:ascii="Times New Roman" w:hAnsi="Times New Roman" w:cs="Times New Roman"/>
              </w:rPr>
              <w:t>«</w:t>
            </w:r>
            <w:r w:rsidRPr="00E65FBD">
              <w:rPr>
                <w:rFonts w:ascii="Times New Roman" w:hAnsi="Times New Roman" w:cs="Times New Roman"/>
              </w:rPr>
              <w:t>Ударник</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19</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2085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СХА </w:t>
            </w:r>
            <w:r w:rsidR="00E015D2" w:rsidRPr="00E65FBD">
              <w:rPr>
                <w:rFonts w:ascii="Times New Roman" w:hAnsi="Times New Roman" w:cs="Times New Roman"/>
              </w:rPr>
              <w:t>«</w:t>
            </w:r>
            <w:r w:rsidRPr="00E65FBD">
              <w:rPr>
                <w:rFonts w:ascii="Times New Roman" w:hAnsi="Times New Roman" w:cs="Times New Roman"/>
              </w:rPr>
              <w:t>Пашино</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47</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5339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Гординский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60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4794</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Зарница</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3520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Леманский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56</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8028</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Прометей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66</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7723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8173" w:type="dxa"/>
            <w:gridSpan w:val="6"/>
          </w:tcPr>
          <w:p w:rsidR="00BB5C8D" w:rsidRPr="00E65FBD" w:rsidRDefault="00BB5C8D" w:rsidP="007F4F44">
            <w:pPr>
              <w:pStyle w:val="ConsPlusNormal"/>
              <w:jc w:val="center"/>
              <w:rPr>
                <w:rFonts w:ascii="Times New Roman" w:hAnsi="Times New Roman" w:cs="Times New Roman"/>
              </w:rPr>
            </w:pPr>
            <w:r w:rsidRPr="00E65FBD">
              <w:rPr>
                <w:rFonts w:ascii="Times New Roman" w:hAnsi="Times New Roman" w:cs="Times New Roman"/>
              </w:rPr>
              <w:t xml:space="preserve">Допускается выделение участков, за исключением участков земель лесного фонда, в которых данная деятельность запрещена в соответствии с Лесным </w:t>
            </w:r>
            <w:hyperlink r:id="rId31" w:tooltip="&quot;Лесной кодекс Российской Федерации&quot; от 04.12.2006 N 200-ФЗ (ред. от 29.12.2017){КонсультантПлюс}" w:history="1">
              <w:r w:rsidRPr="00E65FBD">
                <w:rPr>
                  <w:rFonts w:ascii="Times New Roman" w:hAnsi="Times New Roman" w:cs="Times New Roman"/>
                </w:rPr>
                <w:t>кодексом</w:t>
              </w:r>
            </w:hyperlink>
            <w:r w:rsidRPr="00E65FBD">
              <w:rPr>
                <w:rFonts w:ascii="Times New Roman" w:hAnsi="Times New Roman" w:cs="Times New Roman"/>
              </w:rPr>
              <w:t xml:space="preserve"> и положениями настоящего регламента, по заявкам юридических и физических лиц согласно действующему законодательству</w:t>
            </w:r>
          </w:p>
        </w:tc>
      </w:tr>
      <w:tr w:rsidR="00EC501D" w:rsidRPr="00E65FBD" w:rsidTr="008373CD">
        <w:trPr>
          <w:jc w:val="center"/>
        </w:trPr>
        <w:tc>
          <w:tcPr>
            <w:tcW w:w="2038" w:type="dxa"/>
            <w:vMerge w:val="restart"/>
          </w:tcPr>
          <w:p w:rsidR="00BB5C8D" w:rsidRPr="00E65FBD" w:rsidRDefault="00BB5C8D" w:rsidP="00BB5C8D">
            <w:pPr>
              <w:pStyle w:val="ConsPlusNormal"/>
              <w:jc w:val="center"/>
              <w:rPr>
                <w:rFonts w:ascii="Times New Roman" w:hAnsi="Times New Roman" w:cs="Times New Roman"/>
              </w:rPr>
            </w:pPr>
            <w:r w:rsidRPr="00E65FBD">
              <w:rPr>
                <w:rFonts w:ascii="Times New Roman" w:hAnsi="Times New Roman" w:cs="Times New Roman"/>
              </w:rPr>
              <w:t>Выращивание посадочного материала лесных растений (саженцев, сеянцев)</w:t>
            </w: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Борское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133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81165</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Бисеровское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9, 10 (ч.), 11 – 52, 53 (ч.), 54 – 105, 106 (ч.), 107, 108, 109 (ч.), 110, 111</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66620</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Колычевское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 5 (ч.), 6 – 26, 27 (ч.), 28 – 45</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26760</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Афанасьевское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12, 14 – 95, 96 (ч.), 97, 98, 99 (ч.), 100, 101, 102, 103 (ч.), 104 – 117</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75116</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Лыткинское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73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37744</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Гординское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54, 55 (ч.), 56 – 80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64830</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Афанасьевское сельское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37618</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Афанасьевский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19</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1999</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Заря</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3353</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Ивановский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247</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Колос</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32</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3480</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Новый путь</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54</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6325</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КФК </w:t>
            </w:r>
            <w:r w:rsidR="00E015D2" w:rsidRPr="00E65FBD">
              <w:rPr>
                <w:rFonts w:ascii="Times New Roman" w:hAnsi="Times New Roman" w:cs="Times New Roman"/>
              </w:rPr>
              <w:t>«</w:t>
            </w:r>
            <w:r w:rsidRPr="00E65FBD">
              <w:rPr>
                <w:rFonts w:ascii="Times New Roman" w:hAnsi="Times New Roman" w:cs="Times New Roman"/>
              </w:rPr>
              <w:t>Гибатка</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9</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1232</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КФК </w:t>
            </w:r>
            <w:r w:rsidR="00E015D2" w:rsidRPr="00E65FBD">
              <w:rPr>
                <w:rFonts w:ascii="Times New Roman" w:hAnsi="Times New Roman" w:cs="Times New Roman"/>
              </w:rPr>
              <w:t>«</w:t>
            </w:r>
            <w:r w:rsidRPr="00E65FBD">
              <w:rPr>
                <w:rFonts w:ascii="Times New Roman" w:hAnsi="Times New Roman" w:cs="Times New Roman"/>
              </w:rPr>
              <w:t>Росток</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44</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5533</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Аверинский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11</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1139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Коньково</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28</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4307</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Луч</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36</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4893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Прикамье</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21</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2583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Пролетарский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1906</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ТНВ </w:t>
            </w:r>
            <w:r w:rsidR="00E015D2" w:rsidRPr="00E65FBD">
              <w:rPr>
                <w:rFonts w:ascii="Times New Roman" w:hAnsi="Times New Roman" w:cs="Times New Roman"/>
              </w:rPr>
              <w:t>«</w:t>
            </w:r>
            <w:r w:rsidRPr="00E65FBD">
              <w:rPr>
                <w:rFonts w:ascii="Times New Roman" w:hAnsi="Times New Roman" w:cs="Times New Roman"/>
              </w:rPr>
              <w:t>Ванино</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7</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621</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Пашинское сельское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39055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Ассоциация </w:t>
            </w:r>
            <w:r w:rsidR="00E015D2" w:rsidRPr="00E65FBD">
              <w:rPr>
                <w:rFonts w:ascii="Times New Roman" w:hAnsi="Times New Roman" w:cs="Times New Roman"/>
              </w:rPr>
              <w:t>«</w:t>
            </w:r>
            <w:r w:rsidRPr="00E65FBD">
              <w:rPr>
                <w:rFonts w:ascii="Times New Roman" w:hAnsi="Times New Roman" w:cs="Times New Roman"/>
              </w:rPr>
              <w:t>Родники</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28</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3075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Родина</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3069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ООО </w:t>
            </w:r>
            <w:r w:rsidR="00E015D2" w:rsidRPr="00E65FBD">
              <w:rPr>
                <w:rFonts w:ascii="Times New Roman" w:hAnsi="Times New Roman" w:cs="Times New Roman"/>
              </w:rPr>
              <w:t>«</w:t>
            </w:r>
            <w:r w:rsidRPr="00E65FBD">
              <w:rPr>
                <w:rFonts w:ascii="Times New Roman" w:hAnsi="Times New Roman" w:cs="Times New Roman"/>
              </w:rPr>
              <w:t>Боринское</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18</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1422</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ООО </w:t>
            </w:r>
            <w:r w:rsidR="00E015D2" w:rsidRPr="00E65FBD">
              <w:rPr>
                <w:rFonts w:ascii="Times New Roman" w:hAnsi="Times New Roman" w:cs="Times New Roman"/>
              </w:rPr>
              <w:t>«</w:t>
            </w:r>
            <w:r w:rsidRPr="00E65FBD">
              <w:rPr>
                <w:rFonts w:ascii="Times New Roman" w:hAnsi="Times New Roman" w:cs="Times New Roman"/>
              </w:rPr>
              <w:t>Ударник</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19</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2085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СХА </w:t>
            </w:r>
            <w:r w:rsidR="00E015D2" w:rsidRPr="00E65FBD">
              <w:rPr>
                <w:rFonts w:ascii="Times New Roman" w:hAnsi="Times New Roman" w:cs="Times New Roman"/>
              </w:rPr>
              <w:t>«</w:t>
            </w:r>
            <w:r w:rsidRPr="00E65FBD">
              <w:rPr>
                <w:rFonts w:ascii="Times New Roman" w:hAnsi="Times New Roman" w:cs="Times New Roman"/>
              </w:rPr>
              <w:t>Пашино</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47</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5339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Гординский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60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4794</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Зарница</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3520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Леманский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56</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8028</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Прометей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66</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7723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8173" w:type="dxa"/>
            <w:gridSpan w:val="6"/>
          </w:tcPr>
          <w:p w:rsidR="00BB5C8D" w:rsidRPr="00E65FBD" w:rsidRDefault="00BB5C8D" w:rsidP="007F4F44">
            <w:pPr>
              <w:pStyle w:val="ConsPlusNormal"/>
              <w:jc w:val="center"/>
              <w:rPr>
                <w:rFonts w:ascii="Times New Roman" w:hAnsi="Times New Roman" w:cs="Times New Roman"/>
              </w:rPr>
            </w:pPr>
            <w:r w:rsidRPr="00E65FBD">
              <w:rPr>
                <w:rFonts w:ascii="Times New Roman" w:hAnsi="Times New Roman" w:cs="Times New Roman"/>
              </w:rPr>
              <w:t xml:space="preserve">Допускается выделение участков, за исключением участков земель лесного фонда, в которых данная деятельность запрещена в соответствии с Лесным </w:t>
            </w:r>
            <w:hyperlink r:id="rId32" w:tooltip="&quot;Лесной кодекс Российской Федерации&quot; от 04.12.2006 N 200-ФЗ (ред. от 29.12.2017){КонсультантПлюс}" w:history="1">
              <w:r w:rsidRPr="00E65FBD">
                <w:rPr>
                  <w:rFonts w:ascii="Times New Roman" w:hAnsi="Times New Roman" w:cs="Times New Roman"/>
                </w:rPr>
                <w:t>кодексом</w:t>
              </w:r>
            </w:hyperlink>
            <w:r w:rsidRPr="00E65FBD">
              <w:rPr>
                <w:rFonts w:ascii="Times New Roman" w:hAnsi="Times New Roman" w:cs="Times New Roman"/>
              </w:rPr>
              <w:t xml:space="preserve"> и положениями настоящего регламента, по заявкам юридических и физических лиц согласно действующему законодательству</w:t>
            </w:r>
          </w:p>
        </w:tc>
      </w:tr>
      <w:tr w:rsidR="00EC501D" w:rsidRPr="00E65FBD" w:rsidTr="008373CD">
        <w:trPr>
          <w:jc w:val="center"/>
        </w:trPr>
        <w:tc>
          <w:tcPr>
            <w:tcW w:w="2038" w:type="dxa"/>
            <w:vMerge w:val="restart"/>
          </w:tcPr>
          <w:p w:rsidR="00BB5C8D"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Осуществление геологического изучения недр, разведка и добыча полезных ископаемых</w:t>
            </w: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Борское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133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81165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Бисеровское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9, 10 (ч.), 11 – 52, 53 (ч.), 54 – 105, 106 (ч.), 107, 108, 109 (ч.), 110, 111</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66620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Колычевское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 5 (ч.), 6 – 21, 22 (ч.), 23, 24, 25 (ч.), 26, 27 (ч.), 28 – 45</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25584</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Афанасьевское</w:t>
            </w:r>
          </w:p>
        </w:tc>
        <w:tc>
          <w:tcPr>
            <w:tcW w:w="4560" w:type="dxa"/>
            <w:gridSpan w:val="2"/>
          </w:tcPr>
          <w:p w:rsidR="00BB5C8D" w:rsidRPr="00271EDE" w:rsidRDefault="00BB5C8D" w:rsidP="00552599">
            <w:pPr>
              <w:pStyle w:val="ConsPlusNormal"/>
              <w:jc w:val="center"/>
              <w:rPr>
                <w:rFonts w:ascii="Times New Roman" w:hAnsi="Times New Roman" w:cs="Times New Roman"/>
              </w:rPr>
            </w:pPr>
            <w:r w:rsidRPr="00271EDE">
              <w:rPr>
                <w:rFonts w:ascii="Times New Roman" w:hAnsi="Times New Roman" w:cs="Times New Roman"/>
              </w:rPr>
              <w:t>1 – 12,</w:t>
            </w:r>
            <w:r w:rsidR="00902263" w:rsidRPr="00271EDE">
              <w:rPr>
                <w:rFonts w:ascii="Times New Roman" w:hAnsi="Times New Roman" w:cs="Times New Roman"/>
              </w:rPr>
              <w:t xml:space="preserve"> 13ч,</w:t>
            </w:r>
            <w:r w:rsidRPr="00271EDE">
              <w:rPr>
                <w:rFonts w:ascii="Times New Roman" w:hAnsi="Times New Roman" w:cs="Times New Roman"/>
              </w:rPr>
              <w:t xml:space="preserve"> 14 – 95, 96 (ч.), 97, 98, 99 (ч.), 100, 101, 102, 103 (ч.), 104 – 117</w:t>
            </w:r>
          </w:p>
        </w:tc>
        <w:tc>
          <w:tcPr>
            <w:tcW w:w="1463" w:type="dxa"/>
            <w:gridSpan w:val="2"/>
          </w:tcPr>
          <w:p w:rsidR="00BB5C8D" w:rsidRPr="00271EDE" w:rsidRDefault="00902263" w:rsidP="00552599">
            <w:pPr>
              <w:pStyle w:val="ConsPlusNormal"/>
              <w:jc w:val="center"/>
              <w:rPr>
                <w:rFonts w:ascii="Times New Roman" w:hAnsi="Times New Roman" w:cs="Times New Roman"/>
              </w:rPr>
            </w:pPr>
            <w:r w:rsidRPr="00271EDE">
              <w:rPr>
                <w:rFonts w:ascii="Times New Roman" w:hAnsi="Times New Roman" w:cs="Times New Roman"/>
              </w:rPr>
              <w:t>75135,3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Лыткинское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73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37744</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Гординское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54, 55 (ч.), 56 – 80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64830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Афанасьевское сельское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37618</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Афанасьевский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19</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1999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Заря</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3353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Ивановский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247</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Колос</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32</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3480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Новый путь</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54</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6325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КФК </w:t>
            </w:r>
            <w:r w:rsidR="00E015D2" w:rsidRPr="00E65FBD">
              <w:rPr>
                <w:rFonts w:ascii="Times New Roman" w:hAnsi="Times New Roman" w:cs="Times New Roman"/>
              </w:rPr>
              <w:t>«</w:t>
            </w:r>
            <w:r w:rsidRPr="00E65FBD">
              <w:rPr>
                <w:rFonts w:ascii="Times New Roman" w:hAnsi="Times New Roman" w:cs="Times New Roman"/>
              </w:rPr>
              <w:t>Гибатка</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9</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1232</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КФК </w:t>
            </w:r>
            <w:r w:rsidR="00E015D2" w:rsidRPr="00E65FBD">
              <w:rPr>
                <w:rFonts w:ascii="Times New Roman" w:hAnsi="Times New Roman" w:cs="Times New Roman"/>
              </w:rPr>
              <w:t>«</w:t>
            </w:r>
            <w:r w:rsidRPr="00E65FBD">
              <w:rPr>
                <w:rFonts w:ascii="Times New Roman" w:hAnsi="Times New Roman" w:cs="Times New Roman"/>
              </w:rPr>
              <w:t>Росток</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44</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5533</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Аверинский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11</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1139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Коньково</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28</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4307</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Луч</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36</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4893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Прикамье</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21</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2583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Пролетарский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1906</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ТНВ </w:t>
            </w:r>
            <w:r w:rsidR="00E015D2" w:rsidRPr="00E65FBD">
              <w:rPr>
                <w:rFonts w:ascii="Times New Roman" w:hAnsi="Times New Roman" w:cs="Times New Roman"/>
              </w:rPr>
              <w:t>«</w:t>
            </w:r>
            <w:r w:rsidRPr="00E65FBD">
              <w:rPr>
                <w:rFonts w:ascii="Times New Roman" w:hAnsi="Times New Roman" w:cs="Times New Roman"/>
              </w:rPr>
              <w:t>Ванино</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7</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621</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Пашинское сельское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39055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Ассоциация </w:t>
            </w:r>
            <w:r w:rsidR="00E015D2" w:rsidRPr="00E65FBD">
              <w:rPr>
                <w:rFonts w:ascii="Times New Roman" w:hAnsi="Times New Roman" w:cs="Times New Roman"/>
              </w:rPr>
              <w:t>«</w:t>
            </w:r>
            <w:r w:rsidRPr="00E65FBD">
              <w:rPr>
                <w:rFonts w:ascii="Times New Roman" w:hAnsi="Times New Roman" w:cs="Times New Roman"/>
              </w:rPr>
              <w:t>Родники</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28</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3075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Родина</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3069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ООО </w:t>
            </w:r>
            <w:r w:rsidR="00E015D2" w:rsidRPr="00E65FBD">
              <w:rPr>
                <w:rFonts w:ascii="Times New Roman" w:hAnsi="Times New Roman" w:cs="Times New Roman"/>
              </w:rPr>
              <w:t>«</w:t>
            </w:r>
            <w:r w:rsidRPr="00E65FBD">
              <w:rPr>
                <w:rFonts w:ascii="Times New Roman" w:hAnsi="Times New Roman" w:cs="Times New Roman"/>
              </w:rPr>
              <w:t>Боринское</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18</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1422</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ООО </w:t>
            </w:r>
            <w:r w:rsidR="00E015D2" w:rsidRPr="00E65FBD">
              <w:rPr>
                <w:rFonts w:ascii="Times New Roman" w:hAnsi="Times New Roman" w:cs="Times New Roman"/>
              </w:rPr>
              <w:t>«</w:t>
            </w:r>
            <w:r w:rsidRPr="00E65FBD">
              <w:rPr>
                <w:rFonts w:ascii="Times New Roman" w:hAnsi="Times New Roman" w:cs="Times New Roman"/>
              </w:rPr>
              <w:t>Ударник</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19</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2085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СХА </w:t>
            </w:r>
            <w:r w:rsidR="00E015D2" w:rsidRPr="00E65FBD">
              <w:rPr>
                <w:rFonts w:ascii="Times New Roman" w:hAnsi="Times New Roman" w:cs="Times New Roman"/>
              </w:rPr>
              <w:t>«</w:t>
            </w:r>
            <w:r w:rsidRPr="00E65FBD">
              <w:rPr>
                <w:rFonts w:ascii="Times New Roman" w:hAnsi="Times New Roman" w:cs="Times New Roman"/>
              </w:rPr>
              <w:t>Пашино</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47</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5339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Гординский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60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4794</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Зарница</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3520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Леманский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56</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8028</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Прометей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66</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7723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8173" w:type="dxa"/>
            <w:gridSpan w:val="6"/>
          </w:tcPr>
          <w:p w:rsidR="00BB5C8D" w:rsidRPr="00E65FBD" w:rsidRDefault="00BB5C8D" w:rsidP="00B43781">
            <w:pPr>
              <w:pStyle w:val="ConsPlusNormal"/>
              <w:jc w:val="center"/>
              <w:rPr>
                <w:rFonts w:ascii="Times New Roman" w:hAnsi="Times New Roman" w:cs="Times New Roman"/>
              </w:rPr>
            </w:pPr>
            <w:r w:rsidRPr="00E65FBD">
              <w:rPr>
                <w:rFonts w:ascii="Times New Roman" w:hAnsi="Times New Roman" w:cs="Times New Roman"/>
              </w:rPr>
              <w:t xml:space="preserve">Допускается выделение участков по заявкам юридических и физических лиц согласно действующему </w:t>
            </w:r>
            <w:r w:rsidR="0051235A" w:rsidRPr="00E65FBD">
              <w:rPr>
                <w:rFonts w:ascii="Times New Roman" w:hAnsi="Times New Roman" w:cs="Times New Roman"/>
              </w:rPr>
              <w:t>законодательству,</w:t>
            </w:r>
            <w:r w:rsidRPr="00E65FBD">
              <w:rPr>
                <w:rFonts w:ascii="Times New Roman" w:hAnsi="Times New Roman" w:cs="Times New Roman"/>
              </w:rPr>
              <w:t xml:space="preserve"> на территории лесничества, за исключением лесов зеленой зоны, участков ООПТ и заповедных лесных участков. В зеленых зонах допускается выделение участков, в отношении которых лицензии на пользование недрами получены до введения в действие Лесного </w:t>
            </w:r>
            <w:hyperlink r:id="rId33" w:tooltip="&quot;Лесной кодекс Российской Федерации&quot; от 04.12.2006 N 200-ФЗ (ред. от 29.12.2017){КонсультантПлюс}" w:history="1">
              <w:r w:rsidRPr="00E65FBD">
                <w:rPr>
                  <w:rFonts w:ascii="Times New Roman" w:hAnsi="Times New Roman" w:cs="Times New Roman"/>
                </w:rPr>
                <w:t>кодекса</w:t>
              </w:r>
            </w:hyperlink>
          </w:p>
        </w:tc>
      </w:tr>
      <w:tr w:rsidR="00EC501D" w:rsidRPr="00E65FBD" w:rsidTr="008373CD">
        <w:trPr>
          <w:jc w:val="center"/>
        </w:trPr>
        <w:tc>
          <w:tcPr>
            <w:tcW w:w="2038" w:type="dxa"/>
            <w:vMerge w:val="restart"/>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Борское</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133</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81165</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Бисеровское</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9, 10 (ч.), 11 – 52, 53 (ч.), 54 – 105, 106 (ч.), 107, 108, 109 (ч.), 110, 111</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66620</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Колычевское</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4, 5 (ч.), 6 – 26, 27 (ч.), 28 – 45</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26760</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Афанасьевское</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12, 14 – 95, 96 (ч.), 97, 98, 99 (ч.), 100, 101, 102, 103 (ч.), 104 – 117</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75116</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Лыткинское</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73</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37744</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Гординское</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54, 55 (ч.), 56 – 80</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64830</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Афанасьевское сельское</w:t>
            </w:r>
          </w:p>
        </w:tc>
        <w:tc>
          <w:tcPr>
            <w:tcW w:w="4560" w:type="dxa"/>
            <w:gridSpan w:val="2"/>
          </w:tcPr>
          <w:p w:rsidR="00B94E8C" w:rsidRPr="00E65FBD" w:rsidRDefault="00B94E8C" w:rsidP="00552599">
            <w:pPr>
              <w:pStyle w:val="ConsPlusNormal"/>
              <w:jc w:val="center"/>
              <w:rPr>
                <w:rFonts w:ascii="Times New Roman" w:hAnsi="Times New Roman" w:cs="Times New Roman"/>
              </w:rPr>
            </w:pP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37618</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КЛХ «Афанасьевский»</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19</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1999</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КЛХ «Заря»</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33</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3353</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КЛХ «Ивановский»</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4</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247</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КЛХ «Колос»</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32</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3480</w:t>
            </w:r>
          </w:p>
        </w:tc>
      </w:tr>
      <w:tr w:rsidR="00EC501D" w:rsidRPr="00E65FBD" w:rsidTr="008373CD">
        <w:trPr>
          <w:jc w:val="center"/>
        </w:trPr>
        <w:tc>
          <w:tcPr>
            <w:tcW w:w="2038" w:type="dxa"/>
            <w:vMerge/>
          </w:tcPr>
          <w:p w:rsidR="00B94E8C" w:rsidRPr="00E65FBD" w:rsidRDefault="00B94E8C" w:rsidP="007F4F44">
            <w:pPr>
              <w:pStyle w:val="ConsPlusNormal"/>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КЛХ «Новый путь»</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54</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6325</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КФК «Гибатка»</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9</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1232</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КФК «Росток»</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44</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5533</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СХК «Аверинский»</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11</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1139</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СХК «Коньково»</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28</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4307</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СХК «Луч»</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36</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4893</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СХК «Прикамье»</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21</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2583</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СХК «Пролетарский»</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20</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1906</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ТНВ «Ванино»</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7</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621</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Пашинское сельское</w:t>
            </w:r>
          </w:p>
        </w:tc>
        <w:tc>
          <w:tcPr>
            <w:tcW w:w="4560" w:type="dxa"/>
            <w:gridSpan w:val="2"/>
          </w:tcPr>
          <w:p w:rsidR="00B94E8C" w:rsidRPr="00E65FBD" w:rsidRDefault="00B94E8C" w:rsidP="00552599">
            <w:pPr>
              <w:pStyle w:val="ConsPlusNormal"/>
              <w:jc w:val="center"/>
              <w:rPr>
                <w:rFonts w:ascii="Times New Roman" w:hAnsi="Times New Roman" w:cs="Times New Roman"/>
              </w:rPr>
            </w:pP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39055</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Ассоциация «Родники»</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28</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3075</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КЛХ «Родина»</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30</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3069</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ООО «Боринское»</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18</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1422</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ООО «Ударник»</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19</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2085</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СХА «Пашино»</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47</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5339</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СХК «Гординский»</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60</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4794</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СХК «Зарница»</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23</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3520</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СХК «Леманский»</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56</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8028</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СХК «Прометей»</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66</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7723</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8173" w:type="dxa"/>
            <w:gridSpan w:val="6"/>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EC501D" w:rsidRPr="00E65FBD" w:rsidTr="008373CD">
        <w:trPr>
          <w:jc w:val="center"/>
        </w:trPr>
        <w:tc>
          <w:tcPr>
            <w:tcW w:w="2038" w:type="dxa"/>
            <w:vMerge w:val="restart"/>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Строительство, реконструкция, эксплуатация линейных объектов</w:t>
            </w: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Борское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133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81165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Бисеровское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9, 10 (ч.), 11 – 52, 53 (ч.), 54 – 105, 106 (ч.), 107, 108, 109 (ч.), 110, 111</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66620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Колычевское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 5 (ч.), 6 – 26, 27 (ч.), 28 – 45</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26760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Афанасьевское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12, 14 – 95, 96 (ч.), 97, 98, 99 (ч.), 100, 101, 102, 103 (ч.), 104 – 117</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75116</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Лыткинское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73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37744</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Гординское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54, 55 (ч.), 56 – 80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64830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Афанасьевское сельское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37618</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Афанасьевский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19</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1999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Заря</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3353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Ивановский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247</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Колос</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32</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3480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Новый путь</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54</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6325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КФК </w:t>
            </w:r>
            <w:r w:rsidR="00E015D2" w:rsidRPr="00E65FBD">
              <w:rPr>
                <w:rFonts w:ascii="Times New Roman" w:hAnsi="Times New Roman" w:cs="Times New Roman"/>
              </w:rPr>
              <w:t>«</w:t>
            </w:r>
            <w:r w:rsidRPr="00E65FBD">
              <w:rPr>
                <w:rFonts w:ascii="Times New Roman" w:hAnsi="Times New Roman" w:cs="Times New Roman"/>
              </w:rPr>
              <w:t>Гибатка</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9</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1232</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КФК </w:t>
            </w:r>
            <w:r w:rsidR="00E015D2" w:rsidRPr="00E65FBD">
              <w:rPr>
                <w:rFonts w:ascii="Times New Roman" w:hAnsi="Times New Roman" w:cs="Times New Roman"/>
              </w:rPr>
              <w:t>«</w:t>
            </w:r>
            <w:r w:rsidRPr="00E65FBD">
              <w:rPr>
                <w:rFonts w:ascii="Times New Roman" w:hAnsi="Times New Roman" w:cs="Times New Roman"/>
              </w:rPr>
              <w:t>Росток</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44</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5533</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Аверинский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11</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1139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Коньково</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28</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4307</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Луч</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36</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4893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Прикамье</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21</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2583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Пролетарский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1906</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ТНВ </w:t>
            </w:r>
            <w:r w:rsidR="00E015D2" w:rsidRPr="00E65FBD">
              <w:rPr>
                <w:rFonts w:ascii="Times New Roman" w:hAnsi="Times New Roman" w:cs="Times New Roman"/>
              </w:rPr>
              <w:t>«</w:t>
            </w:r>
            <w:r w:rsidRPr="00E65FBD">
              <w:rPr>
                <w:rFonts w:ascii="Times New Roman" w:hAnsi="Times New Roman" w:cs="Times New Roman"/>
              </w:rPr>
              <w:t>Ванино</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7</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621</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Пашинское сельское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39055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Ассоциация </w:t>
            </w:r>
            <w:r w:rsidR="00E015D2" w:rsidRPr="00E65FBD">
              <w:rPr>
                <w:rFonts w:ascii="Times New Roman" w:hAnsi="Times New Roman" w:cs="Times New Roman"/>
              </w:rPr>
              <w:t>«</w:t>
            </w:r>
            <w:r w:rsidRPr="00E65FBD">
              <w:rPr>
                <w:rFonts w:ascii="Times New Roman" w:hAnsi="Times New Roman" w:cs="Times New Roman"/>
              </w:rPr>
              <w:t>Родники</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28</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3075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Родина</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3069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ООО </w:t>
            </w:r>
            <w:r w:rsidR="00E015D2" w:rsidRPr="00E65FBD">
              <w:rPr>
                <w:rFonts w:ascii="Times New Roman" w:hAnsi="Times New Roman" w:cs="Times New Roman"/>
              </w:rPr>
              <w:t>«</w:t>
            </w:r>
            <w:r w:rsidRPr="00E65FBD">
              <w:rPr>
                <w:rFonts w:ascii="Times New Roman" w:hAnsi="Times New Roman" w:cs="Times New Roman"/>
              </w:rPr>
              <w:t>Боринское</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18</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1422</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ООО </w:t>
            </w:r>
            <w:r w:rsidR="00E015D2" w:rsidRPr="00E65FBD">
              <w:rPr>
                <w:rFonts w:ascii="Times New Roman" w:hAnsi="Times New Roman" w:cs="Times New Roman"/>
              </w:rPr>
              <w:t>«</w:t>
            </w:r>
            <w:r w:rsidRPr="00E65FBD">
              <w:rPr>
                <w:rFonts w:ascii="Times New Roman" w:hAnsi="Times New Roman" w:cs="Times New Roman"/>
              </w:rPr>
              <w:t>Ударник</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19</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2085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СХА </w:t>
            </w:r>
            <w:r w:rsidR="00E015D2" w:rsidRPr="00E65FBD">
              <w:rPr>
                <w:rFonts w:ascii="Times New Roman" w:hAnsi="Times New Roman" w:cs="Times New Roman"/>
              </w:rPr>
              <w:t>«</w:t>
            </w:r>
            <w:r w:rsidRPr="00E65FBD">
              <w:rPr>
                <w:rFonts w:ascii="Times New Roman" w:hAnsi="Times New Roman" w:cs="Times New Roman"/>
              </w:rPr>
              <w:t>Пашино</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47</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5339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Гординский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60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4794</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Зарница</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3520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Леманский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56</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8028</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Прометей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66</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7723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8173" w:type="dxa"/>
            <w:gridSpan w:val="6"/>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EC501D" w:rsidRPr="00E65FBD" w:rsidTr="008373CD">
        <w:trPr>
          <w:jc w:val="center"/>
        </w:trPr>
        <w:tc>
          <w:tcPr>
            <w:tcW w:w="2038" w:type="dxa"/>
            <w:vMerge w:val="restart"/>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Переработка древесины и иных лесных ресурсов</w:t>
            </w:r>
          </w:p>
        </w:tc>
        <w:tc>
          <w:tcPr>
            <w:tcW w:w="2150"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Борское</w:t>
            </w:r>
          </w:p>
        </w:tc>
        <w:tc>
          <w:tcPr>
            <w:tcW w:w="4560" w:type="dxa"/>
            <w:gridSpan w:val="2"/>
          </w:tcPr>
          <w:p w:rsidR="007F4F44" w:rsidRPr="00E65FBD" w:rsidRDefault="00E43E8D" w:rsidP="00552599">
            <w:pPr>
              <w:pStyle w:val="ConsPlusNormal"/>
              <w:jc w:val="center"/>
              <w:rPr>
                <w:rFonts w:ascii="Times New Roman" w:hAnsi="Times New Roman" w:cs="Times New Roman"/>
              </w:rPr>
            </w:pPr>
            <w:r w:rsidRPr="00E65FBD">
              <w:rPr>
                <w:rFonts w:ascii="Times New Roman" w:hAnsi="Times New Roman" w:cs="Times New Roman"/>
                <w:color w:val="444444"/>
                <w:shd w:val="clear" w:color="auto" w:fill="FFFFFF"/>
              </w:rPr>
              <w:t>6, 10, 11, 18 - 21, 30, 31, 33, 34, 38 - 41, 45, 46, 50, 51, 55, 56, 60, 64, 70 - 73, 78 - 82, 85, 89 - 92, 94, 95, 101, 103, 105, 107, 109, 110, 113 - 117, 120 - 125, 128 - 131, части: 7 - 9, 17, 22, 23, 29, 32, 42 - 44, 52 - 54, 58, 59, 61 - 63, 69, 74, 75, 83, 84, 93, 102, 104, 106, 108, 111, 112, 118, 119, 126, 127, 132, 133</w:t>
            </w:r>
          </w:p>
        </w:tc>
        <w:tc>
          <w:tcPr>
            <w:tcW w:w="1463"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81165</w:t>
            </w:r>
          </w:p>
        </w:tc>
      </w:tr>
      <w:tr w:rsidR="00EC501D" w:rsidRPr="00E65FBD" w:rsidTr="008373CD">
        <w:trPr>
          <w:jc w:val="center"/>
        </w:trPr>
        <w:tc>
          <w:tcPr>
            <w:tcW w:w="2038" w:type="dxa"/>
            <w:vMerge/>
          </w:tcPr>
          <w:p w:rsidR="007F4F44" w:rsidRPr="00E65FBD" w:rsidRDefault="007F4F44" w:rsidP="00552599">
            <w:pPr>
              <w:pStyle w:val="ConsPlusNormal"/>
              <w:jc w:val="center"/>
              <w:rPr>
                <w:rFonts w:ascii="Times New Roman" w:hAnsi="Times New Roman" w:cs="Times New Roman"/>
              </w:rPr>
            </w:pPr>
          </w:p>
        </w:tc>
        <w:tc>
          <w:tcPr>
            <w:tcW w:w="2150"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Бисеровское</w:t>
            </w:r>
          </w:p>
        </w:tc>
        <w:tc>
          <w:tcPr>
            <w:tcW w:w="4560" w:type="dxa"/>
            <w:gridSpan w:val="2"/>
          </w:tcPr>
          <w:p w:rsidR="007F4F44" w:rsidRPr="00E65FBD" w:rsidRDefault="00E43E8D" w:rsidP="00552599">
            <w:pPr>
              <w:pStyle w:val="ConsPlusNormal"/>
              <w:jc w:val="center"/>
              <w:rPr>
                <w:rFonts w:ascii="Times New Roman" w:hAnsi="Times New Roman" w:cs="Times New Roman"/>
              </w:rPr>
            </w:pPr>
            <w:r w:rsidRPr="00E65FBD">
              <w:rPr>
                <w:rFonts w:ascii="Times New Roman" w:hAnsi="Times New Roman" w:cs="Times New Roman"/>
                <w:color w:val="444444"/>
                <w:shd w:val="clear" w:color="auto" w:fill="FFFFFF"/>
              </w:rPr>
              <w:t>1 - 5, 7 - 10, 13 - 16, 22 - 24, 26, 30, 39, 42, 55, 58, 59, 62 - 64, 71, 76, 80, 84, 86, 89, 100, 101, 103, 110, 111, части: 6, 11, 12, 17 - 21, 25, 27 - 29, 31 - 38, 40, 41, 43 - 54, 56, 57, 60, 61, 65 - 70, 72 - 75, 78, 79, 81 - 83, 85, 87, 88, 90 - 99, 102, 104 - 109</w:t>
            </w:r>
          </w:p>
        </w:tc>
        <w:tc>
          <w:tcPr>
            <w:tcW w:w="1463"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66620</w:t>
            </w:r>
          </w:p>
        </w:tc>
      </w:tr>
      <w:tr w:rsidR="00EC501D" w:rsidRPr="00E65FBD" w:rsidTr="008373CD">
        <w:trPr>
          <w:jc w:val="center"/>
        </w:trPr>
        <w:tc>
          <w:tcPr>
            <w:tcW w:w="2038" w:type="dxa"/>
            <w:vMerge/>
          </w:tcPr>
          <w:p w:rsidR="007F4F44" w:rsidRPr="00E65FBD" w:rsidRDefault="007F4F44" w:rsidP="00552599">
            <w:pPr>
              <w:pStyle w:val="ConsPlusNormal"/>
              <w:jc w:val="center"/>
              <w:rPr>
                <w:rFonts w:ascii="Times New Roman" w:hAnsi="Times New Roman" w:cs="Times New Roman"/>
              </w:rPr>
            </w:pPr>
          </w:p>
        </w:tc>
        <w:tc>
          <w:tcPr>
            <w:tcW w:w="2150"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Колычевское</w:t>
            </w:r>
          </w:p>
        </w:tc>
        <w:tc>
          <w:tcPr>
            <w:tcW w:w="4560"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4, 5 (ч.), 6</w:t>
            </w:r>
            <w:r w:rsidR="00D566CE" w:rsidRPr="00E65FBD">
              <w:rPr>
                <w:rFonts w:ascii="Times New Roman" w:hAnsi="Times New Roman" w:cs="Times New Roman"/>
              </w:rPr>
              <w:t xml:space="preserve"> – </w:t>
            </w:r>
            <w:r w:rsidRPr="00E65FBD">
              <w:rPr>
                <w:rFonts w:ascii="Times New Roman" w:hAnsi="Times New Roman" w:cs="Times New Roman"/>
              </w:rPr>
              <w:t>26, 27 (ч.), 28 – 45</w:t>
            </w:r>
          </w:p>
        </w:tc>
        <w:tc>
          <w:tcPr>
            <w:tcW w:w="1463"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26760</w:t>
            </w:r>
          </w:p>
        </w:tc>
      </w:tr>
      <w:tr w:rsidR="00EC501D" w:rsidRPr="00E65FBD" w:rsidTr="008373CD">
        <w:trPr>
          <w:jc w:val="center"/>
        </w:trPr>
        <w:tc>
          <w:tcPr>
            <w:tcW w:w="2038" w:type="dxa"/>
            <w:vMerge/>
          </w:tcPr>
          <w:p w:rsidR="007F4F44" w:rsidRPr="00E65FBD" w:rsidRDefault="007F4F44" w:rsidP="00552599">
            <w:pPr>
              <w:pStyle w:val="ConsPlusNormal"/>
              <w:jc w:val="center"/>
              <w:rPr>
                <w:rFonts w:ascii="Times New Roman" w:hAnsi="Times New Roman" w:cs="Times New Roman"/>
              </w:rPr>
            </w:pPr>
          </w:p>
        </w:tc>
        <w:tc>
          <w:tcPr>
            <w:tcW w:w="2150"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Афанасьевское</w:t>
            </w:r>
          </w:p>
        </w:tc>
        <w:tc>
          <w:tcPr>
            <w:tcW w:w="4560" w:type="dxa"/>
            <w:gridSpan w:val="2"/>
          </w:tcPr>
          <w:p w:rsidR="007F4F44" w:rsidRPr="00E65FBD" w:rsidRDefault="00E43E8D" w:rsidP="00552599">
            <w:pPr>
              <w:pStyle w:val="ConsPlusNormal"/>
              <w:jc w:val="center"/>
              <w:rPr>
                <w:rFonts w:ascii="Times New Roman" w:hAnsi="Times New Roman" w:cs="Times New Roman"/>
              </w:rPr>
            </w:pPr>
            <w:r w:rsidRPr="00E65FBD">
              <w:rPr>
                <w:rFonts w:ascii="Times New Roman" w:hAnsi="Times New Roman" w:cs="Times New Roman"/>
                <w:color w:val="444444"/>
                <w:shd w:val="clear" w:color="auto" w:fill="FFFFFF"/>
              </w:rPr>
              <w:t xml:space="preserve">3, 5, 6, 17, 22 - 24, 26, 31, 32, 39 - 42, 45, 50, 52, 58, 62 - 64, 67 - 69, 73, 74, 82, 94, 95, 104 - 108, 111 - 114, части: 1, 2, 7 - 10, 14 - 16, 18, 21, 25, 27, 28, 30, 33 - 38, 43, 44, 46 - 49, 51, 53 - 57, 59 - 61, 65, 66, 70 </w:t>
            </w:r>
            <w:r w:rsidRPr="00E65FBD">
              <w:rPr>
                <w:rFonts w:ascii="Times New Roman" w:hAnsi="Times New Roman" w:cs="Times New Roman"/>
                <w:color w:val="444444"/>
                <w:shd w:val="clear" w:color="auto" w:fill="FFFFFF"/>
              </w:rPr>
              <w:lastRenderedPageBreak/>
              <w:t>- 72, 75 - 81, 83 - 93, 96 - 103, 109, 110, 115 - 117</w:t>
            </w:r>
          </w:p>
        </w:tc>
        <w:tc>
          <w:tcPr>
            <w:tcW w:w="1463"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lastRenderedPageBreak/>
              <w:t>75116</w:t>
            </w:r>
          </w:p>
        </w:tc>
      </w:tr>
      <w:tr w:rsidR="00EC501D" w:rsidRPr="00E65FBD" w:rsidTr="008373CD">
        <w:trPr>
          <w:jc w:val="center"/>
        </w:trPr>
        <w:tc>
          <w:tcPr>
            <w:tcW w:w="2038" w:type="dxa"/>
            <w:vMerge/>
          </w:tcPr>
          <w:p w:rsidR="007F4F44" w:rsidRPr="00E65FBD" w:rsidRDefault="007F4F44" w:rsidP="00552599">
            <w:pPr>
              <w:pStyle w:val="ConsPlusNormal"/>
              <w:jc w:val="center"/>
              <w:rPr>
                <w:rFonts w:ascii="Times New Roman" w:hAnsi="Times New Roman" w:cs="Times New Roman"/>
              </w:rPr>
            </w:pPr>
          </w:p>
        </w:tc>
        <w:tc>
          <w:tcPr>
            <w:tcW w:w="2150"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Лыткинское</w:t>
            </w:r>
          </w:p>
        </w:tc>
        <w:tc>
          <w:tcPr>
            <w:tcW w:w="4560" w:type="dxa"/>
            <w:gridSpan w:val="2"/>
          </w:tcPr>
          <w:p w:rsidR="007F4F44" w:rsidRPr="00E65FBD" w:rsidRDefault="00E43E8D" w:rsidP="00552599">
            <w:pPr>
              <w:pStyle w:val="ConsPlusNormal"/>
              <w:jc w:val="center"/>
              <w:rPr>
                <w:rFonts w:ascii="Times New Roman" w:hAnsi="Times New Roman" w:cs="Times New Roman"/>
              </w:rPr>
            </w:pPr>
            <w:r w:rsidRPr="00E65FBD">
              <w:rPr>
                <w:rFonts w:ascii="Times New Roman" w:hAnsi="Times New Roman" w:cs="Times New Roman"/>
                <w:color w:val="444444"/>
                <w:shd w:val="clear" w:color="auto" w:fill="FFFFFF"/>
              </w:rPr>
              <w:t xml:space="preserve">1, 3, 9 - 11, 14 - 16, 28, 29, 34, 37 - 39, 42, 43, 51 - 61, 65, 67 - 73, части: 2, 4 - 8, 12, 13, 17 - 27, 30 - 33, 35, 36, 40, 41, 44 - 50, 62 - 64, 66  </w:t>
            </w:r>
          </w:p>
        </w:tc>
        <w:tc>
          <w:tcPr>
            <w:tcW w:w="1463"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37744</w:t>
            </w:r>
          </w:p>
        </w:tc>
      </w:tr>
      <w:tr w:rsidR="00EC501D" w:rsidRPr="00E65FBD" w:rsidTr="008373CD">
        <w:trPr>
          <w:jc w:val="center"/>
        </w:trPr>
        <w:tc>
          <w:tcPr>
            <w:tcW w:w="2038" w:type="dxa"/>
            <w:vMerge/>
          </w:tcPr>
          <w:p w:rsidR="007F4F44" w:rsidRPr="00E65FBD" w:rsidRDefault="007F4F44" w:rsidP="00552599">
            <w:pPr>
              <w:pStyle w:val="ConsPlusNormal"/>
              <w:jc w:val="center"/>
              <w:rPr>
                <w:rFonts w:ascii="Times New Roman" w:hAnsi="Times New Roman" w:cs="Times New Roman"/>
              </w:rPr>
            </w:pPr>
          </w:p>
        </w:tc>
        <w:tc>
          <w:tcPr>
            <w:tcW w:w="2150"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Гординское</w:t>
            </w:r>
          </w:p>
        </w:tc>
        <w:tc>
          <w:tcPr>
            <w:tcW w:w="4560" w:type="dxa"/>
            <w:gridSpan w:val="2"/>
          </w:tcPr>
          <w:p w:rsidR="007F4F44" w:rsidRPr="00E65FBD" w:rsidRDefault="00E43E8D" w:rsidP="00552599">
            <w:pPr>
              <w:pStyle w:val="ConsPlusNormal"/>
              <w:jc w:val="center"/>
              <w:rPr>
                <w:rFonts w:ascii="Times New Roman" w:hAnsi="Times New Roman" w:cs="Times New Roman"/>
              </w:rPr>
            </w:pPr>
            <w:r w:rsidRPr="00E65FBD">
              <w:rPr>
                <w:rFonts w:ascii="Times New Roman" w:hAnsi="Times New Roman" w:cs="Times New Roman"/>
                <w:color w:val="444444"/>
                <w:shd w:val="clear" w:color="auto" w:fill="FFFFFF"/>
              </w:rPr>
              <w:t>1 - 3, 6, 13, 20, 21, 24, 25, 34 - 36, 41 - 44, 46, 50 - 52, 56, 57, 63, 69 - 72, части: 4, 5, 7 - 12, 14 - 16, 22, 23, 26 - 28, 33, 37 - 40, 47 - 49, 58 - 62, 64 - 66, 73 - 75, 77 - 80</w:t>
            </w:r>
          </w:p>
        </w:tc>
        <w:tc>
          <w:tcPr>
            <w:tcW w:w="1463"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64830</w:t>
            </w:r>
          </w:p>
        </w:tc>
      </w:tr>
      <w:tr w:rsidR="00EC501D" w:rsidRPr="00E65FBD" w:rsidTr="008373CD">
        <w:trPr>
          <w:jc w:val="center"/>
        </w:trPr>
        <w:tc>
          <w:tcPr>
            <w:tcW w:w="2038" w:type="dxa"/>
            <w:vMerge/>
          </w:tcPr>
          <w:p w:rsidR="007F4F44" w:rsidRPr="00E65FBD" w:rsidRDefault="007F4F44" w:rsidP="00552599">
            <w:pPr>
              <w:pStyle w:val="ConsPlusNormal"/>
              <w:jc w:val="center"/>
              <w:rPr>
                <w:rFonts w:ascii="Times New Roman" w:hAnsi="Times New Roman" w:cs="Times New Roman"/>
              </w:rPr>
            </w:pPr>
          </w:p>
        </w:tc>
        <w:tc>
          <w:tcPr>
            <w:tcW w:w="2150"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Афанасьевское сельское</w:t>
            </w:r>
          </w:p>
        </w:tc>
        <w:tc>
          <w:tcPr>
            <w:tcW w:w="4560" w:type="dxa"/>
            <w:gridSpan w:val="2"/>
          </w:tcPr>
          <w:p w:rsidR="007F4F44" w:rsidRPr="00E65FBD" w:rsidRDefault="007F4F44" w:rsidP="00552599">
            <w:pPr>
              <w:pStyle w:val="ConsPlusNormal"/>
              <w:jc w:val="center"/>
              <w:rPr>
                <w:rFonts w:ascii="Times New Roman" w:hAnsi="Times New Roman" w:cs="Times New Roman"/>
              </w:rPr>
            </w:pPr>
          </w:p>
        </w:tc>
        <w:tc>
          <w:tcPr>
            <w:tcW w:w="1463"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37618</w:t>
            </w:r>
          </w:p>
        </w:tc>
      </w:tr>
      <w:tr w:rsidR="00EC501D" w:rsidRPr="00E65FBD" w:rsidTr="008373CD">
        <w:trPr>
          <w:jc w:val="center"/>
        </w:trPr>
        <w:tc>
          <w:tcPr>
            <w:tcW w:w="2038" w:type="dxa"/>
            <w:vMerge/>
          </w:tcPr>
          <w:p w:rsidR="007F4F44" w:rsidRPr="00E65FBD" w:rsidRDefault="007F4F44" w:rsidP="00552599">
            <w:pPr>
              <w:pStyle w:val="ConsPlusNormal"/>
              <w:jc w:val="center"/>
              <w:rPr>
                <w:rFonts w:ascii="Times New Roman" w:hAnsi="Times New Roman" w:cs="Times New Roman"/>
              </w:rPr>
            </w:pPr>
          </w:p>
        </w:tc>
        <w:tc>
          <w:tcPr>
            <w:tcW w:w="2150"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Афанасьевский</w:t>
            </w:r>
            <w:r w:rsidR="00E015D2" w:rsidRPr="00E65FBD">
              <w:rPr>
                <w:rFonts w:ascii="Times New Roman" w:hAnsi="Times New Roman" w:cs="Times New Roman"/>
              </w:rPr>
              <w:t>»</w:t>
            </w:r>
          </w:p>
        </w:tc>
        <w:tc>
          <w:tcPr>
            <w:tcW w:w="4560" w:type="dxa"/>
            <w:gridSpan w:val="2"/>
          </w:tcPr>
          <w:p w:rsidR="007F4F44" w:rsidRPr="00E65FBD" w:rsidRDefault="00D22B12" w:rsidP="00552599">
            <w:pPr>
              <w:pStyle w:val="ConsPlusNormal"/>
              <w:jc w:val="center"/>
              <w:rPr>
                <w:rFonts w:ascii="Times New Roman" w:hAnsi="Times New Roman" w:cs="Times New Roman"/>
              </w:rPr>
            </w:pPr>
            <w:r w:rsidRPr="00E65FBD">
              <w:rPr>
                <w:rFonts w:ascii="Times New Roman" w:hAnsi="Times New Roman" w:cs="Times New Roman"/>
                <w:color w:val="444444"/>
                <w:shd w:val="clear" w:color="auto" w:fill="FFFFFF"/>
              </w:rPr>
              <w:t>1, 6, 9 - 12, 18, 19, части: 4, 5, 7, 13 - 17;</w:t>
            </w:r>
          </w:p>
        </w:tc>
        <w:tc>
          <w:tcPr>
            <w:tcW w:w="1463"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1999</w:t>
            </w:r>
          </w:p>
        </w:tc>
      </w:tr>
      <w:tr w:rsidR="00EC501D" w:rsidRPr="00E65FBD" w:rsidTr="008373CD">
        <w:trPr>
          <w:jc w:val="center"/>
        </w:trPr>
        <w:tc>
          <w:tcPr>
            <w:tcW w:w="2038" w:type="dxa"/>
            <w:vMerge/>
          </w:tcPr>
          <w:p w:rsidR="007F4F44" w:rsidRPr="00E65FBD" w:rsidRDefault="007F4F44" w:rsidP="00552599">
            <w:pPr>
              <w:pStyle w:val="ConsPlusNormal"/>
              <w:jc w:val="center"/>
              <w:rPr>
                <w:rFonts w:ascii="Times New Roman" w:hAnsi="Times New Roman" w:cs="Times New Roman"/>
              </w:rPr>
            </w:pPr>
          </w:p>
        </w:tc>
        <w:tc>
          <w:tcPr>
            <w:tcW w:w="2150"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Заря</w:t>
            </w:r>
            <w:r w:rsidR="00E015D2" w:rsidRPr="00E65FBD">
              <w:rPr>
                <w:rFonts w:ascii="Times New Roman" w:hAnsi="Times New Roman" w:cs="Times New Roman"/>
              </w:rPr>
              <w:t>»</w:t>
            </w:r>
          </w:p>
        </w:tc>
        <w:tc>
          <w:tcPr>
            <w:tcW w:w="4560" w:type="dxa"/>
            <w:gridSpan w:val="2"/>
          </w:tcPr>
          <w:p w:rsidR="007F4F44" w:rsidRPr="00E65FBD" w:rsidRDefault="00D22B12" w:rsidP="00552599">
            <w:pPr>
              <w:pStyle w:val="ConsPlusNormal"/>
              <w:jc w:val="center"/>
              <w:rPr>
                <w:rFonts w:ascii="Times New Roman" w:hAnsi="Times New Roman" w:cs="Times New Roman"/>
              </w:rPr>
            </w:pPr>
            <w:r w:rsidRPr="00E65FBD">
              <w:rPr>
                <w:rFonts w:ascii="Times New Roman" w:hAnsi="Times New Roman" w:cs="Times New Roman"/>
                <w:color w:val="444444"/>
                <w:shd w:val="clear" w:color="auto" w:fill="FFFFFF"/>
              </w:rPr>
              <w:t>2, 18, 19, 23, 27, части: 8 - 11, 15, 16, 20, 28, 31, 32</w:t>
            </w:r>
          </w:p>
        </w:tc>
        <w:tc>
          <w:tcPr>
            <w:tcW w:w="1463"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3353</w:t>
            </w:r>
          </w:p>
        </w:tc>
      </w:tr>
      <w:tr w:rsidR="00EC501D" w:rsidRPr="00E65FBD" w:rsidTr="008373CD">
        <w:trPr>
          <w:trHeight w:val="20"/>
          <w:jc w:val="center"/>
        </w:trPr>
        <w:tc>
          <w:tcPr>
            <w:tcW w:w="2038" w:type="dxa"/>
            <w:vMerge/>
          </w:tcPr>
          <w:p w:rsidR="007F4F44" w:rsidRPr="00E65FBD" w:rsidRDefault="007F4F44" w:rsidP="00552599">
            <w:pPr>
              <w:pStyle w:val="ConsPlusNormal"/>
              <w:jc w:val="center"/>
              <w:rPr>
                <w:rFonts w:ascii="Times New Roman" w:hAnsi="Times New Roman" w:cs="Times New Roman"/>
              </w:rPr>
            </w:pPr>
          </w:p>
        </w:tc>
        <w:tc>
          <w:tcPr>
            <w:tcW w:w="2150"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Ивановский</w:t>
            </w:r>
            <w:r w:rsidR="00E015D2" w:rsidRPr="00E65FBD">
              <w:rPr>
                <w:rFonts w:ascii="Times New Roman" w:hAnsi="Times New Roman" w:cs="Times New Roman"/>
              </w:rPr>
              <w:t>»</w:t>
            </w:r>
          </w:p>
        </w:tc>
        <w:tc>
          <w:tcPr>
            <w:tcW w:w="4560" w:type="dxa"/>
            <w:gridSpan w:val="2"/>
          </w:tcPr>
          <w:p w:rsidR="007F4F44" w:rsidRPr="00E65FBD" w:rsidRDefault="00D22B12" w:rsidP="00552599">
            <w:pPr>
              <w:pStyle w:val="ConsPlusNormal"/>
              <w:jc w:val="center"/>
              <w:rPr>
                <w:rFonts w:ascii="Times New Roman" w:hAnsi="Times New Roman" w:cs="Times New Roman"/>
              </w:rPr>
            </w:pPr>
            <w:r w:rsidRPr="00E65FBD">
              <w:rPr>
                <w:rFonts w:ascii="Times New Roman" w:hAnsi="Times New Roman" w:cs="Times New Roman"/>
                <w:color w:val="444444"/>
                <w:shd w:val="clear" w:color="auto" w:fill="FFFFFF"/>
              </w:rPr>
              <w:t>3, часть 1;</w:t>
            </w:r>
          </w:p>
        </w:tc>
        <w:tc>
          <w:tcPr>
            <w:tcW w:w="1463"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247</w:t>
            </w:r>
          </w:p>
        </w:tc>
      </w:tr>
      <w:tr w:rsidR="00EC501D" w:rsidRPr="00E65FBD" w:rsidTr="008373CD">
        <w:trPr>
          <w:jc w:val="center"/>
        </w:trPr>
        <w:tc>
          <w:tcPr>
            <w:tcW w:w="2038" w:type="dxa"/>
            <w:vMerge/>
          </w:tcPr>
          <w:p w:rsidR="007F4F44" w:rsidRPr="00E65FBD" w:rsidRDefault="007F4F44" w:rsidP="00552599">
            <w:pPr>
              <w:pStyle w:val="ConsPlusNormal"/>
              <w:jc w:val="center"/>
              <w:rPr>
                <w:rFonts w:ascii="Times New Roman" w:hAnsi="Times New Roman" w:cs="Times New Roman"/>
              </w:rPr>
            </w:pPr>
          </w:p>
        </w:tc>
        <w:tc>
          <w:tcPr>
            <w:tcW w:w="2150"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Колос</w:t>
            </w:r>
            <w:r w:rsidR="00E015D2" w:rsidRPr="00E65FBD">
              <w:rPr>
                <w:rFonts w:ascii="Times New Roman" w:hAnsi="Times New Roman" w:cs="Times New Roman"/>
              </w:rPr>
              <w:t>»</w:t>
            </w:r>
          </w:p>
        </w:tc>
        <w:tc>
          <w:tcPr>
            <w:tcW w:w="4560" w:type="dxa"/>
            <w:gridSpan w:val="2"/>
          </w:tcPr>
          <w:p w:rsidR="007F4F44" w:rsidRPr="00E65FBD" w:rsidRDefault="00D22B12" w:rsidP="00552599">
            <w:pPr>
              <w:pStyle w:val="ConsPlusNormal"/>
              <w:jc w:val="center"/>
              <w:rPr>
                <w:rFonts w:ascii="Times New Roman" w:hAnsi="Times New Roman" w:cs="Times New Roman"/>
              </w:rPr>
            </w:pPr>
            <w:r w:rsidRPr="00E65FBD">
              <w:rPr>
                <w:rFonts w:ascii="Times New Roman" w:hAnsi="Times New Roman" w:cs="Times New Roman"/>
                <w:color w:val="444444"/>
                <w:shd w:val="clear" w:color="auto" w:fill="FFFFFF"/>
              </w:rPr>
              <w:t>8 - 10, 13 - 17, 22, 23, 31, 32, части: 18 - 20, 24 - 30;</w:t>
            </w:r>
          </w:p>
        </w:tc>
        <w:tc>
          <w:tcPr>
            <w:tcW w:w="1463"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3480</w:t>
            </w:r>
          </w:p>
        </w:tc>
      </w:tr>
      <w:tr w:rsidR="00EC501D" w:rsidRPr="00E65FBD" w:rsidTr="008373CD">
        <w:trPr>
          <w:jc w:val="center"/>
        </w:trPr>
        <w:tc>
          <w:tcPr>
            <w:tcW w:w="2038" w:type="dxa"/>
            <w:vMerge/>
          </w:tcPr>
          <w:p w:rsidR="007F4F44" w:rsidRPr="00E65FBD" w:rsidRDefault="007F4F44" w:rsidP="00552599">
            <w:pPr>
              <w:pStyle w:val="ConsPlusNormal"/>
              <w:jc w:val="center"/>
              <w:rPr>
                <w:rFonts w:ascii="Times New Roman" w:hAnsi="Times New Roman" w:cs="Times New Roman"/>
              </w:rPr>
            </w:pPr>
          </w:p>
        </w:tc>
        <w:tc>
          <w:tcPr>
            <w:tcW w:w="2150"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Новый путь</w:t>
            </w:r>
            <w:r w:rsidR="00E015D2" w:rsidRPr="00E65FBD">
              <w:rPr>
                <w:rFonts w:ascii="Times New Roman" w:hAnsi="Times New Roman" w:cs="Times New Roman"/>
              </w:rPr>
              <w:t>»</w:t>
            </w:r>
          </w:p>
        </w:tc>
        <w:tc>
          <w:tcPr>
            <w:tcW w:w="4560" w:type="dxa"/>
            <w:gridSpan w:val="2"/>
          </w:tcPr>
          <w:p w:rsidR="007F4F44" w:rsidRPr="00E65FBD" w:rsidRDefault="00D22B12" w:rsidP="00552599">
            <w:pPr>
              <w:pStyle w:val="ConsPlusNormal"/>
              <w:jc w:val="center"/>
              <w:rPr>
                <w:rFonts w:ascii="Times New Roman" w:hAnsi="Times New Roman" w:cs="Times New Roman"/>
              </w:rPr>
            </w:pPr>
            <w:r w:rsidRPr="00E65FBD">
              <w:rPr>
                <w:rFonts w:ascii="Times New Roman" w:hAnsi="Times New Roman" w:cs="Times New Roman"/>
                <w:color w:val="444444"/>
                <w:shd w:val="clear" w:color="auto" w:fill="FFFFFF"/>
              </w:rPr>
              <w:t>7, 8, 11 - 13, 19, 20, 25, 26, 32, 35, 41, части: 4 - 6, 10, 14, 15, 21, 22, 27, 36, 37, 42, 46, 50;</w:t>
            </w:r>
          </w:p>
        </w:tc>
        <w:tc>
          <w:tcPr>
            <w:tcW w:w="1463"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6325</w:t>
            </w:r>
          </w:p>
        </w:tc>
      </w:tr>
      <w:tr w:rsidR="00EC501D" w:rsidRPr="00E65FBD" w:rsidTr="008373CD">
        <w:trPr>
          <w:jc w:val="center"/>
        </w:trPr>
        <w:tc>
          <w:tcPr>
            <w:tcW w:w="2038" w:type="dxa"/>
            <w:vMerge/>
          </w:tcPr>
          <w:p w:rsidR="007F4F44" w:rsidRPr="00E65FBD" w:rsidRDefault="007F4F44" w:rsidP="00552599">
            <w:pPr>
              <w:pStyle w:val="ConsPlusNormal"/>
              <w:jc w:val="center"/>
              <w:rPr>
                <w:rFonts w:ascii="Times New Roman" w:hAnsi="Times New Roman" w:cs="Times New Roman"/>
              </w:rPr>
            </w:pPr>
          </w:p>
        </w:tc>
        <w:tc>
          <w:tcPr>
            <w:tcW w:w="2150"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 xml:space="preserve">КФК </w:t>
            </w:r>
            <w:r w:rsidR="00E015D2" w:rsidRPr="00E65FBD">
              <w:rPr>
                <w:rFonts w:ascii="Times New Roman" w:hAnsi="Times New Roman" w:cs="Times New Roman"/>
              </w:rPr>
              <w:t>«</w:t>
            </w:r>
            <w:r w:rsidRPr="00E65FBD">
              <w:rPr>
                <w:rFonts w:ascii="Times New Roman" w:hAnsi="Times New Roman" w:cs="Times New Roman"/>
              </w:rPr>
              <w:t>Гибатка</w:t>
            </w:r>
            <w:r w:rsidR="00E015D2" w:rsidRPr="00E65FBD">
              <w:rPr>
                <w:rFonts w:ascii="Times New Roman" w:hAnsi="Times New Roman" w:cs="Times New Roman"/>
              </w:rPr>
              <w:t>»</w:t>
            </w:r>
          </w:p>
        </w:tc>
        <w:tc>
          <w:tcPr>
            <w:tcW w:w="4560" w:type="dxa"/>
            <w:gridSpan w:val="2"/>
          </w:tcPr>
          <w:p w:rsidR="007F4F44" w:rsidRPr="00E65FBD" w:rsidRDefault="00D22B12" w:rsidP="00552599">
            <w:pPr>
              <w:pStyle w:val="ConsPlusNormal"/>
              <w:jc w:val="center"/>
              <w:rPr>
                <w:rFonts w:ascii="Times New Roman" w:hAnsi="Times New Roman" w:cs="Times New Roman"/>
              </w:rPr>
            </w:pPr>
            <w:r w:rsidRPr="00E65FBD">
              <w:rPr>
                <w:rFonts w:ascii="Times New Roman" w:hAnsi="Times New Roman" w:cs="Times New Roman"/>
                <w:color w:val="444444"/>
                <w:shd w:val="clear" w:color="auto" w:fill="FFFFFF"/>
              </w:rPr>
              <w:t>части: 5, 6, 8, 9;</w:t>
            </w:r>
          </w:p>
        </w:tc>
        <w:tc>
          <w:tcPr>
            <w:tcW w:w="1463"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1232</w:t>
            </w:r>
          </w:p>
        </w:tc>
      </w:tr>
      <w:tr w:rsidR="00EC501D" w:rsidRPr="00E65FBD" w:rsidTr="008373CD">
        <w:trPr>
          <w:jc w:val="center"/>
        </w:trPr>
        <w:tc>
          <w:tcPr>
            <w:tcW w:w="2038" w:type="dxa"/>
            <w:vMerge/>
          </w:tcPr>
          <w:p w:rsidR="007F4F44" w:rsidRPr="00E65FBD" w:rsidRDefault="007F4F44" w:rsidP="00552599">
            <w:pPr>
              <w:pStyle w:val="ConsPlusNormal"/>
              <w:jc w:val="center"/>
              <w:rPr>
                <w:rFonts w:ascii="Times New Roman" w:hAnsi="Times New Roman" w:cs="Times New Roman"/>
              </w:rPr>
            </w:pPr>
          </w:p>
        </w:tc>
        <w:tc>
          <w:tcPr>
            <w:tcW w:w="2150"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 xml:space="preserve">КФК </w:t>
            </w:r>
            <w:r w:rsidR="00E015D2" w:rsidRPr="00E65FBD">
              <w:rPr>
                <w:rFonts w:ascii="Times New Roman" w:hAnsi="Times New Roman" w:cs="Times New Roman"/>
              </w:rPr>
              <w:t>«</w:t>
            </w:r>
            <w:r w:rsidRPr="00E65FBD">
              <w:rPr>
                <w:rFonts w:ascii="Times New Roman" w:hAnsi="Times New Roman" w:cs="Times New Roman"/>
              </w:rPr>
              <w:t>Росток</w:t>
            </w:r>
            <w:r w:rsidR="00E015D2" w:rsidRPr="00E65FBD">
              <w:rPr>
                <w:rFonts w:ascii="Times New Roman" w:hAnsi="Times New Roman" w:cs="Times New Roman"/>
              </w:rPr>
              <w:t>»</w:t>
            </w:r>
          </w:p>
        </w:tc>
        <w:tc>
          <w:tcPr>
            <w:tcW w:w="4560" w:type="dxa"/>
            <w:gridSpan w:val="2"/>
          </w:tcPr>
          <w:p w:rsidR="007F4F44" w:rsidRPr="00E65FBD" w:rsidRDefault="00D22B12" w:rsidP="00552599">
            <w:pPr>
              <w:pStyle w:val="ConsPlusNormal"/>
              <w:jc w:val="center"/>
              <w:rPr>
                <w:rFonts w:ascii="Times New Roman" w:hAnsi="Times New Roman" w:cs="Times New Roman"/>
              </w:rPr>
            </w:pPr>
            <w:r w:rsidRPr="00E65FBD">
              <w:rPr>
                <w:rFonts w:ascii="Times New Roman" w:hAnsi="Times New Roman" w:cs="Times New Roman"/>
                <w:color w:val="444444"/>
                <w:shd w:val="clear" w:color="auto" w:fill="FFFFFF"/>
              </w:rPr>
              <w:t>4, 5, 16 - 30, 32 - 34, 38, части: 1 - 3, 9, 10, 14, 15, 31, 35 - 37, 39 - 44</w:t>
            </w:r>
          </w:p>
        </w:tc>
        <w:tc>
          <w:tcPr>
            <w:tcW w:w="1463"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5533</w:t>
            </w:r>
          </w:p>
        </w:tc>
      </w:tr>
      <w:tr w:rsidR="00EC501D" w:rsidRPr="00E65FBD" w:rsidTr="008373CD">
        <w:trPr>
          <w:jc w:val="center"/>
        </w:trPr>
        <w:tc>
          <w:tcPr>
            <w:tcW w:w="2038" w:type="dxa"/>
            <w:vMerge/>
          </w:tcPr>
          <w:p w:rsidR="007F4F44" w:rsidRPr="00E65FBD" w:rsidRDefault="007F4F44" w:rsidP="00552599">
            <w:pPr>
              <w:pStyle w:val="ConsPlusNormal"/>
              <w:jc w:val="center"/>
              <w:rPr>
                <w:rFonts w:ascii="Times New Roman" w:hAnsi="Times New Roman" w:cs="Times New Roman"/>
              </w:rPr>
            </w:pPr>
          </w:p>
        </w:tc>
        <w:tc>
          <w:tcPr>
            <w:tcW w:w="2150"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Аверинский</w:t>
            </w:r>
            <w:r w:rsidR="00E015D2" w:rsidRPr="00E65FBD">
              <w:rPr>
                <w:rFonts w:ascii="Times New Roman" w:hAnsi="Times New Roman" w:cs="Times New Roman"/>
              </w:rPr>
              <w:t>»</w:t>
            </w:r>
          </w:p>
        </w:tc>
        <w:tc>
          <w:tcPr>
            <w:tcW w:w="4560" w:type="dxa"/>
            <w:gridSpan w:val="2"/>
          </w:tcPr>
          <w:p w:rsidR="007F4F44" w:rsidRPr="00E65FBD" w:rsidRDefault="00D22B12" w:rsidP="00552599">
            <w:pPr>
              <w:pStyle w:val="ConsPlusNormal"/>
              <w:jc w:val="center"/>
              <w:rPr>
                <w:rFonts w:ascii="Times New Roman" w:hAnsi="Times New Roman" w:cs="Times New Roman"/>
              </w:rPr>
            </w:pPr>
            <w:r w:rsidRPr="00E65FBD">
              <w:rPr>
                <w:rFonts w:ascii="Times New Roman" w:hAnsi="Times New Roman" w:cs="Times New Roman"/>
                <w:color w:val="444444"/>
                <w:shd w:val="clear" w:color="auto" w:fill="FFFFFF"/>
              </w:rPr>
              <w:t>6, части: 1 - 5, 8 - 10</w:t>
            </w:r>
          </w:p>
        </w:tc>
        <w:tc>
          <w:tcPr>
            <w:tcW w:w="1463"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1139</w:t>
            </w:r>
          </w:p>
        </w:tc>
      </w:tr>
      <w:tr w:rsidR="00EC501D" w:rsidRPr="00E65FBD" w:rsidTr="008373CD">
        <w:trPr>
          <w:jc w:val="center"/>
        </w:trPr>
        <w:tc>
          <w:tcPr>
            <w:tcW w:w="2038" w:type="dxa"/>
            <w:vMerge/>
          </w:tcPr>
          <w:p w:rsidR="007F4F44" w:rsidRPr="00E65FBD" w:rsidRDefault="007F4F44" w:rsidP="00552599">
            <w:pPr>
              <w:pStyle w:val="ConsPlusNormal"/>
              <w:jc w:val="center"/>
              <w:rPr>
                <w:rFonts w:ascii="Times New Roman" w:hAnsi="Times New Roman" w:cs="Times New Roman"/>
              </w:rPr>
            </w:pPr>
          </w:p>
        </w:tc>
        <w:tc>
          <w:tcPr>
            <w:tcW w:w="2150"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Коньково</w:t>
            </w:r>
            <w:r w:rsidR="00E015D2" w:rsidRPr="00E65FBD">
              <w:rPr>
                <w:rFonts w:ascii="Times New Roman" w:hAnsi="Times New Roman" w:cs="Times New Roman"/>
              </w:rPr>
              <w:t>»</w:t>
            </w:r>
          </w:p>
        </w:tc>
        <w:tc>
          <w:tcPr>
            <w:tcW w:w="4560" w:type="dxa"/>
            <w:gridSpan w:val="2"/>
          </w:tcPr>
          <w:p w:rsidR="007F4F44" w:rsidRPr="00E65FBD" w:rsidRDefault="00D22B12" w:rsidP="00552599">
            <w:pPr>
              <w:pStyle w:val="ConsPlusNormal"/>
              <w:jc w:val="center"/>
              <w:rPr>
                <w:rFonts w:ascii="Times New Roman" w:hAnsi="Times New Roman" w:cs="Times New Roman"/>
              </w:rPr>
            </w:pPr>
            <w:r w:rsidRPr="00E65FBD">
              <w:rPr>
                <w:rFonts w:ascii="Times New Roman" w:hAnsi="Times New Roman" w:cs="Times New Roman"/>
                <w:color w:val="444444"/>
                <w:shd w:val="clear" w:color="auto" w:fill="FFFFFF"/>
              </w:rPr>
              <w:t>3, 4, 6, 7, 9 - 22, части: 5, 23, 25 - 28</w:t>
            </w:r>
          </w:p>
        </w:tc>
        <w:tc>
          <w:tcPr>
            <w:tcW w:w="1463"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4307</w:t>
            </w:r>
          </w:p>
        </w:tc>
      </w:tr>
      <w:tr w:rsidR="00EC501D" w:rsidRPr="00E65FBD" w:rsidTr="008373CD">
        <w:trPr>
          <w:jc w:val="center"/>
        </w:trPr>
        <w:tc>
          <w:tcPr>
            <w:tcW w:w="2038" w:type="dxa"/>
            <w:vMerge/>
          </w:tcPr>
          <w:p w:rsidR="007F4F44" w:rsidRPr="00E65FBD" w:rsidRDefault="007F4F44" w:rsidP="00552599">
            <w:pPr>
              <w:pStyle w:val="ConsPlusNormal"/>
              <w:ind w:firstLine="540"/>
              <w:jc w:val="center"/>
              <w:rPr>
                <w:rFonts w:ascii="Times New Roman" w:hAnsi="Times New Roman" w:cs="Times New Roman"/>
              </w:rPr>
            </w:pPr>
          </w:p>
        </w:tc>
        <w:tc>
          <w:tcPr>
            <w:tcW w:w="2150"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Луч</w:t>
            </w:r>
            <w:r w:rsidR="00E015D2" w:rsidRPr="00E65FBD">
              <w:rPr>
                <w:rFonts w:ascii="Times New Roman" w:hAnsi="Times New Roman" w:cs="Times New Roman"/>
              </w:rPr>
              <w:t>»</w:t>
            </w:r>
          </w:p>
        </w:tc>
        <w:tc>
          <w:tcPr>
            <w:tcW w:w="4560" w:type="dxa"/>
            <w:gridSpan w:val="2"/>
          </w:tcPr>
          <w:p w:rsidR="007F4F44" w:rsidRPr="00E65FBD" w:rsidRDefault="00D22B12" w:rsidP="00552599">
            <w:pPr>
              <w:pStyle w:val="ConsPlusNormal"/>
              <w:jc w:val="center"/>
              <w:rPr>
                <w:rFonts w:ascii="Times New Roman" w:hAnsi="Times New Roman" w:cs="Times New Roman"/>
              </w:rPr>
            </w:pPr>
            <w:r w:rsidRPr="00E65FBD">
              <w:rPr>
                <w:rFonts w:ascii="Times New Roman" w:hAnsi="Times New Roman" w:cs="Times New Roman"/>
                <w:color w:val="444444"/>
                <w:shd w:val="clear" w:color="auto" w:fill="FFFFFF"/>
              </w:rPr>
              <w:t>7, 8, 12, 17, 24 - 26, 28, части: 4 - 6, 9 - 11, 13 - 16, 18 - 22, 27, 29 - 36</w:t>
            </w:r>
          </w:p>
        </w:tc>
        <w:tc>
          <w:tcPr>
            <w:tcW w:w="1463"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4893</w:t>
            </w:r>
          </w:p>
        </w:tc>
      </w:tr>
      <w:tr w:rsidR="00EC501D" w:rsidRPr="00E65FBD" w:rsidTr="008373CD">
        <w:trPr>
          <w:jc w:val="center"/>
        </w:trPr>
        <w:tc>
          <w:tcPr>
            <w:tcW w:w="2038" w:type="dxa"/>
            <w:vMerge/>
          </w:tcPr>
          <w:p w:rsidR="007F4F44" w:rsidRPr="00E65FBD" w:rsidRDefault="007F4F44" w:rsidP="00552599">
            <w:pPr>
              <w:pStyle w:val="ConsPlusNormal"/>
              <w:ind w:firstLine="540"/>
              <w:jc w:val="center"/>
              <w:rPr>
                <w:rFonts w:ascii="Times New Roman" w:hAnsi="Times New Roman" w:cs="Times New Roman"/>
              </w:rPr>
            </w:pPr>
          </w:p>
        </w:tc>
        <w:tc>
          <w:tcPr>
            <w:tcW w:w="2150"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Прикамье</w:t>
            </w:r>
            <w:r w:rsidR="00E015D2" w:rsidRPr="00E65FBD">
              <w:rPr>
                <w:rFonts w:ascii="Times New Roman" w:hAnsi="Times New Roman" w:cs="Times New Roman"/>
              </w:rPr>
              <w:t>»</w:t>
            </w:r>
          </w:p>
        </w:tc>
        <w:tc>
          <w:tcPr>
            <w:tcW w:w="4560" w:type="dxa"/>
            <w:gridSpan w:val="2"/>
          </w:tcPr>
          <w:p w:rsidR="007F4F44" w:rsidRPr="00E65FBD" w:rsidRDefault="00356714" w:rsidP="00552599">
            <w:pPr>
              <w:pStyle w:val="ConsPlusNormal"/>
              <w:jc w:val="center"/>
              <w:rPr>
                <w:rFonts w:ascii="Times New Roman" w:hAnsi="Times New Roman" w:cs="Times New Roman"/>
              </w:rPr>
            </w:pPr>
            <w:r w:rsidRPr="00E65FBD">
              <w:rPr>
                <w:rFonts w:ascii="Times New Roman" w:hAnsi="Times New Roman" w:cs="Times New Roman"/>
                <w:color w:val="444444"/>
                <w:shd w:val="clear" w:color="auto" w:fill="FFFFFF"/>
              </w:rPr>
              <w:t>3, 12, 14, 16, 21, части: 5, 9 - 11, 13, 15</w:t>
            </w:r>
          </w:p>
        </w:tc>
        <w:tc>
          <w:tcPr>
            <w:tcW w:w="1463"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2583</w:t>
            </w:r>
          </w:p>
        </w:tc>
      </w:tr>
      <w:tr w:rsidR="00EC501D" w:rsidRPr="00E65FBD" w:rsidTr="008373CD">
        <w:trPr>
          <w:jc w:val="center"/>
        </w:trPr>
        <w:tc>
          <w:tcPr>
            <w:tcW w:w="2038" w:type="dxa"/>
            <w:vMerge/>
          </w:tcPr>
          <w:p w:rsidR="007F4F44" w:rsidRPr="00E65FBD" w:rsidRDefault="007F4F44" w:rsidP="00552599">
            <w:pPr>
              <w:pStyle w:val="ConsPlusNormal"/>
              <w:ind w:firstLine="540"/>
              <w:jc w:val="center"/>
              <w:rPr>
                <w:rFonts w:ascii="Times New Roman" w:hAnsi="Times New Roman" w:cs="Times New Roman"/>
              </w:rPr>
            </w:pPr>
          </w:p>
        </w:tc>
        <w:tc>
          <w:tcPr>
            <w:tcW w:w="2150"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Пролетарский</w:t>
            </w:r>
            <w:r w:rsidR="00E015D2" w:rsidRPr="00E65FBD">
              <w:rPr>
                <w:rFonts w:ascii="Times New Roman" w:hAnsi="Times New Roman" w:cs="Times New Roman"/>
              </w:rPr>
              <w:t>»</w:t>
            </w:r>
          </w:p>
        </w:tc>
        <w:tc>
          <w:tcPr>
            <w:tcW w:w="4560" w:type="dxa"/>
            <w:gridSpan w:val="2"/>
          </w:tcPr>
          <w:p w:rsidR="007F4F44" w:rsidRPr="00E65FBD" w:rsidRDefault="00356714" w:rsidP="00552599">
            <w:pPr>
              <w:pStyle w:val="ConsPlusNormal"/>
              <w:jc w:val="center"/>
              <w:rPr>
                <w:rFonts w:ascii="Times New Roman" w:hAnsi="Times New Roman" w:cs="Times New Roman"/>
              </w:rPr>
            </w:pPr>
            <w:r w:rsidRPr="00E65FBD">
              <w:rPr>
                <w:rFonts w:ascii="Times New Roman" w:hAnsi="Times New Roman" w:cs="Times New Roman"/>
                <w:color w:val="444444"/>
                <w:shd w:val="clear" w:color="auto" w:fill="FFFFFF"/>
              </w:rPr>
              <w:t>10 - 12, части: 1 - 3, 5 - 9, 13 - 20</w:t>
            </w:r>
          </w:p>
        </w:tc>
        <w:tc>
          <w:tcPr>
            <w:tcW w:w="1463"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1906</w:t>
            </w:r>
          </w:p>
        </w:tc>
      </w:tr>
      <w:tr w:rsidR="00EC501D" w:rsidRPr="00E65FBD" w:rsidTr="008373CD">
        <w:trPr>
          <w:jc w:val="center"/>
        </w:trPr>
        <w:tc>
          <w:tcPr>
            <w:tcW w:w="2038" w:type="dxa"/>
            <w:vMerge/>
          </w:tcPr>
          <w:p w:rsidR="007F4F44" w:rsidRPr="00E65FBD" w:rsidRDefault="007F4F44" w:rsidP="00552599">
            <w:pPr>
              <w:pStyle w:val="ConsPlusNormal"/>
              <w:ind w:firstLine="540"/>
              <w:jc w:val="center"/>
              <w:rPr>
                <w:rFonts w:ascii="Times New Roman" w:hAnsi="Times New Roman" w:cs="Times New Roman"/>
              </w:rPr>
            </w:pPr>
          </w:p>
        </w:tc>
        <w:tc>
          <w:tcPr>
            <w:tcW w:w="2150"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Пашинское сельское</w:t>
            </w:r>
          </w:p>
        </w:tc>
        <w:tc>
          <w:tcPr>
            <w:tcW w:w="4560" w:type="dxa"/>
            <w:gridSpan w:val="2"/>
          </w:tcPr>
          <w:p w:rsidR="007F4F44" w:rsidRPr="00E65FBD" w:rsidRDefault="007F4F44" w:rsidP="00552599">
            <w:pPr>
              <w:pStyle w:val="ConsPlusNormal"/>
              <w:jc w:val="center"/>
              <w:rPr>
                <w:rFonts w:ascii="Times New Roman" w:hAnsi="Times New Roman" w:cs="Times New Roman"/>
              </w:rPr>
            </w:pPr>
          </w:p>
        </w:tc>
        <w:tc>
          <w:tcPr>
            <w:tcW w:w="1463"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39055</w:t>
            </w:r>
          </w:p>
        </w:tc>
      </w:tr>
      <w:tr w:rsidR="00EC501D" w:rsidRPr="00E65FBD" w:rsidTr="008373CD">
        <w:trPr>
          <w:jc w:val="center"/>
        </w:trPr>
        <w:tc>
          <w:tcPr>
            <w:tcW w:w="2038" w:type="dxa"/>
            <w:vMerge/>
          </w:tcPr>
          <w:p w:rsidR="007F4F44" w:rsidRPr="00E65FBD" w:rsidRDefault="007F4F44" w:rsidP="00552599">
            <w:pPr>
              <w:pStyle w:val="ConsPlusNormal"/>
              <w:ind w:firstLine="540"/>
              <w:jc w:val="center"/>
              <w:rPr>
                <w:rFonts w:ascii="Times New Roman" w:hAnsi="Times New Roman" w:cs="Times New Roman"/>
              </w:rPr>
            </w:pPr>
          </w:p>
        </w:tc>
        <w:tc>
          <w:tcPr>
            <w:tcW w:w="2150"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 xml:space="preserve">Ассоциация </w:t>
            </w:r>
            <w:r w:rsidR="00E015D2" w:rsidRPr="00E65FBD">
              <w:rPr>
                <w:rFonts w:ascii="Times New Roman" w:hAnsi="Times New Roman" w:cs="Times New Roman"/>
              </w:rPr>
              <w:t>«</w:t>
            </w:r>
            <w:r w:rsidRPr="00E65FBD">
              <w:rPr>
                <w:rFonts w:ascii="Times New Roman" w:hAnsi="Times New Roman" w:cs="Times New Roman"/>
              </w:rPr>
              <w:t>Родники</w:t>
            </w:r>
            <w:r w:rsidR="00E015D2" w:rsidRPr="00E65FBD">
              <w:rPr>
                <w:rFonts w:ascii="Times New Roman" w:hAnsi="Times New Roman" w:cs="Times New Roman"/>
              </w:rPr>
              <w:t>»</w:t>
            </w:r>
          </w:p>
        </w:tc>
        <w:tc>
          <w:tcPr>
            <w:tcW w:w="4560" w:type="dxa"/>
            <w:gridSpan w:val="2"/>
          </w:tcPr>
          <w:p w:rsidR="007F4F44" w:rsidRPr="00E65FBD" w:rsidRDefault="00CB6B6F" w:rsidP="00552599">
            <w:pPr>
              <w:pStyle w:val="ConsPlusNormal"/>
              <w:jc w:val="center"/>
              <w:rPr>
                <w:rFonts w:ascii="Times New Roman" w:hAnsi="Times New Roman" w:cs="Times New Roman"/>
                <w:color w:val="444444"/>
                <w:shd w:val="clear" w:color="auto" w:fill="FFFFFF"/>
              </w:rPr>
            </w:pPr>
            <w:r w:rsidRPr="00E65FBD">
              <w:rPr>
                <w:rFonts w:ascii="Times New Roman" w:hAnsi="Times New Roman" w:cs="Times New Roman"/>
                <w:color w:val="444444"/>
                <w:shd w:val="clear" w:color="auto" w:fill="FFFFFF"/>
              </w:rPr>
              <w:t>1 - 6, 14, 15, 19 - 23, 26, 27; части: 7 - 13, 16 - 18, 24, 25, 28</w:t>
            </w:r>
          </w:p>
        </w:tc>
        <w:tc>
          <w:tcPr>
            <w:tcW w:w="1463"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3075</w:t>
            </w:r>
          </w:p>
        </w:tc>
      </w:tr>
      <w:tr w:rsidR="00EC501D" w:rsidRPr="00E65FBD" w:rsidTr="008373CD">
        <w:trPr>
          <w:jc w:val="center"/>
        </w:trPr>
        <w:tc>
          <w:tcPr>
            <w:tcW w:w="2038" w:type="dxa"/>
            <w:vMerge/>
          </w:tcPr>
          <w:p w:rsidR="007F4F44" w:rsidRPr="00E65FBD" w:rsidRDefault="007F4F44" w:rsidP="00552599">
            <w:pPr>
              <w:pStyle w:val="ConsPlusNormal"/>
              <w:ind w:firstLine="540"/>
              <w:jc w:val="center"/>
              <w:rPr>
                <w:rFonts w:ascii="Times New Roman" w:hAnsi="Times New Roman" w:cs="Times New Roman"/>
              </w:rPr>
            </w:pPr>
          </w:p>
        </w:tc>
        <w:tc>
          <w:tcPr>
            <w:tcW w:w="2150"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Родина</w:t>
            </w:r>
            <w:r w:rsidR="00E015D2" w:rsidRPr="00E65FBD">
              <w:rPr>
                <w:rFonts w:ascii="Times New Roman" w:hAnsi="Times New Roman" w:cs="Times New Roman"/>
              </w:rPr>
              <w:t>»</w:t>
            </w:r>
          </w:p>
        </w:tc>
        <w:tc>
          <w:tcPr>
            <w:tcW w:w="4560" w:type="dxa"/>
            <w:gridSpan w:val="2"/>
          </w:tcPr>
          <w:p w:rsidR="007F4F44" w:rsidRPr="00E65FBD" w:rsidRDefault="00CB6B6F" w:rsidP="00552599">
            <w:pPr>
              <w:pStyle w:val="ConsPlusNormal"/>
              <w:jc w:val="center"/>
              <w:rPr>
                <w:rFonts w:ascii="Times New Roman" w:hAnsi="Times New Roman" w:cs="Times New Roman"/>
                <w:color w:val="444444"/>
                <w:shd w:val="clear" w:color="auto" w:fill="FFFFFF"/>
              </w:rPr>
            </w:pPr>
            <w:r w:rsidRPr="00E65FBD">
              <w:rPr>
                <w:rFonts w:ascii="Times New Roman" w:hAnsi="Times New Roman" w:cs="Times New Roman"/>
                <w:color w:val="444444"/>
                <w:shd w:val="clear" w:color="auto" w:fill="FFFFFF"/>
              </w:rPr>
              <w:t>4 - 6, 12, 15, 19, 27, 28, 30, части: 13, 14, 20, 21</w:t>
            </w:r>
          </w:p>
        </w:tc>
        <w:tc>
          <w:tcPr>
            <w:tcW w:w="1463"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3069</w:t>
            </w:r>
          </w:p>
        </w:tc>
      </w:tr>
      <w:tr w:rsidR="00EC501D" w:rsidRPr="00E65FBD" w:rsidTr="008373CD">
        <w:trPr>
          <w:jc w:val="center"/>
        </w:trPr>
        <w:tc>
          <w:tcPr>
            <w:tcW w:w="2038" w:type="dxa"/>
            <w:vMerge/>
          </w:tcPr>
          <w:p w:rsidR="007F4F44" w:rsidRPr="00E65FBD" w:rsidRDefault="007F4F44" w:rsidP="00552599">
            <w:pPr>
              <w:pStyle w:val="ConsPlusNormal"/>
              <w:ind w:firstLine="540"/>
              <w:jc w:val="center"/>
              <w:rPr>
                <w:rFonts w:ascii="Times New Roman" w:hAnsi="Times New Roman" w:cs="Times New Roman"/>
              </w:rPr>
            </w:pPr>
          </w:p>
        </w:tc>
        <w:tc>
          <w:tcPr>
            <w:tcW w:w="2150"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 xml:space="preserve">ООО </w:t>
            </w:r>
            <w:r w:rsidR="00E015D2" w:rsidRPr="00E65FBD">
              <w:rPr>
                <w:rFonts w:ascii="Times New Roman" w:hAnsi="Times New Roman" w:cs="Times New Roman"/>
              </w:rPr>
              <w:t>«</w:t>
            </w:r>
            <w:r w:rsidRPr="00E65FBD">
              <w:rPr>
                <w:rFonts w:ascii="Times New Roman" w:hAnsi="Times New Roman" w:cs="Times New Roman"/>
              </w:rPr>
              <w:t>Боринское</w:t>
            </w:r>
            <w:r w:rsidR="00E015D2" w:rsidRPr="00E65FBD">
              <w:rPr>
                <w:rFonts w:ascii="Times New Roman" w:hAnsi="Times New Roman" w:cs="Times New Roman"/>
              </w:rPr>
              <w:t>»</w:t>
            </w:r>
          </w:p>
        </w:tc>
        <w:tc>
          <w:tcPr>
            <w:tcW w:w="4560" w:type="dxa"/>
            <w:gridSpan w:val="2"/>
          </w:tcPr>
          <w:p w:rsidR="007F4F44" w:rsidRPr="00E65FBD" w:rsidRDefault="00CB6B6F" w:rsidP="00552599">
            <w:pPr>
              <w:pStyle w:val="ConsPlusNormal"/>
              <w:jc w:val="center"/>
              <w:rPr>
                <w:rFonts w:ascii="Times New Roman" w:hAnsi="Times New Roman" w:cs="Times New Roman"/>
                <w:color w:val="444444"/>
                <w:shd w:val="clear" w:color="auto" w:fill="FFFFFF"/>
              </w:rPr>
            </w:pPr>
            <w:r w:rsidRPr="00E65FBD">
              <w:rPr>
                <w:rFonts w:ascii="Times New Roman" w:hAnsi="Times New Roman" w:cs="Times New Roman"/>
                <w:color w:val="444444"/>
                <w:shd w:val="clear" w:color="auto" w:fill="FFFFFF"/>
              </w:rPr>
              <w:t>1, 2, 4, 8, 9, 13, части: 3, 6, 7, 10 - 12, 14 - 18;</w:t>
            </w:r>
          </w:p>
        </w:tc>
        <w:tc>
          <w:tcPr>
            <w:tcW w:w="1463"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1422</w:t>
            </w:r>
          </w:p>
        </w:tc>
      </w:tr>
      <w:tr w:rsidR="00EC501D" w:rsidRPr="00E65FBD" w:rsidTr="008373CD">
        <w:trPr>
          <w:jc w:val="center"/>
        </w:trPr>
        <w:tc>
          <w:tcPr>
            <w:tcW w:w="2038" w:type="dxa"/>
            <w:vMerge/>
          </w:tcPr>
          <w:p w:rsidR="007F4F44" w:rsidRPr="00E65FBD" w:rsidRDefault="007F4F44" w:rsidP="00552599">
            <w:pPr>
              <w:pStyle w:val="ConsPlusNormal"/>
              <w:ind w:firstLine="540"/>
              <w:jc w:val="center"/>
              <w:rPr>
                <w:rFonts w:ascii="Times New Roman" w:hAnsi="Times New Roman" w:cs="Times New Roman"/>
              </w:rPr>
            </w:pPr>
          </w:p>
        </w:tc>
        <w:tc>
          <w:tcPr>
            <w:tcW w:w="2150"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 xml:space="preserve">ООО </w:t>
            </w:r>
            <w:r w:rsidR="00E015D2" w:rsidRPr="00E65FBD">
              <w:rPr>
                <w:rFonts w:ascii="Times New Roman" w:hAnsi="Times New Roman" w:cs="Times New Roman"/>
              </w:rPr>
              <w:t>«</w:t>
            </w:r>
            <w:r w:rsidRPr="00E65FBD">
              <w:rPr>
                <w:rFonts w:ascii="Times New Roman" w:hAnsi="Times New Roman" w:cs="Times New Roman"/>
              </w:rPr>
              <w:t>Ударник</w:t>
            </w:r>
            <w:r w:rsidR="00E015D2" w:rsidRPr="00E65FBD">
              <w:rPr>
                <w:rFonts w:ascii="Times New Roman" w:hAnsi="Times New Roman" w:cs="Times New Roman"/>
              </w:rPr>
              <w:t>»</w:t>
            </w:r>
          </w:p>
        </w:tc>
        <w:tc>
          <w:tcPr>
            <w:tcW w:w="4560" w:type="dxa"/>
            <w:gridSpan w:val="2"/>
          </w:tcPr>
          <w:p w:rsidR="007F4F44" w:rsidRPr="00E65FBD" w:rsidRDefault="005C3A74" w:rsidP="00552599">
            <w:pPr>
              <w:pStyle w:val="ConsPlusNormal"/>
              <w:jc w:val="center"/>
              <w:rPr>
                <w:rFonts w:ascii="Times New Roman" w:hAnsi="Times New Roman" w:cs="Times New Roman"/>
                <w:color w:val="444444"/>
                <w:shd w:val="clear" w:color="auto" w:fill="FFFFFF"/>
              </w:rPr>
            </w:pPr>
            <w:r w:rsidRPr="00E65FBD">
              <w:rPr>
                <w:rFonts w:ascii="Times New Roman" w:hAnsi="Times New Roman" w:cs="Times New Roman"/>
                <w:color w:val="444444"/>
                <w:shd w:val="clear" w:color="auto" w:fill="FFFFFF"/>
              </w:rPr>
              <w:t>2, 3, 6 - 8, 11 - 13, 15, 18, 19, части: 1, 4, 5, 9, 10, 14, 16, 17</w:t>
            </w:r>
          </w:p>
        </w:tc>
        <w:tc>
          <w:tcPr>
            <w:tcW w:w="1463"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2085</w:t>
            </w:r>
          </w:p>
        </w:tc>
      </w:tr>
      <w:tr w:rsidR="00EC501D" w:rsidRPr="00E65FBD" w:rsidTr="008373CD">
        <w:trPr>
          <w:jc w:val="center"/>
        </w:trPr>
        <w:tc>
          <w:tcPr>
            <w:tcW w:w="2038" w:type="dxa"/>
            <w:vMerge/>
          </w:tcPr>
          <w:p w:rsidR="007F4F44" w:rsidRPr="00E65FBD" w:rsidRDefault="007F4F44" w:rsidP="00552599">
            <w:pPr>
              <w:pStyle w:val="ConsPlusNormal"/>
              <w:ind w:firstLine="540"/>
              <w:jc w:val="center"/>
              <w:rPr>
                <w:rFonts w:ascii="Times New Roman" w:hAnsi="Times New Roman" w:cs="Times New Roman"/>
              </w:rPr>
            </w:pPr>
          </w:p>
        </w:tc>
        <w:tc>
          <w:tcPr>
            <w:tcW w:w="2150"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 xml:space="preserve">СХА </w:t>
            </w:r>
            <w:r w:rsidR="00E015D2" w:rsidRPr="00E65FBD">
              <w:rPr>
                <w:rFonts w:ascii="Times New Roman" w:hAnsi="Times New Roman" w:cs="Times New Roman"/>
              </w:rPr>
              <w:t>«</w:t>
            </w:r>
            <w:r w:rsidRPr="00E65FBD">
              <w:rPr>
                <w:rFonts w:ascii="Times New Roman" w:hAnsi="Times New Roman" w:cs="Times New Roman"/>
              </w:rPr>
              <w:t>Пашино</w:t>
            </w:r>
            <w:r w:rsidR="00E015D2" w:rsidRPr="00E65FBD">
              <w:rPr>
                <w:rFonts w:ascii="Times New Roman" w:hAnsi="Times New Roman" w:cs="Times New Roman"/>
              </w:rPr>
              <w:t>»</w:t>
            </w:r>
          </w:p>
        </w:tc>
        <w:tc>
          <w:tcPr>
            <w:tcW w:w="4560" w:type="dxa"/>
            <w:gridSpan w:val="2"/>
          </w:tcPr>
          <w:p w:rsidR="007F4F44" w:rsidRPr="00E65FBD" w:rsidRDefault="005C3A74" w:rsidP="00552599">
            <w:pPr>
              <w:pStyle w:val="ConsPlusNormal"/>
              <w:jc w:val="center"/>
              <w:rPr>
                <w:rFonts w:ascii="Times New Roman" w:hAnsi="Times New Roman" w:cs="Times New Roman"/>
                <w:color w:val="444444"/>
                <w:shd w:val="clear" w:color="auto" w:fill="FFFFFF"/>
              </w:rPr>
            </w:pPr>
            <w:r w:rsidRPr="00E65FBD">
              <w:rPr>
                <w:rFonts w:ascii="Times New Roman" w:hAnsi="Times New Roman" w:cs="Times New Roman"/>
                <w:color w:val="444444"/>
                <w:shd w:val="clear" w:color="auto" w:fill="FFFFFF"/>
              </w:rPr>
              <w:t>15 - 21, 32, 39 - 42, 47, части: 3, 4, 7 - 10, 28 - 31, 43</w:t>
            </w:r>
          </w:p>
        </w:tc>
        <w:tc>
          <w:tcPr>
            <w:tcW w:w="1463"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5339</w:t>
            </w:r>
          </w:p>
        </w:tc>
      </w:tr>
      <w:tr w:rsidR="00EC501D" w:rsidRPr="00E65FBD" w:rsidTr="008373CD">
        <w:trPr>
          <w:jc w:val="center"/>
        </w:trPr>
        <w:tc>
          <w:tcPr>
            <w:tcW w:w="2038" w:type="dxa"/>
            <w:vMerge/>
          </w:tcPr>
          <w:p w:rsidR="007F4F44" w:rsidRPr="00E65FBD" w:rsidRDefault="007F4F44" w:rsidP="00552599">
            <w:pPr>
              <w:pStyle w:val="ConsPlusNormal"/>
              <w:ind w:firstLine="540"/>
              <w:jc w:val="center"/>
              <w:rPr>
                <w:rFonts w:ascii="Times New Roman" w:hAnsi="Times New Roman" w:cs="Times New Roman"/>
              </w:rPr>
            </w:pPr>
          </w:p>
        </w:tc>
        <w:tc>
          <w:tcPr>
            <w:tcW w:w="2150"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Гординский</w:t>
            </w:r>
            <w:r w:rsidR="00E015D2" w:rsidRPr="00E65FBD">
              <w:rPr>
                <w:rFonts w:ascii="Times New Roman" w:hAnsi="Times New Roman" w:cs="Times New Roman"/>
              </w:rPr>
              <w:t>»</w:t>
            </w:r>
          </w:p>
        </w:tc>
        <w:tc>
          <w:tcPr>
            <w:tcW w:w="4560" w:type="dxa"/>
            <w:gridSpan w:val="2"/>
          </w:tcPr>
          <w:p w:rsidR="007F4F44" w:rsidRPr="00E65FBD" w:rsidRDefault="005C3A74" w:rsidP="00552599">
            <w:pPr>
              <w:pStyle w:val="ConsPlusNormal"/>
              <w:jc w:val="center"/>
              <w:rPr>
                <w:rFonts w:ascii="Times New Roman" w:hAnsi="Times New Roman" w:cs="Times New Roman"/>
                <w:color w:val="444444"/>
                <w:shd w:val="clear" w:color="auto" w:fill="FFFFFF"/>
              </w:rPr>
            </w:pPr>
            <w:r w:rsidRPr="00E65FBD">
              <w:rPr>
                <w:rFonts w:ascii="Times New Roman" w:hAnsi="Times New Roman" w:cs="Times New Roman"/>
                <w:color w:val="444444"/>
                <w:shd w:val="clear" w:color="auto" w:fill="FFFFFF"/>
              </w:rPr>
              <w:t>6, 12 - 14, 27, 28, 33 - 35, 47, 49 - 53, части: 15, 16, 20, 26, 29, 31, 32, 40, 44 - 46, 48</w:t>
            </w:r>
          </w:p>
        </w:tc>
        <w:tc>
          <w:tcPr>
            <w:tcW w:w="1463"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4794</w:t>
            </w:r>
          </w:p>
        </w:tc>
      </w:tr>
      <w:tr w:rsidR="00EC501D" w:rsidRPr="00E65FBD" w:rsidTr="008373CD">
        <w:trPr>
          <w:jc w:val="center"/>
        </w:trPr>
        <w:tc>
          <w:tcPr>
            <w:tcW w:w="2038" w:type="dxa"/>
            <w:vMerge/>
          </w:tcPr>
          <w:p w:rsidR="007F4F44" w:rsidRPr="00E65FBD" w:rsidRDefault="007F4F44" w:rsidP="00552599">
            <w:pPr>
              <w:pStyle w:val="ConsPlusNormal"/>
              <w:ind w:firstLine="540"/>
              <w:jc w:val="center"/>
              <w:rPr>
                <w:rFonts w:ascii="Times New Roman" w:hAnsi="Times New Roman" w:cs="Times New Roman"/>
              </w:rPr>
            </w:pPr>
          </w:p>
        </w:tc>
        <w:tc>
          <w:tcPr>
            <w:tcW w:w="2150"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Зарница</w:t>
            </w:r>
            <w:r w:rsidR="00E015D2" w:rsidRPr="00E65FBD">
              <w:rPr>
                <w:rFonts w:ascii="Times New Roman" w:hAnsi="Times New Roman" w:cs="Times New Roman"/>
              </w:rPr>
              <w:t>»</w:t>
            </w:r>
          </w:p>
        </w:tc>
        <w:tc>
          <w:tcPr>
            <w:tcW w:w="4560" w:type="dxa"/>
            <w:gridSpan w:val="2"/>
          </w:tcPr>
          <w:p w:rsidR="007F4F44" w:rsidRPr="00E65FBD" w:rsidRDefault="005C3A74" w:rsidP="00552599">
            <w:pPr>
              <w:pStyle w:val="ConsPlusNormal"/>
              <w:jc w:val="center"/>
              <w:rPr>
                <w:rFonts w:ascii="Times New Roman" w:hAnsi="Times New Roman" w:cs="Times New Roman"/>
                <w:color w:val="444444"/>
                <w:shd w:val="clear" w:color="auto" w:fill="FFFFFF"/>
              </w:rPr>
            </w:pPr>
            <w:r w:rsidRPr="00E65FBD">
              <w:rPr>
                <w:rFonts w:ascii="Times New Roman" w:hAnsi="Times New Roman" w:cs="Times New Roman"/>
                <w:color w:val="444444"/>
                <w:shd w:val="clear" w:color="auto" w:fill="FFFFFF"/>
              </w:rPr>
              <w:t>1, 2, 4, 10 - 12, 14 - 18, 20 - 22, части: 3, 5 - 9, 13, 19, 23</w:t>
            </w:r>
          </w:p>
        </w:tc>
        <w:tc>
          <w:tcPr>
            <w:tcW w:w="1463"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3520</w:t>
            </w:r>
          </w:p>
        </w:tc>
      </w:tr>
      <w:tr w:rsidR="00EC501D" w:rsidRPr="00E65FBD" w:rsidTr="008373CD">
        <w:trPr>
          <w:jc w:val="center"/>
        </w:trPr>
        <w:tc>
          <w:tcPr>
            <w:tcW w:w="2038" w:type="dxa"/>
            <w:vMerge/>
          </w:tcPr>
          <w:p w:rsidR="007F4F44" w:rsidRPr="00E65FBD" w:rsidRDefault="007F4F44" w:rsidP="00552599">
            <w:pPr>
              <w:pStyle w:val="ConsPlusNormal"/>
              <w:ind w:firstLine="540"/>
              <w:jc w:val="center"/>
              <w:rPr>
                <w:rFonts w:ascii="Times New Roman" w:hAnsi="Times New Roman" w:cs="Times New Roman"/>
              </w:rPr>
            </w:pPr>
          </w:p>
        </w:tc>
        <w:tc>
          <w:tcPr>
            <w:tcW w:w="2150"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Леманский</w:t>
            </w:r>
            <w:r w:rsidR="00E015D2" w:rsidRPr="00E65FBD">
              <w:rPr>
                <w:rFonts w:ascii="Times New Roman" w:hAnsi="Times New Roman" w:cs="Times New Roman"/>
              </w:rPr>
              <w:t>»</w:t>
            </w:r>
          </w:p>
        </w:tc>
        <w:tc>
          <w:tcPr>
            <w:tcW w:w="4560" w:type="dxa"/>
            <w:gridSpan w:val="2"/>
          </w:tcPr>
          <w:p w:rsidR="007F4F44" w:rsidRPr="00E65FBD" w:rsidRDefault="005C3A74" w:rsidP="00552599">
            <w:pPr>
              <w:pStyle w:val="ConsPlusNormal"/>
              <w:jc w:val="center"/>
              <w:rPr>
                <w:rFonts w:ascii="Times New Roman" w:hAnsi="Times New Roman" w:cs="Times New Roman"/>
                <w:color w:val="444444"/>
                <w:shd w:val="clear" w:color="auto" w:fill="FFFFFF"/>
              </w:rPr>
            </w:pPr>
            <w:r w:rsidRPr="00E65FBD">
              <w:rPr>
                <w:rFonts w:ascii="Times New Roman" w:hAnsi="Times New Roman" w:cs="Times New Roman"/>
                <w:color w:val="444444"/>
                <w:shd w:val="clear" w:color="auto" w:fill="FFFFFF"/>
              </w:rPr>
              <w:t xml:space="preserve">1, 4 - 7, 10 - 12, 14 - 19, 21, 23, 35, 41 - 43, 45, 46, 48, </w:t>
            </w:r>
            <w:r w:rsidRPr="00E65FBD">
              <w:rPr>
                <w:rFonts w:ascii="Times New Roman" w:hAnsi="Times New Roman" w:cs="Times New Roman"/>
                <w:color w:val="444444"/>
                <w:shd w:val="clear" w:color="auto" w:fill="FFFFFF"/>
              </w:rPr>
              <w:lastRenderedPageBreak/>
              <w:t>49, 51 - 54, 56, части: 2, 3, 9, 13, 20, 22, 24 - 34, 36 - 40, 44, 47, 50, 55</w:t>
            </w:r>
          </w:p>
        </w:tc>
        <w:tc>
          <w:tcPr>
            <w:tcW w:w="1463"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lastRenderedPageBreak/>
              <w:t>8028</w:t>
            </w:r>
          </w:p>
        </w:tc>
      </w:tr>
      <w:tr w:rsidR="00EC501D" w:rsidRPr="00E65FBD" w:rsidTr="008373CD">
        <w:trPr>
          <w:jc w:val="center"/>
        </w:trPr>
        <w:tc>
          <w:tcPr>
            <w:tcW w:w="2038" w:type="dxa"/>
            <w:vMerge/>
          </w:tcPr>
          <w:p w:rsidR="007F4F44" w:rsidRPr="00E65FBD" w:rsidRDefault="007F4F44" w:rsidP="00552599">
            <w:pPr>
              <w:pStyle w:val="ConsPlusNormal"/>
              <w:ind w:firstLine="540"/>
              <w:jc w:val="center"/>
              <w:rPr>
                <w:rFonts w:ascii="Times New Roman" w:hAnsi="Times New Roman" w:cs="Times New Roman"/>
              </w:rPr>
            </w:pPr>
          </w:p>
        </w:tc>
        <w:tc>
          <w:tcPr>
            <w:tcW w:w="2150"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Прометей</w:t>
            </w:r>
            <w:r w:rsidR="00E015D2" w:rsidRPr="00E65FBD">
              <w:rPr>
                <w:rFonts w:ascii="Times New Roman" w:hAnsi="Times New Roman" w:cs="Times New Roman"/>
              </w:rPr>
              <w:t>»</w:t>
            </w:r>
          </w:p>
        </w:tc>
        <w:tc>
          <w:tcPr>
            <w:tcW w:w="4560" w:type="dxa"/>
            <w:gridSpan w:val="2"/>
          </w:tcPr>
          <w:p w:rsidR="007F4F44" w:rsidRPr="00E65FBD" w:rsidRDefault="005C3A74" w:rsidP="00552599">
            <w:pPr>
              <w:pStyle w:val="ConsPlusNormal"/>
              <w:jc w:val="center"/>
              <w:rPr>
                <w:rFonts w:ascii="Times New Roman" w:hAnsi="Times New Roman" w:cs="Times New Roman"/>
                <w:color w:val="444444"/>
                <w:shd w:val="clear" w:color="auto" w:fill="FFFFFF"/>
              </w:rPr>
            </w:pPr>
            <w:r w:rsidRPr="00E65FBD">
              <w:rPr>
                <w:rFonts w:ascii="Times New Roman" w:hAnsi="Times New Roman" w:cs="Times New Roman"/>
                <w:color w:val="444444"/>
                <w:shd w:val="clear" w:color="auto" w:fill="FFFFFF"/>
              </w:rPr>
              <w:t>2, 5, 8, 9, 11, 19, 20, 22, 29, 32 - 34, 37, 42 - 44, 47, 48, 51, 52, 59, 65, 66, части: 1, 3, 4, 6, 7, 10, 12 - 18, 21, 23 - 28, 30, 31, 35, 36, 38 - 41, 45, 46, 49, 50, 53 - 58, 60 - 64</w:t>
            </w:r>
          </w:p>
        </w:tc>
        <w:tc>
          <w:tcPr>
            <w:tcW w:w="1463" w:type="dxa"/>
            <w:gridSpan w:val="2"/>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7723</w:t>
            </w:r>
          </w:p>
        </w:tc>
      </w:tr>
      <w:tr w:rsidR="00EC501D" w:rsidRPr="00E65FBD" w:rsidTr="008373CD">
        <w:trPr>
          <w:jc w:val="center"/>
        </w:trPr>
        <w:tc>
          <w:tcPr>
            <w:tcW w:w="2038" w:type="dxa"/>
            <w:vMerge/>
          </w:tcPr>
          <w:p w:rsidR="007F4F44" w:rsidRPr="00E65FBD" w:rsidRDefault="007F4F44" w:rsidP="00552599">
            <w:pPr>
              <w:pStyle w:val="ConsPlusNormal"/>
              <w:ind w:firstLine="540"/>
              <w:jc w:val="center"/>
              <w:rPr>
                <w:rFonts w:ascii="Times New Roman" w:hAnsi="Times New Roman" w:cs="Times New Roman"/>
              </w:rPr>
            </w:pPr>
          </w:p>
        </w:tc>
        <w:tc>
          <w:tcPr>
            <w:tcW w:w="8173" w:type="dxa"/>
            <w:gridSpan w:val="6"/>
          </w:tcPr>
          <w:p w:rsidR="007F4F44" w:rsidRPr="00E65FBD" w:rsidRDefault="007F4F44" w:rsidP="00552599">
            <w:pPr>
              <w:pStyle w:val="ConsPlusNormal"/>
              <w:jc w:val="center"/>
              <w:rPr>
                <w:rFonts w:ascii="Times New Roman" w:hAnsi="Times New Roman" w:cs="Times New Roman"/>
              </w:rPr>
            </w:pPr>
            <w:r w:rsidRPr="00E65FBD">
              <w:rPr>
                <w:rFonts w:ascii="Times New Roman" w:hAnsi="Times New Roman" w:cs="Times New Roman"/>
              </w:rPr>
              <w:t>Выделение участков леса возможно в эксплуатационных лесах, за исключением ОЗУ, по заявкам юридических и физических лиц согласно действующему законодательству</w:t>
            </w:r>
          </w:p>
        </w:tc>
      </w:tr>
      <w:tr w:rsidR="00EC501D" w:rsidRPr="00E65FBD" w:rsidTr="008373CD">
        <w:trPr>
          <w:jc w:val="center"/>
        </w:trPr>
        <w:tc>
          <w:tcPr>
            <w:tcW w:w="2038" w:type="dxa"/>
            <w:vMerge w:val="restart"/>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Осуществление религиозной деятельности</w:t>
            </w: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Борское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133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81165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Бисеровское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9, 10 (ч.), 11 – 52, 53 (ч.), 54 – 105, 106 (ч.), 107, 108, 109 (ч.), 110, 111</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66620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Колычевское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 5 (ч.), 6 – 26, 27 (ч.), 28 – 45</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26760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Афанасьевское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12, 14 – 95, 96 (ч.), 97, 98, 99 (ч.), 100, 101, 102, 103 (ч.), 104 – 117</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75116</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Лыткинское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73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37744</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Гординское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54, 55 (ч.), 56 – 80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64830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Афанасьевское сельское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37618</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Афанасьевский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19</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1999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Заря</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3353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Ивановский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247</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Колос</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32</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3480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Новый путь</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54</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6325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КФК </w:t>
            </w:r>
            <w:r w:rsidR="00E015D2" w:rsidRPr="00E65FBD">
              <w:rPr>
                <w:rFonts w:ascii="Times New Roman" w:hAnsi="Times New Roman" w:cs="Times New Roman"/>
              </w:rPr>
              <w:t>«</w:t>
            </w:r>
            <w:r w:rsidRPr="00E65FBD">
              <w:rPr>
                <w:rFonts w:ascii="Times New Roman" w:hAnsi="Times New Roman" w:cs="Times New Roman"/>
              </w:rPr>
              <w:t>Гибатка</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9</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1232</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КФК </w:t>
            </w:r>
            <w:r w:rsidR="00E015D2" w:rsidRPr="00E65FBD">
              <w:rPr>
                <w:rFonts w:ascii="Times New Roman" w:hAnsi="Times New Roman" w:cs="Times New Roman"/>
              </w:rPr>
              <w:t>«</w:t>
            </w:r>
            <w:r w:rsidRPr="00E65FBD">
              <w:rPr>
                <w:rFonts w:ascii="Times New Roman" w:hAnsi="Times New Roman" w:cs="Times New Roman"/>
              </w:rPr>
              <w:t>Росток</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44</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5533</w:t>
            </w:r>
          </w:p>
        </w:tc>
      </w:tr>
      <w:tr w:rsidR="00EC501D" w:rsidRPr="00E65FBD" w:rsidTr="008373CD">
        <w:trPr>
          <w:jc w:val="center"/>
        </w:trPr>
        <w:tc>
          <w:tcPr>
            <w:tcW w:w="2038" w:type="dxa"/>
            <w:vMerge/>
          </w:tcPr>
          <w:p w:rsidR="00BB5C8D" w:rsidRPr="00E65FBD" w:rsidRDefault="00BB5C8D" w:rsidP="00552599">
            <w:pPr>
              <w:pStyle w:val="ConsPlusNormal"/>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Аверинский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11</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1139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Коньково</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28</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4307</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Луч</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36</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4893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Прикамье</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21</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2583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Пролетарский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1906</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ТНВ </w:t>
            </w:r>
            <w:r w:rsidR="00E015D2" w:rsidRPr="00E65FBD">
              <w:rPr>
                <w:rFonts w:ascii="Times New Roman" w:hAnsi="Times New Roman" w:cs="Times New Roman"/>
              </w:rPr>
              <w:t>«</w:t>
            </w:r>
            <w:r w:rsidRPr="00E65FBD">
              <w:rPr>
                <w:rFonts w:ascii="Times New Roman" w:hAnsi="Times New Roman" w:cs="Times New Roman"/>
              </w:rPr>
              <w:t>Ванино</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7</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621</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Пашинское сельское</w:t>
            </w:r>
          </w:p>
        </w:tc>
        <w:tc>
          <w:tcPr>
            <w:tcW w:w="4560" w:type="dxa"/>
            <w:gridSpan w:val="2"/>
          </w:tcPr>
          <w:p w:rsidR="00BB5C8D" w:rsidRPr="00E65FBD" w:rsidRDefault="00BB5C8D" w:rsidP="00552599">
            <w:pPr>
              <w:pStyle w:val="ConsPlusNormal"/>
              <w:jc w:val="center"/>
              <w:rPr>
                <w:rFonts w:ascii="Times New Roman" w:hAnsi="Times New Roman" w:cs="Times New Roman"/>
              </w:rPr>
            </w:pP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39055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Ассоциация </w:t>
            </w:r>
            <w:r w:rsidR="00E015D2" w:rsidRPr="00E65FBD">
              <w:rPr>
                <w:rFonts w:ascii="Times New Roman" w:hAnsi="Times New Roman" w:cs="Times New Roman"/>
              </w:rPr>
              <w:t>«</w:t>
            </w:r>
            <w:r w:rsidRPr="00E65FBD">
              <w:rPr>
                <w:rFonts w:ascii="Times New Roman" w:hAnsi="Times New Roman" w:cs="Times New Roman"/>
              </w:rPr>
              <w:t>Родники</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28</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3075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КЛХ </w:t>
            </w:r>
            <w:r w:rsidR="00E015D2" w:rsidRPr="00E65FBD">
              <w:rPr>
                <w:rFonts w:ascii="Times New Roman" w:hAnsi="Times New Roman" w:cs="Times New Roman"/>
              </w:rPr>
              <w:t>«</w:t>
            </w:r>
            <w:r w:rsidRPr="00E65FBD">
              <w:rPr>
                <w:rFonts w:ascii="Times New Roman" w:hAnsi="Times New Roman" w:cs="Times New Roman"/>
              </w:rPr>
              <w:t>Родина</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30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3069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ООО </w:t>
            </w:r>
            <w:r w:rsidR="00E015D2" w:rsidRPr="00E65FBD">
              <w:rPr>
                <w:rFonts w:ascii="Times New Roman" w:hAnsi="Times New Roman" w:cs="Times New Roman"/>
              </w:rPr>
              <w:t>«</w:t>
            </w:r>
            <w:r w:rsidRPr="00E65FBD">
              <w:rPr>
                <w:rFonts w:ascii="Times New Roman" w:hAnsi="Times New Roman" w:cs="Times New Roman"/>
              </w:rPr>
              <w:t>Боринское</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18</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1422</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ООО </w:t>
            </w:r>
            <w:r w:rsidR="00E015D2" w:rsidRPr="00E65FBD">
              <w:rPr>
                <w:rFonts w:ascii="Times New Roman" w:hAnsi="Times New Roman" w:cs="Times New Roman"/>
              </w:rPr>
              <w:t>«</w:t>
            </w:r>
            <w:r w:rsidRPr="00E65FBD">
              <w:rPr>
                <w:rFonts w:ascii="Times New Roman" w:hAnsi="Times New Roman" w:cs="Times New Roman"/>
              </w:rPr>
              <w:t>Ударник</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19</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2085</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СХА </w:t>
            </w:r>
            <w:r w:rsidR="00E015D2" w:rsidRPr="00E65FBD">
              <w:rPr>
                <w:rFonts w:ascii="Times New Roman" w:hAnsi="Times New Roman" w:cs="Times New Roman"/>
              </w:rPr>
              <w:t>«</w:t>
            </w:r>
            <w:r w:rsidRPr="00E65FBD">
              <w:rPr>
                <w:rFonts w:ascii="Times New Roman" w:hAnsi="Times New Roman" w:cs="Times New Roman"/>
              </w:rPr>
              <w:t>Пашино</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47</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5339</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Гординский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60</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4794</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Зарница</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23</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3520</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Леманский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56</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8028</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215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 xml:space="preserve">СХК </w:t>
            </w:r>
            <w:r w:rsidR="00E015D2" w:rsidRPr="00E65FBD">
              <w:rPr>
                <w:rFonts w:ascii="Times New Roman" w:hAnsi="Times New Roman" w:cs="Times New Roman"/>
              </w:rPr>
              <w:t>«</w:t>
            </w:r>
            <w:r w:rsidRPr="00E65FBD">
              <w:rPr>
                <w:rFonts w:ascii="Times New Roman" w:hAnsi="Times New Roman" w:cs="Times New Roman"/>
              </w:rPr>
              <w:t>Прометей</w:t>
            </w:r>
            <w:r w:rsidR="00E015D2" w:rsidRPr="00E65FBD">
              <w:rPr>
                <w:rFonts w:ascii="Times New Roman" w:hAnsi="Times New Roman" w:cs="Times New Roman"/>
              </w:rPr>
              <w:t>»</w:t>
            </w:r>
          </w:p>
        </w:tc>
        <w:tc>
          <w:tcPr>
            <w:tcW w:w="4560"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1 – 66</w:t>
            </w:r>
          </w:p>
        </w:tc>
        <w:tc>
          <w:tcPr>
            <w:tcW w:w="1463" w:type="dxa"/>
            <w:gridSpan w:val="2"/>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7723</w:t>
            </w:r>
          </w:p>
        </w:tc>
      </w:tr>
      <w:tr w:rsidR="00EC501D" w:rsidRPr="00E65FBD" w:rsidTr="008373CD">
        <w:trPr>
          <w:jc w:val="center"/>
        </w:trPr>
        <w:tc>
          <w:tcPr>
            <w:tcW w:w="2038" w:type="dxa"/>
            <w:vMerge/>
          </w:tcPr>
          <w:p w:rsidR="00BB5C8D" w:rsidRPr="00E65FBD" w:rsidRDefault="00BB5C8D" w:rsidP="00552599">
            <w:pPr>
              <w:pStyle w:val="ConsPlusNormal"/>
              <w:ind w:firstLine="540"/>
              <w:jc w:val="center"/>
              <w:rPr>
                <w:rFonts w:ascii="Times New Roman" w:hAnsi="Times New Roman" w:cs="Times New Roman"/>
              </w:rPr>
            </w:pPr>
          </w:p>
        </w:tc>
        <w:tc>
          <w:tcPr>
            <w:tcW w:w="8173" w:type="dxa"/>
            <w:gridSpan w:val="6"/>
          </w:tcPr>
          <w:p w:rsidR="00BB5C8D" w:rsidRPr="00E65FBD" w:rsidRDefault="00BB5C8D" w:rsidP="00552599">
            <w:pPr>
              <w:pStyle w:val="ConsPlusNormal"/>
              <w:jc w:val="center"/>
              <w:rPr>
                <w:rFonts w:ascii="Times New Roman" w:hAnsi="Times New Roman" w:cs="Times New Roman"/>
              </w:rPr>
            </w:pPr>
            <w:r w:rsidRPr="00E65FBD">
              <w:rPr>
                <w:rFonts w:ascii="Times New Roman" w:hAnsi="Times New Roman" w:cs="Times New Roman"/>
              </w:rPr>
              <w:t>Выделение участков леса возможно по заявкам юридических и физических лиц согласно действующему законодательству</w:t>
            </w:r>
          </w:p>
        </w:tc>
      </w:tr>
      <w:tr w:rsidR="00EC501D" w:rsidRPr="00E65FBD" w:rsidTr="008373CD">
        <w:trPr>
          <w:jc w:val="center"/>
        </w:trPr>
        <w:tc>
          <w:tcPr>
            <w:tcW w:w="2038" w:type="dxa"/>
            <w:vMerge w:val="restart"/>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Ведение сельского хозяйства</w:t>
            </w: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Борское</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4 (ч.), 5, 6, 7 – 9 (ч.), 10 – 12, 13 – 17 (ч.), 18 – 21, 22 (ч.), 23 (ч.), 24, 25, 26 – 29 (ч.), 30, 31, 32 (ч.), 33 – 35, 36 (ч.), 37 – 41, 42 – 44 (ч.), 45 – 47, 48 (ч.), 49 – 51, 52 – 54 (ч.), 55 – 57, 58 (ч.), 59 (ч.), 60, 61 – 63 (ч.), 64 – 67, 68 (ч.), 69 (ч.), 70 – 73, 74 (ч.), 75 (ч.), 76 – 82, 83 (ч.), 84 (ч.), 85, 86, 87 (ч.), 88 (ч.), 89 – 92, 93 (ч.), 94, 95, 96 – 99 (ч.), 100, 101, 102 (ч.), 103, 104 (ч.), 105, 106 (ч.), 107, 108 (ч.), 109, 110, 111 (ч.), 112 (ч.), 113 – 117, 118 (ч.), 119 (ч.), 120 – 125, 126 (ч.), 127 (ч.), 128 – 131, 132 (ч.), 133 (ч.)</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76972</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Бисеровское</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5, 6 (ч.), 7 – 9, 10 – 12 (ч.), 13 – 16, 17 – 21 (ч.), 22 – 24, 25 (ч.), 26, 27 – 29 (ч.), 30, 31 – 38 (ч.), 39, 40 (ч.), 41 (ч.), 42, 43 – 54 (ч.), 55, 56 (ч.), 57 (ч.), 58, 59, 60 (ч.), 61 (ч.), 61 – 64, 65 – 70 (ч.), 71, 72 – 75 (ч.), 76, 77, 78 (ч.), 79 (ч.), 80, 81 – 83 (ч.), 84, 85 (ч.), 86, 87 (ч.), 88 (ч.), 89, 90 – 99 (ч.), 101, 102 (ч.), 103, 104 – 109 (ч.), 110, 111</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63272</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Колычевское</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2 – 8 (ч.), 9, 10, 11 – 13 (ч.), 14, 15, 16 – 19 (ч.), 20, 21, 22 (ч.), 23, 24 (ч.), 25 (ч.), 26, 27 – 30 (ч.), 31 – 35, 36 (ч.), 37, 38 (ч.), 39 – 41, 42 – 44 (ч.), 45</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24372</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Афанасьевское</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(ч.), 2 (ч.), 3, 4 (ч.), 5, 6, 7 – 11 (ч.), 12, 13, 14 – 16 (ч.), 17, 18 (ч.), 19, 20, 21 (ч.), 22 – 24, 25 (ч.), 26, 27 (ч.), 28 (ч.), 29, 30 (ч.), 31, 32, 33 – 38 (ч.), 39 – 42, 43 (ч.), 44 (ч.), 45, 46 – 49 (ч.), 50, 51 (ч.), 52, 53 – 57 (ч.), 58, 59 – 61 (ч.), 62 – 64, 65 (ч.), 66 (ч.), 67 – 69, 70 – 72 (ч.), 73, 74, 75 – 81 (ч.), 82, 83 – 91 (ч.), 92 – 95, 96 (ч.), 97, 98, 99 – 103 (ч.), 104 – 108, 109 (ч.), 110 (ч.), 111 – 114, 115 – 117 (ч.)</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71202</w:t>
            </w:r>
          </w:p>
        </w:tc>
      </w:tr>
      <w:tr w:rsidR="00EC501D" w:rsidRPr="00E65FBD" w:rsidTr="008373CD">
        <w:trPr>
          <w:jc w:val="center"/>
        </w:trPr>
        <w:tc>
          <w:tcPr>
            <w:tcW w:w="2038" w:type="dxa"/>
            <w:vMerge/>
          </w:tcPr>
          <w:p w:rsidR="00B94E8C" w:rsidRPr="00E65FBD" w:rsidRDefault="00B94E8C" w:rsidP="00552599">
            <w:pPr>
              <w:pStyle w:val="ConsPlusNormal"/>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Лыткинское</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2 (ч.), 3, 4 – 8 (ч.), 9 – 11, 12 (ч.), 13 (ч.), 14 – 16, 17 – 27 (ч.), 28, 29, 30 – 33 (ч.), 34, 35 (ч.), 36 (ч.), 37 – 39, 40 (ч.), 41 (ч.), 42, 43, 44 – 50 (ч.), 51 – 61, 62 – 64 (ч.), 65, 66 (ч.), 67 – 73</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35018</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Гординское</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3, 4 (ч.), 5 (ч.), 6, 7 – 12 (ч.), 13, 14 – 19 (ч.), 20, 21, 22 (ч.), 23 (ч.), 24, 25, 26 – 33 (ч.), 34 – 36, 37 – 40 (ч.), 41 – 46, 47 – 49 (ч.), 50 – 52, 53 – 55 (ч.), 56, 57, 58 – 62 (ч.), 63, 64 – 68 (ч.), 69 – 72, 73 – 80 (ч.)</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61390</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Афанасьевское сельское</w:t>
            </w:r>
          </w:p>
        </w:tc>
        <w:tc>
          <w:tcPr>
            <w:tcW w:w="4560" w:type="dxa"/>
            <w:gridSpan w:val="2"/>
          </w:tcPr>
          <w:p w:rsidR="00B94E8C" w:rsidRPr="00E65FBD" w:rsidRDefault="00B94E8C" w:rsidP="00552599">
            <w:pPr>
              <w:pStyle w:val="ConsPlusNormal"/>
              <w:jc w:val="center"/>
              <w:rPr>
                <w:rFonts w:ascii="Times New Roman" w:hAnsi="Times New Roman" w:cs="Times New Roman"/>
              </w:rPr>
            </w:pP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33392</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КЛХ «Афанасьевский»</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2 (ч.), 3 (ч.), 4 – 6, 7 (ч.), 8 (ч.), 9 – 12, 13 – 17 (ч.), 18, 19</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1957</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КЛХ «Заря»</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 xml:space="preserve">1 – 4, 5 (ч.), 6 (ч.), 7, 8 – 11 (ч.), 12, 13 (ч.), 14, 15 </w:t>
            </w:r>
            <w:r w:rsidRPr="00E65FBD">
              <w:rPr>
                <w:rFonts w:ascii="Times New Roman" w:hAnsi="Times New Roman" w:cs="Times New Roman"/>
              </w:rPr>
              <w:lastRenderedPageBreak/>
              <w:t>(ч.), 16 (ч.), 17 – 19, 20 (ч.), 21 (ч.), 22 – 23, 24 – 26 (ч.), 27, 28 (ч.), 29 (ч.), 30, 31 – 33 (ч.)</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lastRenderedPageBreak/>
              <w:t>2889</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КЛХ «Ивановский»</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2 (ч.), 3, 4 (ч.)</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229</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КЛХ «Колос»</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6 (ч.), 7 – 10, 11 (ч.), 12 – 17, 18 – 20 (ч.), 21 – 23, 24 – 30 (ч.), 31, 32</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3062</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КЛХ «Новый путь»</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6 (ч.), 7 – 9, 10 (ч.), 11 – 13, 14 (ч.), 15 (ч.), 16 – 20, 21 – 23 (ч.), 24 – 26, 27 – 29 (ч.), 30 – 35, 36 – 38 (ч.), 39 – 41, 42 – 44 (ч.), 45, 46 – 51 (ч.), 52 – 54</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5741</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КФК «Гибатка»</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4 (ч.), 5, 6 – 9 (ч.)</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1011</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КФК «Росток»</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3 (ч.), 4 – 7, 8 – 12 (ч.), 13, 14 (ч.), 15 (ч.), 16 – 30, 31 (ч.), 32 – 34, 35 – 37 (ч.), 38, 39 – 44 (ч.)</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5260</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СХК «Аверинский»</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3 (ч.), 4 – 6, 7 (ч.), 8, 9, 10 (ч.), 11</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986</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СХК «Коньково»</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(ч.), 2 (ч.), 3, 4 (ч.), 5 (ч.), 6, 7, 8 – 27 (ч.)</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3583</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СХК «Луч»</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3, 4 – 6 (ч.), 7, 8, 9 – 11 (ч.), 12, 13 – 16 (ч.), 17, 18 – 22 (ч.), 24 – 26, 27 (ч.), 28, 29 – 36 (ч.)</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4392</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СХК «Прикамье»</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(ч.), 2 (ч.), 3, 4 – 7 (ч.), 8 – 16, 17 (ч.), 18 – 21</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1917</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СХК «Пролетарский»</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3 (ч.), 5 – 9 (ч.), 10 – 12, 13 – 16 (ч.), 17, 18 – 20 (ч.)</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1849</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ТНВ «Ванино»</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7 (ч.)</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516</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Пашинское сельское</w:t>
            </w:r>
          </w:p>
        </w:tc>
        <w:tc>
          <w:tcPr>
            <w:tcW w:w="4560" w:type="dxa"/>
            <w:gridSpan w:val="2"/>
          </w:tcPr>
          <w:p w:rsidR="00B94E8C" w:rsidRPr="00E65FBD" w:rsidRDefault="00B94E8C" w:rsidP="00552599">
            <w:pPr>
              <w:pStyle w:val="ConsPlusNormal"/>
              <w:jc w:val="center"/>
              <w:rPr>
                <w:rFonts w:ascii="Times New Roman" w:hAnsi="Times New Roman" w:cs="Times New Roman"/>
              </w:rPr>
            </w:pP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34771</w:t>
            </w:r>
          </w:p>
        </w:tc>
      </w:tr>
      <w:tr w:rsidR="00EC501D" w:rsidRPr="00E65FBD" w:rsidTr="008373CD">
        <w:trPr>
          <w:jc w:val="center"/>
        </w:trPr>
        <w:tc>
          <w:tcPr>
            <w:tcW w:w="2038" w:type="dxa"/>
            <w:vMerge/>
          </w:tcPr>
          <w:p w:rsidR="00B94E8C" w:rsidRPr="00E65FBD" w:rsidRDefault="00B94E8C" w:rsidP="00552599">
            <w:pPr>
              <w:pStyle w:val="ConsPlusNormal"/>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Ассоциация «Родники»</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 6, 7 – 13 (ч.), 14, 15, 16 – 18 (ч.), 19 – 23, 24 (ч.), 25 (ч.), 26, 27, 28 (ч.)</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3002</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КЛХ «Родина»</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2 (ч.), 3 – 6, 7 (ч.), 8 (ч.), 9, 10, 11 (ч.), 12, 13 (ч.), 14 (ч.), 15, 16 (ч.), 17 (ч.), 18, 19, 20 – 25 (ч.), 26 – 28, 29 (ч.), 30</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2795</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ООО «Боринское»</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2, 3 (ч.), 4, 6 (ч.), 7 (ч.), 8, 9, 10 – 12 (ч.), 13, 14 – 18 (ч.)</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1111</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ООО «Ударник»</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(ч.), 2, 3, 4 (ч.), 5 (ч.), 6 – 8, 9 (ч.), 10 (ч.), 11 – 13, 14 (ч.), 15, 16 (ч.), 17 (ч.), 18, 19</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1911</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СХА «Пашино»</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2, 3 (ч.), 4 (ч.), 5, 6, 7 – 12 (ч.), 13 – 22, 23 – 25 (ч.), 26, 27 – 31 (ч.), 32, 33 (ч.), 34 (ч.), 35 – 37, 38 (ч.), 39 – 42, 43 (ч.), 44 (ч.), 45 – 47</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4746</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СХК «Гординский»</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(ч.), 2 – 4, 5 (ч.), 6, 7 – 9 (ч.), 10 – 14, 15 – 21 (ч.), 22, 23 – 26 (ч.), 27, 28, 29 – 32 (ч.), 33 – 35, 36 – 42 (ч.), 43, 44 – 46 (ч.), 45 – 47, 48 (ч.), 49 – 54, 55 (ч.), 56, 57 (ч.), 58, 59 (ч.), 60 (ч.)</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4014</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СХК «Зарница»</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2, 3 (ч.), 4, 5 – 9 (ч.), 10 – 12, 13 (ч.), 14 – 18, 19 (ч.), 20 – 22, 23 (ч.)</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3336</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СХК «Леманский»</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2 (ч.), 3 (ч.), 4 – 8, 9 (ч.), 10 – 12, 13 (ч.), 14 – 19, 20 (ч.), 21 – 29, 30 (ч.), 31 (ч.), 32, 33, 34 (ч.), 35, 36 – 40 (ч.), 41 – 43, 44 (ч.), 45, 46, 47 (ч.), 48, 49, 50 (ч.), 51 – 54, 55 (ч.), 56</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7056</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215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СХК «Прометей»</w:t>
            </w:r>
          </w:p>
        </w:tc>
        <w:tc>
          <w:tcPr>
            <w:tcW w:w="4560"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1 (ч.), 2, 3 (ч.), 4 (ч.), 5, 6 (ч.), 7 (ч.), 8, 9, 10 (ч.), 11, 12 (ч.), 13 (ч.), 14, 15 – 18 (ч.), 19, 20, 21 (ч.), 22, 23, 24 (ч.), 25 (ч.), 26 – 29, 30 (ч.), 31 (ч.), 32 – 35, 36 (ч.), 37 – 40, 41 (ч.), 42 – 45, 46 (ч.), 47, 48, 49 (ч.), 50 (ч.), 51, 52, 53 – 58 (ч.), 59, 60 – 64 (ч.), 65, 66</w:t>
            </w:r>
          </w:p>
        </w:tc>
        <w:tc>
          <w:tcPr>
            <w:tcW w:w="1463" w:type="dxa"/>
            <w:gridSpan w:val="2"/>
          </w:tcPr>
          <w:p w:rsidR="00B94E8C" w:rsidRPr="00E65FBD" w:rsidRDefault="00B94E8C" w:rsidP="00552599">
            <w:pPr>
              <w:pStyle w:val="ConsPlusNormal"/>
              <w:jc w:val="center"/>
              <w:rPr>
                <w:rFonts w:ascii="Times New Roman" w:hAnsi="Times New Roman" w:cs="Times New Roman"/>
              </w:rPr>
            </w:pPr>
            <w:r w:rsidRPr="00E65FBD">
              <w:rPr>
                <w:rFonts w:ascii="Times New Roman" w:hAnsi="Times New Roman" w:cs="Times New Roman"/>
              </w:rPr>
              <w:t>6800</w:t>
            </w:r>
          </w:p>
        </w:tc>
      </w:tr>
      <w:tr w:rsidR="00EC501D" w:rsidRPr="00E65FBD" w:rsidTr="008373CD">
        <w:trPr>
          <w:jc w:val="center"/>
        </w:trPr>
        <w:tc>
          <w:tcPr>
            <w:tcW w:w="2038" w:type="dxa"/>
            <w:vMerge/>
          </w:tcPr>
          <w:p w:rsidR="00B94E8C" w:rsidRPr="00E65FBD" w:rsidRDefault="00B94E8C" w:rsidP="00552599">
            <w:pPr>
              <w:pStyle w:val="ConsPlusNormal"/>
              <w:ind w:firstLine="540"/>
              <w:jc w:val="center"/>
              <w:rPr>
                <w:rFonts w:ascii="Times New Roman" w:hAnsi="Times New Roman" w:cs="Times New Roman"/>
              </w:rPr>
            </w:pPr>
          </w:p>
        </w:tc>
        <w:tc>
          <w:tcPr>
            <w:tcW w:w="8173" w:type="dxa"/>
            <w:gridSpan w:val="6"/>
          </w:tcPr>
          <w:p w:rsidR="00B94E8C" w:rsidRPr="00271EDE" w:rsidRDefault="00B94E8C" w:rsidP="00552599">
            <w:pPr>
              <w:pStyle w:val="ConsPlusNormal"/>
              <w:jc w:val="center"/>
              <w:rPr>
                <w:rFonts w:ascii="Times New Roman" w:hAnsi="Times New Roman" w:cs="Times New Roman"/>
              </w:rPr>
            </w:pPr>
            <w:r w:rsidRPr="00271EDE">
              <w:rPr>
                <w:rFonts w:ascii="Times New Roman" w:hAnsi="Times New Roman" w:cs="Times New Roman"/>
              </w:rPr>
              <w:t xml:space="preserve">Ведение сельского хозяйства (за исключением сенокошения и пчеловодства) запрещается в лесах, расположенных в водоохранных зонах, зеленых зонах и ОЗУ. На остальной территории лесничества допускается в соответствии с нормативами, определенными в </w:t>
            </w:r>
            <w:hyperlink w:anchor="Par11428" w:tooltip="2.6. Нормативы, параметры и сроки использования лесов" w:history="1">
              <w:r w:rsidRPr="00271EDE">
                <w:rPr>
                  <w:rFonts w:ascii="Times New Roman" w:hAnsi="Times New Roman" w:cs="Times New Roman"/>
                </w:rPr>
                <w:t>разделе 2.6</w:t>
              </w:r>
            </w:hyperlink>
            <w:r w:rsidRPr="00271EDE">
              <w:rPr>
                <w:rFonts w:ascii="Times New Roman" w:hAnsi="Times New Roman" w:cs="Times New Roman"/>
              </w:rPr>
              <w:t xml:space="preserve"> настоящего регламента</w:t>
            </w:r>
          </w:p>
        </w:tc>
      </w:tr>
      <w:tr w:rsidR="00BE1FAA" w:rsidRPr="00E65FBD" w:rsidTr="00BE1FAA">
        <w:trPr>
          <w:jc w:val="center"/>
        </w:trPr>
        <w:tc>
          <w:tcPr>
            <w:tcW w:w="2038" w:type="dxa"/>
            <w:vMerge w:val="restart"/>
          </w:tcPr>
          <w:p w:rsidR="00BE1FAA" w:rsidRDefault="00BE1FAA" w:rsidP="00BE1FAA">
            <w:pPr>
              <w:pStyle w:val="ConsPlusNormal"/>
              <w:jc w:val="center"/>
              <w:rPr>
                <w:rFonts w:ascii="Times New Roman" w:hAnsi="Times New Roman" w:cs="Times New Roman"/>
              </w:rPr>
            </w:pPr>
            <w:r>
              <w:rPr>
                <w:rFonts w:ascii="Times New Roman" w:hAnsi="Times New Roman" w:cs="Times New Roman"/>
              </w:rPr>
              <w:t>Ведение сельского хозяйства (сенокошение и пчеловодство)</w:t>
            </w:r>
          </w:p>
          <w:p w:rsidR="00BE1FAA" w:rsidRPr="00E65FBD" w:rsidRDefault="00BE1FAA" w:rsidP="00BE1FAA">
            <w:pPr>
              <w:pStyle w:val="ConsPlusNormal"/>
              <w:ind w:firstLine="540"/>
              <w:jc w:val="center"/>
              <w:rPr>
                <w:rFonts w:ascii="Times New Roman" w:hAnsi="Times New Roman" w:cs="Times New Roman"/>
              </w:rPr>
            </w:pPr>
          </w:p>
        </w:tc>
        <w:tc>
          <w:tcPr>
            <w:tcW w:w="2076"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Борское</w:t>
            </w:r>
          </w:p>
        </w:tc>
        <w:tc>
          <w:tcPr>
            <w:tcW w:w="4678" w:type="dxa"/>
            <w:gridSpan w:val="4"/>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 – 133</w:t>
            </w:r>
          </w:p>
        </w:tc>
        <w:tc>
          <w:tcPr>
            <w:tcW w:w="1419"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81165</w:t>
            </w:r>
          </w:p>
        </w:tc>
      </w:tr>
      <w:tr w:rsidR="00BE1FAA" w:rsidRPr="00E65FBD" w:rsidTr="00BE1FAA">
        <w:trPr>
          <w:jc w:val="center"/>
        </w:trPr>
        <w:tc>
          <w:tcPr>
            <w:tcW w:w="2038" w:type="dxa"/>
            <w:vMerge/>
          </w:tcPr>
          <w:p w:rsidR="00BE1FAA" w:rsidRPr="00E65FBD" w:rsidRDefault="00BE1FAA" w:rsidP="00BE1FAA">
            <w:pPr>
              <w:pStyle w:val="ConsPlusNormal"/>
              <w:ind w:firstLine="540"/>
              <w:jc w:val="center"/>
              <w:rPr>
                <w:rFonts w:ascii="Times New Roman" w:hAnsi="Times New Roman" w:cs="Times New Roman"/>
              </w:rPr>
            </w:pPr>
          </w:p>
        </w:tc>
        <w:tc>
          <w:tcPr>
            <w:tcW w:w="2076"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Бисеровское</w:t>
            </w:r>
          </w:p>
        </w:tc>
        <w:tc>
          <w:tcPr>
            <w:tcW w:w="4678" w:type="dxa"/>
            <w:gridSpan w:val="4"/>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 – 9, 10 (ч.), 11 – 52, 53 (ч.), 54 – 105, 106 (ч.), 107, 108, 109 (ч.), 110, 111</w:t>
            </w:r>
          </w:p>
        </w:tc>
        <w:tc>
          <w:tcPr>
            <w:tcW w:w="1419"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66620</w:t>
            </w:r>
          </w:p>
        </w:tc>
      </w:tr>
      <w:tr w:rsidR="00BE1FAA" w:rsidRPr="00E65FBD" w:rsidTr="00BE1FAA">
        <w:trPr>
          <w:jc w:val="center"/>
        </w:trPr>
        <w:tc>
          <w:tcPr>
            <w:tcW w:w="2038" w:type="dxa"/>
            <w:vMerge/>
          </w:tcPr>
          <w:p w:rsidR="00BE1FAA" w:rsidRPr="00E65FBD" w:rsidRDefault="00BE1FAA" w:rsidP="00BE1FAA">
            <w:pPr>
              <w:pStyle w:val="ConsPlusNormal"/>
              <w:ind w:firstLine="540"/>
              <w:jc w:val="center"/>
              <w:rPr>
                <w:rFonts w:ascii="Times New Roman" w:hAnsi="Times New Roman" w:cs="Times New Roman"/>
              </w:rPr>
            </w:pPr>
          </w:p>
        </w:tc>
        <w:tc>
          <w:tcPr>
            <w:tcW w:w="2076"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Колычевское</w:t>
            </w:r>
          </w:p>
        </w:tc>
        <w:tc>
          <w:tcPr>
            <w:tcW w:w="4678" w:type="dxa"/>
            <w:gridSpan w:val="4"/>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 – 4, 5 (ч.), 6 – 26, 27 (ч.), 28 – 45</w:t>
            </w:r>
          </w:p>
        </w:tc>
        <w:tc>
          <w:tcPr>
            <w:tcW w:w="1419"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26760</w:t>
            </w:r>
          </w:p>
        </w:tc>
      </w:tr>
      <w:tr w:rsidR="00BE1FAA" w:rsidRPr="00E65FBD" w:rsidTr="00BE1FAA">
        <w:trPr>
          <w:jc w:val="center"/>
        </w:trPr>
        <w:tc>
          <w:tcPr>
            <w:tcW w:w="2038" w:type="dxa"/>
            <w:vMerge/>
          </w:tcPr>
          <w:p w:rsidR="00BE1FAA" w:rsidRPr="00E65FBD" w:rsidRDefault="00BE1FAA" w:rsidP="00BE1FAA">
            <w:pPr>
              <w:pStyle w:val="ConsPlusNormal"/>
              <w:ind w:firstLine="540"/>
              <w:jc w:val="center"/>
              <w:rPr>
                <w:rFonts w:ascii="Times New Roman" w:hAnsi="Times New Roman" w:cs="Times New Roman"/>
              </w:rPr>
            </w:pPr>
          </w:p>
        </w:tc>
        <w:tc>
          <w:tcPr>
            <w:tcW w:w="2076"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Афанасьевское</w:t>
            </w:r>
          </w:p>
        </w:tc>
        <w:tc>
          <w:tcPr>
            <w:tcW w:w="4678" w:type="dxa"/>
            <w:gridSpan w:val="4"/>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 – 12, 14 – 95, 96 (ч.), 97, 98, 99 (ч.), 100, 101, 102, 103 (ч.), 104 – 117</w:t>
            </w:r>
          </w:p>
        </w:tc>
        <w:tc>
          <w:tcPr>
            <w:tcW w:w="1419"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75116</w:t>
            </w:r>
          </w:p>
        </w:tc>
      </w:tr>
      <w:tr w:rsidR="00BE1FAA" w:rsidRPr="00E65FBD" w:rsidTr="00BE1FAA">
        <w:trPr>
          <w:jc w:val="center"/>
        </w:trPr>
        <w:tc>
          <w:tcPr>
            <w:tcW w:w="2038" w:type="dxa"/>
            <w:vMerge/>
          </w:tcPr>
          <w:p w:rsidR="00BE1FAA" w:rsidRPr="00E65FBD" w:rsidRDefault="00BE1FAA" w:rsidP="00BE1FAA">
            <w:pPr>
              <w:pStyle w:val="ConsPlusNormal"/>
              <w:ind w:firstLine="540"/>
              <w:jc w:val="center"/>
              <w:rPr>
                <w:rFonts w:ascii="Times New Roman" w:hAnsi="Times New Roman" w:cs="Times New Roman"/>
              </w:rPr>
            </w:pPr>
          </w:p>
        </w:tc>
        <w:tc>
          <w:tcPr>
            <w:tcW w:w="2076"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Лыткинское</w:t>
            </w:r>
          </w:p>
        </w:tc>
        <w:tc>
          <w:tcPr>
            <w:tcW w:w="4678" w:type="dxa"/>
            <w:gridSpan w:val="4"/>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 – 73</w:t>
            </w:r>
          </w:p>
        </w:tc>
        <w:tc>
          <w:tcPr>
            <w:tcW w:w="1419"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37744</w:t>
            </w:r>
          </w:p>
        </w:tc>
      </w:tr>
      <w:tr w:rsidR="00BE1FAA" w:rsidRPr="00E65FBD" w:rsidTr="00BE1FAA">
        <w:trPr>
          <w:jc w:val="center"/>
        </w:trPr>
        <w:tc>
          <w:tcPr>
            <w:tcW w:w="2038" w:type="dxa"/>
            <w:vMerge/>
          </w:tcPr>
          <w:p w:rsidR="00BE1FAA" w:rsidRPr="00E65FBD" w:rsidRDefault="00BE1FAA" w:rsidP="00BE1FAA">
            <w:pPr>
              <w:pStyle w:val="ConsPlusNormal"/>
              <w:ind w:firstLine="540"/>
              <w:jc w:val="center"/>
              <w:rPr>
                <w:rFonts w:ascii="Times New Roman" w:hAnsi="Times New Roman" w:cs="Times New Roman"/>
              </w:rPr>
            </w:pPr>
          </w:p>
        </w:tc>
        <w:tc>
          <w:tcPr>
            <w:tcW w:w="2076"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Гординское</w:t>
            </w:r>
          </w:p>
        </w:tc>
        <w:tc>
          <w:tcPr>
            <w:tcW w:w="4678" w:type="dxa"/>
            <w:gridSpan w:val="4"/>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 – 54, 55 (ч.), 56 – 80</w:t>
            </w:r>
          </w:p>
        </w:tc>
        <w:tc>
          <w:tcPr>
            <w:tcW w:w="1419"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64830</w:t>
            </w:r>
          </w:p>
        </w:tc>
      </w:tr>
      <w:tr w:rsidR="00BE1FAA" w:rsidRPr="00E65FBD" w:rsidTr="00BE1FAA">
        <w:trPr>
          <w:jc w:val="center"/>
        </w:trPr>
        <w:tc>
          <w:tcPr>
            <w:tcW w:w="2038" w:type="dxa"/>
            <w:vMerge/>
          </w:tcPr>
          <w:p w:rsidR="00BE1FAA" w:rsidRPr="00E65FBD" w:rsidRDefault="00BE1FAA" w:rsidP="00BE1FAA">
            <w:pPr>
              <w:pStyle w:val="ConsPlusNormal"/>
              <w:ind w:firstLine="540"/>
              <w:jc w:val="center"/>
              <w:rPr>
                <w:rFonts w:ascii="Times New Roman" w:hAnsi="Times New Roman" w:cs="Times New Roman"/>
              </w:rPr>
            </w:pPr>
          </w:p>
        </w:tc>
        <w:tc>
          <w:tcPr>
            <w:tcW w:w="2076"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Афанасьевское сельское</w:t>
            </w:r>
          </w:p>
        </w:tc>
        <w:tc>
          <w:tcPr>
            <w:tcW w:w="4678" w:type="dxa"/>
            <w:gridSpan w:val="4"/>
          </w:tcPr>
          <w:p w:rsidR="00BE1FAA" w:rsidRPr="00271EDE" w:rsidRDefault="00BE1FAA" w:rsidP="00BE1FAA">
            <w:pPr>
              <w:pStyle w:val="ConsPlusNormal"/>
              <w:rPr>
                <w:rFonts w:ascii="Times New Roman" w:hAnsi="Times New Roman" w:cs="Times New Roman"/>
              </w:rPr>
            </w:pPr>
          </w:p>
        </w:tc>
        <w:tc>
          <w:tcPr>
            <w:tcW w:w="1419"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37618</w:t>
            </w:r>
          </w:p>
        </w:tc>
      </w:tr>
      <w:tr w:rsidR="00BE1FAA" w:rsidRPr="00E65FBD" w:rsidTr="00BE1FAA">
        <w:trPr>
          <w:jc w:val="center"/>
        </w:trPr>
        <w:tc>
          <w:tcPr>
            <w:tcW w:w="2038" w:type="dxa"/>
            <w:vMerge/>
          </w:tcPr>
          <w:p w:rsidR="00BE1FAA" w:rsidRPr="00E65FBD" w:rsidRDefault="00BE1FAA" w:rsidP="00BE1FAA">
            <w:pPr>
              <w:pStyle w:val="ConsPlusNormal"/>
              <w:ind w:firstLine="540"/>
              <w:jc w:val="center"/>
              <w:rPr>
                <w:rFonts w:ascii="Times New Roman" w:hAnsi="Times New Roman" w:cs="Times New Roman"/>
              </w:rPr>
            </w:pPr>
          </w:p>
        </w:tc>
        <w:tc>
          <w:tcPr>
            <w:tcW w:w="2076"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КЛХ «Афанасьевский»</w:t>
            </w:r>
          </w:p>
        </w:tc>
        <w:tc>
          <w:tcPr>
            <w:tcW w:w="4678" w:type="dxa"/>
            <w:gridSpan w:val="4"/>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 – 19</w:t>
            </w:r>
          </w:p>
        </w:tc>
        <w:tc>
          <w:tcPr>
            <w:tcW w:w="1419"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1999</w:t>
            </w:r>
          </w:p>
        </w:tc>
      </w:tr>
      <w:tr w:rsidR="00BE1FAA" w:rsidRPr="00E65FBD" w:rsidTr="00BE1FAA">
        <w:trPr>
          <w:jc w:val="center"/>
        </w:trPr>
        <w:tc>
          <w:tcPr>
            <w:tcW w:w="2038" w:type="dxa"/>
            <w:vMerge/>
          </w:tcPr>
          <w:p w:rsidR="00BE1FAA" w:rsidRPr="00E65FBD" w:rsidRDefault="00BE1FAA" w:rsidP="00BE1FAA">
            <w:pPr>
              <w:pStyle w:val="ConsPlusNormal"/>
              <w:ind w:firstLine="540"/>
              <w:jc w:val="center"/>
              <w:rPr>
                <w:rFonts w:ascii="Times New Roman" w:hAnsi="Times New Roman" w:cs="Times New Roman"/>
              </w:rPr>
            </w:pPr>
          </w:p>
        </w:tc>
        <w:tc>
          <w:tcPr>
            <w:tcW w:w="2076"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КЛХ «Заря»</w:t>
            </w:r>
          </w:p>
        </w:tc>
        <w:tc>
          <w:tcPr>
            <w:tcW w:w="4678" w:type="dxa"/>
            <w:gridSpan w:val="4"/>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 – 33</w:t>
            </w:r>
          </w:p>
        </w:tc>
        <w:tc>
          <w:tcPr>
            <w:tcW w:w="1419"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3353</w:t>
            </w:r>
          </w:p>
        </w:tc>
      </w:tr>
      <w:tr w:rsidR="00BE1FAA" w:rsidRPr="00E65FBD" w:rsidTr="00BE1FAA">
        <w:trPr>
          <w:jc w:val="center"/>
        </w:trPr>
        <w:tc>
          <w:tcPr>
            <w:tcW w:w="2038" w:type="dxa"/>
            <w:vMerge/>
          </w:tcPr>
          <w:p w:rsidR="00BE1FAA" w:rsidRPr="00E65FBD" w:rsidRDefault="00BE1FAA" w:rsidP="00BE1FAA">
            <w:pPr>
              <w:pStyle w:val="ConsPlusNormal"/>
              <w:ind w:firstLine="540"/>
              <w:jc w:val="center"/>
              <w:rPr>
                <w:rFonts w:ascii="Times New Roman" w:hAnsi="Times New Roman" w:cs="Times New Roman"/>
              </w:rPr>
            </w:pPr>
          </w:p>
        </w:tc>
        <w:tc>
          <w:tcPr>
            <w:tcW w:w="2076"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КЛХ «Ивановский»</w:t>
            </w:r>
          </w:p>
        </w:tc>
        <w:tc>
          <w:tcPr>
            <w:tcW w:w="4678" w:type="dxa"/>
            <w:gridSpan w:val="4"/>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 – 4</w:t>
            </w:r>
          </w:p>
        </w:tc>
        <w:tc>
          <w:tcPr>
            <w:tcW w:w="1419"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247</w:t>
            </w:r>
          </w:p>
        </w:tc>
      </w:tr>
      <w:tr w:rsidR="00BE1FAA" w:rsidRPr="00E65FBD" w:rsidTr="00BE1FAA">
        <w:trPr>
          <w:jc w:val="center"/>
        </w:trPr>
        <w:tc>
          <w:tcPr>
            <w:tcW w:w="2038" w:type="dxa"/>
            <w:vMerge/>
          </w:tcPr>
          <w:p w:rsidR="00BE1FAA" w:rsidRPr="00E65FBD" w:rsidRDefault="00BE1FAA" w:rsidP="00BE1FAA">
            <w:pPr>
              <w:pStyle w:val="ConsPlusNormal"/>
              <w:ind w:firstLine="540"/>
              <w:jc w:val="center"/>
              <w:rPr>
                <w:rFonts w:ascii="Times New Roman" w:hAnsi="Times New Roman" w:cs="Times New Roman"/>
              </w:rPr>
            </w:pPr>
          </w:p>
        </w:tc>
        <w:tc>
          <w:tcPr>
            <w:tcW w:w="2076"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КЛХ «Колос»</w:t>
            </w:r>
          </w:p>
        </w:tc>
        <w:tc>
          <w:tcPr>
            <w:tcW w:w="4678" w:type="dxa"/>
            <w:gridSpan w:val="4"/>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 – 32</w:t>
            </w:r>
          </w:p>
        </w:tc>
        <w:tc>
          <w:tcPr>
            <w:tcW w:w="1419"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3480</w:t>
            </w:r>
          </w:p>
        </w:tc>
      </w:tr>
      <w:tr w:rsidR="00BE1FAA" w:rsidRPr="00E65FBD" w:rsidTr="00BE1FAA">
        <w:trPr>
          <w:jc w:val="center"/>
        </w:trPr>
        <w:tc>
          <w:tcPr>
            <w:tcW w:w="2038" w:type="dxa"/>
            <w:vMerge/>
          </w:tcPr>
          <w:p w:rsidR="00BE1FAA" w:rsidRPr="00E65FBD" w:rsidRDefault="00BE1FAA" w:rsidP="00BE1FAA">
            <w:pPr>
              <w:pStyle w:val="ConsPlusNormal"/>
              <w:ind w:firstLine="540"/>
              <w:jc w:val="center"/>
              <w:rPr>
                <w:rFonts w:ascii="Times New Roman" w:hAnsi="Times New Roman" w:cs="Times New Roman"/>
              </w:rPr>
            </w:pPr>
          </w:p>
        </w:tc>
        <w:tc>
          <w:tcPr>
            <w:tcW w:w="2076"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КЛХ «Новый путь»</w:t>
            </w:r>
          </w:p>
        </w:tc>
        <w:tc>
          <w:tcPr>
            <w:tcW w:w="4678" w:type="dxa"/>
            <w:gridSpan w:val="4"/>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 – 54</w:t>
            </w:r>
          </w:p>
        </w:tc>
        <w:tc>
          <w:tcPr>
            <w:tcW w:w="1419"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6325</w:t>
            </w:r>
          </w:p>
        </w:tc>
      </w:tr>
      <w:tr w:rsidR="00BE1FAA" w:rsidRPr="00E65FBD" w:rsidTr="00BE1FAA">
        <w:trPr>
          <w:jc w:val="center"/>
        </w:trPr>
        <w:tc>
          <w:tcPr>
            <w:tcW w:w="2038" w:type="dxa"/>
            <w:vMerge/>
          </w:tcPr>
          <w:p w:rsidR="00BE1FAA" w:rsidRPr="00E65FBD" w:rsidRDefault="00BE1FAA" w:rsidP="00BE1FAA">
            <w:pPr>
              <w:pStyle w:val="ConsPlusNormal"/>
              <w:ind w:firstLine="540"/>
              <w:jc w:val="center"/>
              <w:rPr>
                <w:rFonts w:ascii="Times New Roman" w:hAnsi="Times New Roman" w:cs="Times New Roman"/>
              </w:rPr>
            </w:pPr>
          </w:p>
        </w:tc>
        <w:tc>
          <w:tcPr>
            <w:tcW w:w="2076"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КФК «Гибатка»</w:t>
            </w:r>
          </w:p>
        </w:tc>
        <w:tc>
          <w:tcPr>
            <w:tcW w:w="4678" w:type="dxa"/>
            <w:gridSpan w:val="4"/>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 – 9</w:t>
            </w:r>
          </w:p>
        </w:tc>
        <w:tc>
          <w:tcPr>
            <w:tcW w:w="1419"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1232</w:t>
            </w:r>
          </w:p>
        </w:tc>
      </w:tr>
      <w:tr w:rsidR="00BE1FAA" w:rsidRPr="00E65FBD" w:rsidTr="00BE1FAA">
        <w:trPr>
          <w:jc w:val="center"/>
        </w:trPr>
        <w:tc>
          <w:tcPr>
            <w:tcW w:w="2038" w:type="dxa"/>
            <w:vMerge/>
          </w:tcPr>
          <w:p w:rsidR="00BE1FAA" w:rsidRPr="00E65FBD" w:rsidRDefault="00BE1FAA" w:rsidP="00BE1FAA">
            <w:pPr>
              <w:pStyle w:val="ConsPlusNormal"/>
              <w:ind w:firstLine="540"/>
              <w:jc w:val="center"/>
              <w:rPr>
                <w:rFonts w:ascii="Times New Roman" w:hAnsi="Times New Roman" w:cs="Times New Roman"/>
              </w:rPr>
            </w:pPr>
          </w:p>
        </w:tc>
        <w:tc>
          <w:tcPr>
            <w:tcW w:w="2076"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КФК «Росток»</w:t>
            </w:r>
          </w:p>
        </w:tc>
        <w:tc>
          <w:tcPr>
            <w:tcW w:w="4678" w:type="dxa"/>
            <w:gridSpan w:val="4"/>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 – 44</w:t>
            </w:r>
          </w:p>
        </w:tc>
        <w:tc>
          <w:tcPr>
            <w:tcW w:w="1419"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5533</w:t>
            </w:r>
          </w:p>
        </w:tc>
      </w:tr>
      <w:tr w:rsidR="00BE1FAA" w:rsidRPr="00E65FBD" w:rsidTr="00BE1FAA">
        <w:trPr>
          <w:jc w:val="center"/>
        </w:trPr>
        <w:tc>
          <w:tcPr>
            <w:tcW w:w="2038" w:type="dxa"/>
            <w:vMerge/>
          </w:tcPr>
          <w:p w:rsidR="00BE1FAA" w:rsidRPr="00E65FBD" w:rsidRDefault="00BE1FAA" w:rsidP="00BE1FAA">
            <w:pPr>
              <w:pStyle w:val="ConsPlusNormal"/>
              <w:ind w:firstLine="540"/>
              <w:jc w:val="center"/>
              <w:rPr>
                <w:rFonts w:ascii="Times New Roman" w:hAnsi="Times New Roman" w:cs="Times New Roman"/>
              </w:rPr>
            </w:pPr>
          </w:p>
        </w:tc>
        <w:tc>
          <w:tcPr>
            <w:tcW w:w="2076"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СХК «Аверинский»</w:t>
            </w:r>
          </w:p>
        </w:tc>
        <w:tc>
          <w:tcPr>
            <w:tcW w:w="4678" w:type="dxa"/>
            <w:gridSpan w:val="4"/>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 – 11</w:t>
            </w:r>
          </w:p>
        </w:tc>
        <w:tc>
          <w:tcPr>
            <w:tcW w:w="1419"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1139</w:t>
            </w:r>
          </w:p>
        </w:tc>
      </w:tr>
      <w:tr w:rsidR="00BE1FAA" w:rsidRPr="00E65FBD" w:rsidTr="00BE1FAA">
        <w:trPr>
          <w:jc w:val="center"/>
        </w:trPr>
        <w:tc>
          <w:tcPr>
            <w:tcW w:w="2038" w:type="dxa"/>
            <w:vMerge/>
          </w:tcPr>
          <w:p w:rsidR="00BE1FAA" w:rsidRPr="00E65FBD" w:rsidRDefault="00BE1FAA" w:rsidP="00BE1FAA">
            <w:pPr>
              <w:pStyle w:val="ConsPlusNormal"/>
              <w:ind w:firstLine="540"/>
              <w:jc w:val="center"/>
              <w:rPr>
                <w:rFonts w:ascii="Times New Roman" w:hAnsi="Times New Roman" w:cs="Times New Roman"/>
              </w:rPr>
            </w:pPr>
          </w:p>
        </w:tc>
        <w:tc>
          <w:tcPr>
            <w:tcW w:w="2076"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СХК «Коньково»</w:t>
            </w:r>
          </w:p>
        </w:tc>
        <w:tc>
          <w:tcPr>
            <w:tcW w:w="4678" w:type="dxa"/>
            <w:gridSpan w:val="4"/>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 – 28</w:t>
            </w:r>
          </w:p>
        </w:tc>
        <w:tc>
          <w:tcPr>
            <w:tcW w:w="1419"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4307</w:t>
            </w:r>
          </w:p>
        </w:tc>
      </w:tr>
      <w:tr w:rsidR="00BE1FAA" w:rsidRPr="00E65FBD" w:rsidTr="00BE1FAA">
        <w:trPr>
          <w:jc w:val="center"/>
        </w:trPr>
        <w:tc>
          <w:tcPr>
            <w:tcW w:w="2038" w:type="dxa"/>
            <w:vMerge/>
          </w:tcPr>
          <w:p w:rsidR="00BE1FAA" w:rsidRPr="00E65FBD" w:rsidRDefault="00BE1FAA" w:rsidP="00BE1FAA">
            <w:pPr>
              <w:pStyle w:val="ConsPlusNormal"/>
              <w:ind w:firstLine="540"/>
              <w:jc w:val="center"/>
              <w:rPr>
                <w:rFonts w:ascii="Times New Roman" w:hAnsi="Times New Roman" w:cs="Times New Roman"/>
              </w:rPr>
            </w:pPr>
          </w:p>
        </w:tc>
        <w:tc>
          <w:tcPr>
            <w:tcW w:w="2076"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СХК «Луч»</w:t>
            </w:r>
          </w:p>
        </w:tc>
        <w:tc>
          <w:tcPr>
            <w:tcW w:w="4678" w:type="dxa"/>
            <w:gridSpan w:val="4"/>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 – 36</w:t>
            </w:r>
          </w:p>
        </w:tc>
        <w:tc>
          <w:tcPr>
            <w:tcW w:w="1419"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4893</w:t>
            </w:r>
          </w:p>
        </w:tc>
      </w:tr>
      <w:tr w:rsidR="00BE1FAA" w:rsidRPr="00E65FBD" w:rsidTr="00BE1FAA">
        <w:trPr>
          <w:jc w:val="center"/>
        </w:trPr>
        <w:tc>
          <w:tcPr>
            <w:tcW w:w="2038" w:type="dxa"/>
            <w:vMerge/>
          </w:tcPr>
          <w:p w:rsidR="00BE1FAA" w:rsidRPr="00E65FBD" w:rsidRDefault="00BE1FAA" w:rsidP="00BE1FAA">
            <w:pPr>
              <w:pStyle w:val="ConsPlusNormal"/>
              <w:ind w:firstLine="540"/>
              <w:jc w:val="center"/>
              <w:rPr>
                <w:rFonts w:ascii="Times New Roman" w:hAnsi="Times New Roman" w:cs="Times New Roman"/>
              </w:rPr>
            </w:pPr>
          </w:p>
        </w:tc>
        <w:tc>
          <w:tcPr>
            <w:tcW w:w="2076"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СХК «Прикамье»</w:t>
            </w:r>
          </w:p>
        </w:tc>
        <w:tc>
          <w:tcPr>
            <w:tcW w:w="4678" w:type="dxa"/>
            <w:gridSpan w:val="4"/>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 – 21</w:t>
            </w:r>
          </w:p>
        </w:tc>
        <w:tc>
          <w:tcPr>
            <w:tcW w:w="1419"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2583</w:t>
            </w:r>
          </w:p>
        </w:tc>
      </w:tr>
      <w:tr w:rsidR="00BE1FAA" w:rsidRPr="00E65FBD" w:rsidTr="00BE1FAA">
        <w:trPr>
          <w:jc w:val="center"/>
        </w:trPr>
        <w:tc>
          <w:tcPr>
            <w:tcW w:w="2038" w:type="dxa"/>
            <w:vMerge/>
          </w:tcPr>
          <w:p w:rsidR="00BE1FAA" w:rsidRPr="00E65FBD" w:rsidRDefault="00BE1FAA" w:rsidP="00BE1FAA">
            <w:pPr>
              <w:pStyle w:val="ConsPlusNormal"/>
              <w:ind w:firstLine="540"/>
              <w:jc w:val="center"/>
              <w:rPr>
                <w:rFonts w:ascii="Times New Roman" w:hAnsi="Times New Roman" w:cs="Times New Roman"/>
              </w:rPr>
            </w:pPr>
          </w:p>
        </w:tc>
        <w:tc>
          <w:tcPr>
            <w:tcW w:w="2076"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СХК «Пролетарский»</w:t>
            </w:r>
          </w:p>
        </w:tc>
        <w:tc>
          <w:tcPr>
            <w:tcW w:w="4678" w:type="dxa"/>
            <w:gridSpan w:val="4"/>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 – 20</w:t>
            </w:r>
          </w:p>
        </w:tc>
        <w:tc>
          <w:tcPr>
            <w:tcW w:w="1419"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1906</w:t>
            </w:r>
          </w:p>
        </w:tc>
      </w:tr>
      <w:tr w:rsidR="00BE1FAA" w:rsidRPr="00E65FBD" w:rsidTr="00BE1FAA">
        <w:trPr>
          <w:jc w:val="center"/>
        </w:trPr>
        <w:tc>
          <w:tcPr>
            <w:tcW w:w="2038" w:type="dxa"/>
            <w:vMerge/>
          </w:tcPr>
          <w:p w:rsidR="00BE1FAA" w:rsidRPr="00E65FBD" w:rsidRDefault="00BE1FAA" w:rsidP="00BE1FAA">
            <w:pPr>
              <w:pStyle w:val="ConsPlusNormal"/>
              <w:ind w:firstLine="540"/>
              <w:jc w:val="center"/>
              <w:rPr>
                <w:rFonts w:ascii="Times New Roman" w:hAnsi="Times New Roman" w:cs="Times New Roman"/>
              </w:rPr>
            </w:pPr>
          </w:p>
        </w:tc>
        <w:tc>
          <w:tcPr>
            <w:tcW w:w="2076"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ТНВ «Ванино»</w:t>
            </w:r>
          </w:p>
        </w:tc>
        <w:tc>
          <w:tcPr>
            <w:tcW w:w="4678" w:type="dxa"/>
            <w:gridSpan w:val="4"/>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 – 7</w:t>
            </w:r>
          </w:p>
        </w:tc>
        <w:tc>
          <w:tcPr>
            <w:tcW w:w="1419"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621</w:t>
            </w:r>
          </w:p>
        </w:tc>
      </w:tr>
      <w:tr w:rsidR="00BE1FAA" w:rsidRPr="00E65FBD" w:rsidTr="00BE1FAA">
        <w:trPr>
          <w:jc w:val="center"/>
        </w:trPr>
        <w:tc>
          <w:tcPr>
            <w:tcW w:w="2038" w:type="dxa"/>
            <w:vMerge/>
          </w:tcPr>
          <w:p w:rsidR="00BE1FAA" w:rsidRPr="00E65FBD" w:rsidRDefault="00BE1FAA" w:rsidP="00BE1FAA">
            <w:pPr>
              <w:pStyle w:val="ConsPlusNormal"/>
              <w:ind w:firstLine="540"/>
              <w:jc w:val="center"/>
              <w:rPr>
                <w:rFonts w:ascii="Times New Roman" w:hAnsi="Times New Roman" w:cs="Times New Roman"/>
              </w:rPr>
            </w:pPr>
          </w:p>
        </w:tc>
        <w:tc>
          <w:tcPr>
            <w:tcW w:w="2076"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Пашинское сельское</w:t>
            </w:r>
          </w:p>
        </w:tc>
        <w:tc>
          <w:tcPr>
            <w:tcW w:w="4678" w:type="dxa"/>
            <w:gridSpan w:val="4"/>
          </w:tcPr>
          <w:p w:rsidR="00BE1FAA" w:rsidRPr="00271EDE" w:rsidRDefault="00BE1FAA" w:rsidP="00BE1FAA">
            <w:pPr>
              <w:pStyle w:val="ConsPlusNormal"/>
              <w:rPr>
                <w:rFonts w:ascii="Times New Roman" w:hAnsi="Times New Roman" w:cs="Times New Roman"/>
              </w:rPr>
            </w:pPr>
          </w:p>
        </w:tc>
        <w:tc>
          <w:tcPr>
            <w:tcW w:w="1419"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39055</w:t>
            </w:r>
          </w:p>
        </w:tc>
      </w:tr>
      <w:tr w:rsidR="00BE1FAA" w:rsidRPr="00E65FBD" w:rsidTr="00BE1FAA">
        <w:trPr>
          <w:jc w:val="center"/>
        </w:trPr>
        <w:tc>
          <w:tcPr>
            <w:tcW w:w="2038" w:type="dxa"/>
            <w:vMerge/>
          </w:tcPr>
          <w:p w:rsidR="00BE1FAA" w:rsidRPr="00E65FBD" w:rsidRDefault="00BE1FAA" w:rsidP="00BE1FAA">
            <w:pPr>
              <w:pStyle w:val="ConsPlusNormal"/>
              <w:ind w:firstLine="540"/>
              <w:jc w:val="center"/>
              <w:rPr>
                <w:rFonts w:ascii="Times New Roman" w:hAnsi="Times New Roman" w:cs="Times New Roman"/>
              </w:rPr>
            </w:pPr>
          </w:p>
        </w:tc>
        <w:tc>
          <w:tcPr>
            <w:tcW w:w="2076"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Ассоциация «Родники»</w:t>
            </w:r>
          </w:p>
        </w:tc>
        <w:tc>
          <w:tcPr>
            <w:tcW w:w="4678" w:type="dxa"/>
            <w:gridSpan w:val="4"/>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 – 28</w:t>
            </w:r>
          </w:p>
        </w:tc>
        <w:tc>
          <w:tcPr>
            <w:tcW w:w="1419"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3075</w:t>
            </w:r>
          </w:p>
        </w:tc>
      </w:tr>
      <w:tr w:rsidR="00BE1FAA" w:rsidRPr="00E65FBD" w:rsidTr="00BE1FAA">
        <w:trPr>
          <w:jc w:val="center"/>
        </w:trPr>
        <w:tc>
          <w:tcPr>
            <w:tcW w:w="2038" w:type="dxa"/>
            <w:vMerge/>
          </w:tcPr>
          <w:p w:rsidR="00BE1FAA" w:rsidRPr="00E65FBD" w:rsidRDefault="00BE1FAA" w:rsidP="00BE1FAA">
            <w:pPr>
              <w:pStyle w:val="ConsPlusNormal"/>
              <w:ind w:firstLine="540"/>
              <w:jc w:val="center"/>
              <w:rPr>
                <w:rFonts w:ascii="Times New Roman" w:hAnsi="Times New Roman" w:cs="Times New Roman"/>
              </w:rPr>
            </w:pPr>
          </w:p>
        </w:tc>
        <w:tc>
          <w:tcPr>
            <w:tcW w:w="2076"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КЛХ «Родина»</w:t>
            </w:r>
          </w:p>
        </w:tc>
        <w:tc>
          <w:tcPr>
            <w:tcW w:w="4678" w:type="dxa"/>
            <w:gridSpan w:val="4"/>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 – 30</w:t>
            </w:r>
          </w:p>
        </w:tc>
        <w:tc>
          <w:tcPr>
            <w:tcW w:w="1419"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3069</w:t>
            </w:r>
          </w:p>
        </w:tc>
      </w:tr>
      <w:tr w:rsidR="00BE1FAA" w:rsidRPr="00E65FBD" w:rsidTr="00BE1FAA">
        <w:trPr>
          <w:jc w:val="center"/>
        </w:trPr>
        <w:tc>
          <w:tcPr>
            <w:tcW w:w="2038" w:type="dxa"/>
            <w:vMerge/>
          </w:tcPr>
          <w:p w:rsidR="00BE1FAA" w:rsidRPr="00E65FBD" w:rsidRDefault="00BE1FAA" w:rsidP="00BE1FAA">
            <w:pPr>
              <w:pStyle w:val="ConsPlusNormal"/>
              <w:ind w:firstLine="540"/>
              <w:jc w:val="center"/>
              <w:rPr>
                <w:rFonts w:ascii="Times New Roman" w:hAnsi="Times New Roman" w:cs="Times New Roman"/>
              </w:rPr>
            </w:pPr>
          </w:p>
        </w:tc>
        <w:tc>
          <w:tcPr>
            <w:tcW w:w="2076"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ООО «Боринское»</w:t>
            </w:r>
          </w:p>
        </w:tc>
        <w:tc>
          <w:tcPr>
            <w:tcW w:w="4678" w:type="dxa"/>
            <w:gridSpan w:val="4"/>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 – 18</w:t>
            </w:r>
          </w:p>
        </w:tc>
        <w:tc>
          <w:tcPr>
            <w:tcW w:w="1419"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1422</w:t>
            </w:r>
          </w:p>
        </w:tc>
      </w:tr>
      <w:tr w:rsidR="00BE1FAA" w:rsidRPr="00E65FBD" w:rsidTr="00BE1FAA">
        <w:trPr>
          <w:jc w:val="center"/>
        </w:trPr>
        <w:tc>
          <w:tcPr>
            <w:tcW w:w="2038" w:type="dxa"/>
            <w:vMerge/>
          </w:tcPr>
          <w:p w:rsidR="00BE1FAA" w:rsidRPr="00E65FBD" w:rsidRDefault="00BE1FAA" w:rsidP="00BE1FAA">
            <w:pPr>
              <w:pStyle w:val="ConsPlusNormal"/>
              <w:ind w:firstLine="540"/>
              <w:jc w:val="center"/>
              <w:rPr>
                <w:rFonts w:ascii="Times New Roman" w:hAnsi="Times New Roman" w:cs="Times New Roman"/>
              </w:rPr>
            </w:pPr>
          </w:p>
        </w:tc>
        <w:tc>
          <w:tcPr>
            <w:tcW w:w="2076"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ООО «Ударник»</w:t>
            </w:r>
          </w:p>
        </w:tc>
        <w:tc>
          <w:tcPr>
            <w:tcW w:w="4678" w:type="dxa"/>
            <w:gridSpan w:val="4"/>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 – 19</w:t>
            </w:r>
          </w:p>
        </w:tc>
        <w:tc>
          <w:tcPr>
            <w:tcW w:w="1419"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2085</w:t>
            </w:r>
          </w:p>
        </w:tc>
      </w:tr>
      <w:tr w:rsidR="00BE1FAA" w:rsidRPr="00E65FBD" w:rsidTr="00BE1FAA">
        <w:trPr>
          <w:jc w:val="center"/>
        </w:trPr>
        <w:tc>
          <w:tcPr>
            <w:tcW w:w="2038" w:type="dxa"/>
            <w:vMerge/>
          </w:tcPr>
          <w:p w:rsidR="00BE1FAA" w:rsidRPr="00E65FBD" w:rsidRDefault="00BE1FAA" w:rsidP="00BE1FAA">
            <w:pPr>
              <w:pStyle w:val="ConsPlusNormal"/>
              <w:ind w:firstLine="540"/>
              <w:jc w:val="center"/>
              <w:rPr>
                <w:rFonts w:ascii="Times New Roman" w:hAnsi="Times New Roman" w:cs="Times New Roman"/>
              </w:rPr>
            </w:pPr>
          </w:p>
        </w:tc>
        <w:tc>
          <w:tcPr>
            <w:tcW w:w="2076"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СХА «Пашино»</w:t>
            </w:r>
          </w:p>
        </w:tc>
        <w:tc>
          <w:tcPr>
            <w:tcW w:w="4678" w:type="dxa"/>
            <w:gridSpan w:val="4"/>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 – 47</w:t>
            </w:r>
          </w:p>
        </w:tc>
        <w:tc>
          <w:tcPr>
            <w:tcW w:w="1419"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5339</w:t>
            </w:r>
          </w:p>
        </w:tc>
      </w:tr>
      <w:tr w:rsidR="00BE1FAA" w:rsidRPr="00E65FBD" w:rsidTr="00BE1FAA">
        <w:trPr>
          <w:jc w:val="center"/>
        </w:trPr>
        <w:tc>
          <w:tcPr>
            <w:tcW w:w="2038" w:type="dxa"/>
            <w:vMerge/>
          </w:tcPr>
          <w:p w:rsidR="00BE1FAA" w:rsidRPr="00E65FBD" w:rsidRDefault="00BE1FAA" w:rsidP="00BE1FAA">
            <w:pPr>
              <w:pStyle w:val="ConsPlusNormal"/>
              <w:ind w:firstLine="540"/>
              <w:jc w:val="center"/>
              <w:rPr>
                <w:rFonts w:ascii="Times New Roman" w:hAnsi="Times New Roman" w:cs="Times New Roman"/>
              </w:rPr>
            </w:pPr>
          </w:p>
        </w:tc>
        <w:tc>
          <w:tcPr>
            <w:tcW w:w="2076"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СХК «Гординский»</w:t>
            </w:r>
          </w:p>
        </w:tc>
        <w:tc>
          <w:tcPr>
            <w:tcW w:w="4678" w:type="dxa"/>
            <w:gridSpan w:val="4"/>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 – 60</w:t>
            </w:r>
          </w:p>
        </w:tc>
        <w:tc>
          <w:tcPr>
            <w:tcW w:w="1419"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4794</w:t>
            </w:r>
          </w:p>
        </w:tc>
      </w:tr>
      <w:tr w:rsidR="00BE1FAA" w:rsidRPr="00E65FBD" w:rsidTr="00BE1FAA">
        <w:trPr>
          <w:jc w:val="center"/>
        </w:trPr>
        <w:tc>
          <w:tcPr>
            <w:tcW w:w="2038" w:type="dxa"/>
            <w:vMerge/>
          </w:tcPr>
          <w:p w:rsidR="00BE1FAA" w:rsidRPr="00E65FBD" w:rsidRDefault="00BE1FAA" w:rsidP="00BE1FAA">
            <w:pPr>
              <w:pStyle w:val="ConsPlusNormal"/>
              <w:ind w:firstLine="540"/>
              <w:jc w:val="center"/>
              <w:rPr>
                <w:rFonts w:ascii="Times New Roman" w:hAnsi="Times New Roman" w:cs="Times New Roman"/>
              </w:rPr>
            </w:pPr>
          </w:p>
        </w:tc>
        <w:tc>
          <w:tcPr>
            <w:tcW w:w="2076"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СХК «Зарница»</w:t>
            </w:r>
          </w:p>
        </w:tc>
        <w:tc>
          <w:tcPr>
            <w:tcW w:w="4678" w:type="dxa"/>
            <w:gridSpan w:val="4"/>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 – 23</w:t>
            </w:r>
          </w:p>
        </w:tc>
        <w:tc>
          <w:tcPr>
            <w:tcW w:w="1419"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3520</w:t>
            </w:r>
          </w:p>
        </w:tc>
      </w:tr>
      <w:tr w:rsidR="00BE1FAA" w:rsidRPr="00E65FBD" w:rsidTr="00BE1FAA">
        <w:trPr>
          <w:jc w:val="center"/>
        </w:trPr>
        <w:tc>
          <w:tcPr>
            <w:tcW w:w="2038" w:type="dxa"/>
            <w:vMerge/>
          </w:tcPr>
          <w:p w:rsidR="00BE1FAA" w:rsidRPr="00E65FBD" w:rsidRDefault="00BE1FAA" w:rsidP="00BE1FAA">
            <w:pPr>
              <w:pStyle w:val="ConsPlusNormal"/>
              <w:ind w:firstLine="540"/>
              <w:jc w:val="center"/>
              <w:rPr>
                <w:rFonts w:ascii="Times New Roman" w:hAnsi="Times New Roman" w:cs="Times New Roman"/>
              </w:rPr>
            </w:pPr>
          </w:p>
        </w:tc>
        <w:tc>
          <w:tcPr>
            <w:tcW w:w="2076"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СХК «Леманский»</w:t>
            </w:r>
          </w:p>
        </w:tc>
        <w:tc>
          <w:tcPr>
            <w:tcW w:w="4678" w:type="dxa"/>
            <w:gridSpan w:val="4"/>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 – 56</w:t>
            </w:r>
          </w:p>
        </w:tc>
        <w:tc>
          <w:tcPr>
            <w:tcW w:w="1419"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8028</w:t>
            </w:r>
          </w:p>
        </w:tc>
      </w:tr>
      <w:tr w:rsidR="00BE1FAA" w:rsidRPr="00E65FBD" w:rsidTr="00BE1FAA">
        <w:trPr>
          <w:jc w:val="center"/>
        </w:trPr>
        <w:tc>
          <w:tcPr>
            <w:tcW w:w="2038" w:type="dxa"/>
            <w:vMerge/>
          </w:tcPr>
          <w:p w:rsidR="00BE1FAA" w:rsidRPr="00E65FBD" w:rsidRDefault="00BE1FAA" w:rsidP="00BE1FAA">
            <w:pPr>
              <w:pStyle w:val="ConsPlusNormal"/>
              <w:ind w:firstLine="540"/>
              <w:jc w:val="center"/>
              <w:rPr>
                <w:rFonts w:ascii="Times New Roman" w:hAnsi="Times New Roman" w:cs="Times New Roman"/>
              </w:rPr>
            </w:pPr>
          </w:p>
        </w:tc>
        <w:tc>
          <w:tcPr>
            <w:tcW w:w="2076"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СХК «Прометей»</w:t>
            </w:r>
          </w:p>
        </w:tc>
        <w:tc>
          <w:tcPr>
            <w:tcW w:w="4678" w:type="dxa"/>
            <w:gridSpan w:val="4"/>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1 – 66</w:t>
            </w:r>
          </w:p>
        </w:tc>
        <w:tc>
          <w:tcPr>
            <w:tcW w:w="1419" w:type="dxa"/>
          </w:tcPr>
          <w:p w:rsidR="00BE1FAA" w:rsidRPr="00271EDE" w:rsidRDefault="00BE1FAA" w:rsidP="00BE1FAA">
            <w:pPr>
              <w:pStyle w:val="ConsPlusNormal"/>
              <w:rPr>
                <w:rFonts w:ascii="Times New Roman" w:hAnsi="Times New Roman" w:cs="Times New Roman"/>
              </w:rPr>
            </w:pPr>
            <w:r w:rsidRPr="00271EDE">
              <w:rPr>
                <w:rFonts w:ascii="Times New Roman" w:hAnsi="Times New Roman" w:cs="Times New Roman"/>
              </w:rPr>
              <w:t>7723</w:t>
            </w:r>
          </w:p>
        </w:tc>
      </w:tr>
      <w:tr w:rsidR="00BE1FAA" w:rsidRPr="00E65FBD" w:rsidTr="008373CD">
        <w:trPr>
          <w:jc w:val="center"/>
        </w:trPr>
        <w:tc>
          <w:tcPr>
            <w:tcW w:w="2038" w:type="dxa"/>
            <w:vMerge w:val="restart"/>
          </w:tcPr>
          <w:p w:rsidR="00BE1FAA" w:rsidRPr="00E65FBD" w:rsidRDefault="00BE1FAA" w:rsidP="00BE1FAA">
            <w:pPr>
              <w:pStyle w:val="ConsPlusNormal"/>
              <w:jc w:val="center"/>
              <w:rPr>
                <w:rFonts w:ascii="Times New Roman" w:hAnsi="Times New Roman" w:cs="Times New Roman"/>
              </w:rPr>
            </w:pPr>
            <w:r w:rsidRPr="00E65FBD">
              <w:rPr>
                <w:rFonts w:ascii="Times New Roman" w:hAnsi="Times New Roman" w:cs="Times New Roman"/>
              </w:rPr>
              <w:t>Осуществление рыболовства, за исключением любительского рыболовства</w:t>
            </w:r>
          </w:p>
        </w:tc>
        <w:tc>
          <w:tcPr>
            <w:tcW w:w="2150" w:type="dxa"/>
            <w:gridSpan w:val="2"/>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Борское</w:t>
            </w:r>
          </w:p>
        </w:tc>
        <w:tc>
          <w:tcPr>
            <w:tcW w:w="4545" w:type="dxa"/>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 – 133</w:t>
            </w:r>
          </w:p>
        </w:tc>
        <w:tc>
          <w:tcPr>
            <w:tcW w:w="1478" w:type="dxa"/>
            <w:gridSpan w:val="3"/>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81165</w:t>
            </w:r>
          </w:p>
        </w:tc>
      </w:tr>
      <w:tr w:rsidR="00BE1FAA" w:rsidRPr="00E65FBD" w:rsidTr="008373CD">
        <w:trPr>
          <w:jc w:val="center"/>
        </w:trPr>
        <w:tc>
          <w:tcPr>
            <w:tcW w:w="2038" w:type="dxa"/>
            <w:vMerge/>
          </w:tcPr>
          <w:p w:rsidR="00BE1FAA" w:rsidRPr="00E65FBD" w:rsidRDefault="00BE1FAA" w:rsidP="00BE1FAA">
            <w:pPr>
              <w:pStyle w:val="ConsPlusNormal"/>
              <w:jc w:val="center"/>
              <w:rPr>
                <w:rFonts w:ascii="Times New Roman" w:hAnsi="Times New Roman" w:cs="Times New Roman"/>
                <w:highlight w:val="yellow"/>
              </w:rPr>
            </w:pPr>
          </w:p>
        </w:tc>
        <w:tc>
          <w:tcPr>
            <w:tcW w:w="2150" w:type="dxa"/>
            <w:gridSpan w:val="2"/>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Бисеровское</w:t>
            </w:r>
          </w:p>
        </w:tc>
        <w:tc>
          <w:tcPr>
            <w:tcW w:w="4545" w:type="dxa"/>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 – 111</w:t>
            </w:r>
          </w:p>
        </w:tc>
        <w:tc>
          <w:tcPr>
            <w:tcW w:w="1478" w:type="dxa"/>
            <w:gridSpan w:val="3"/>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67339</w:t>
            </w:r>
          </w:p>
        </w:tc>
      </w:tr>
      <w:tr w:rsidR="00BE1FAA" w:rsidRPr="00E65FBD" w:rsidTr="008373CD">
        <w:trPr>
          <w:jc w:val="center"/>
        </w:trPr>
        <w:tc>
          <w:tcPr>
            <w:tcW w:w="2038" w:type="dxa"/>
            <w:vMerge/>
          </w:tcPr>
          <w:p w:rsidR="00BE1FAA" w:rsidRPr="00E65FBD" w:rsidRDefault="00BE1FAA" w:rsidP="00BE1FAA">
            <w:pPr>
              <w:pStyle w:val="ConsPlusNormal"/>
              <w:jc w:val="center"/>
              <w:rPr>
                <w:rFonts w:ascii="Times New Roman" w:hAnsi="Times New Roman" w:cs="Times New Roman"/>
                <w:highlight w:val="yellow"/>
              </w:rPr>
            </w:pPr>
          </w:p>
        </w:tc>
        <w:tc>
          <w:tcPr>
            <w:tcW w:w="2150" w:type="dxa"/>
            <w:gridSpan w:val="2"/>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Колычевское</w:t>
            </w:r>
          </w:p>
        </w:tc>
        <w:tc>
          <w:tcPr>
            <w:tcW w:w="4545" w:type="dxa"/>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 – 45</w:t>
            </w:r>
          </w:p>
        </w:tc>
        <w:tc>
          <w:tcPr>
            <w:tcW w:w="1478" w:type="dxa"/>
            <w:gridSpan w:val="3"/>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27529</w:t>
            </w:r>
          </w:p>
        </w:tc>
      </w:tr>
      <w:tr w:rsidR="00BE1FAA" w:rsidRPr="00E65FBD" w:rsidTr="008373CD">
        <w:trPr>
          <w:jc w:val="center"/>
        </w:trPr>
        <w:tc>
          <w:tcPr>
            <w:tcW w:w="2038" w:type="dxa"/>
            <w:vMerge/>
          </w:tcPr>
          <w:p w:rsidR="00BE1FAA" w:rsidRPr="00E65FBD" w:rsidRDefault="00BE1FAA" w:rsidP="00BE1FAA">
            <w:pPr>
              <w:pStyle w:val="ConsPlusNormal"/>
              <w:jc w:val="center"/>
              <w:rPr>
                <w:rFonts w:ascii="Times New Roman" w:hAnsi="Times New Roman" w:cs="Times New Roman"/>
                <w:highlight w:val="yellow"/>
              </w:rPr>
            </w:pPr>
          </w:p>
        </w:tc>
        <w:tc>
          <w:tcPr>
            <w:tcW w:w="2150" w:type="dxa"/>
            <w:gridSpan w:val="2"/>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Афанасьевское</w:t>
            </w:r>
          </w:p>
        </w:tc>
        <w:tc>
          <w:tcPr>
            <w:tcW w:w="4545" w:type="dxa"/>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 – 117</w:t>
            </w:r>
          </w:p>
        </w:tc>
        <w:tc>
          <w:tcPr>
            <w:tcW w:w="1478" w:type="dxa"/>
            <w:gridSpan w:val="3"/>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75492</w:t>
            </w:r>
          </w:p>
        </w:tc>
      </w:tr>
      <w:tr w:rsidR="00BE1FAA" w:rsidRPr="00E65FBD" w:rsidTr="008373CD">
        <w:trPr>
          <w:jc w:val="center"/>
        </w:trPr>
        <w:tc>
          <w:tcPr>
            <w:tcW w:w="2038" w:type="dxa"/>
            <w:vMerge/>
          </w:tcPr>
          <w:p w:rsidR="00BE1FAA" w:rsidRPr="00E65FBD" w:rsidRDefault="00BE1FAA" w:rsidP="00BE1FAA">
            <w:pPr>
              <w:pStyle w:val="ConsPlusNormal"/>
              <w:jc w:val="center"/>
              <w:rPr>
                <w:rFonts w:ascii="Times New Roman" w:hAnsi="Times New Roman" w:cs="Times New Roman"/>
                <w:highlight w:val="yellow"/>
              </w:rPr>
            </w:pPr>
          </w:p>
        </w:tc>
        <w:tc>
          <w:tcPr>
            <w:tcW w:w="2150" w:type="dxa"/>
            <w:gridSpan w:val="2"/>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Лыткинское</w:t>
            </w:r>
          </w:p>
        </w:tc>
        <w:tc>
          <w:tcPr>
            <w:tcW w:w="4545" w:type="dxa"/>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 – 73</w:t>
            </w:r>
          </w:p>
        </w:tc>
        <w:tc>
          <w:tcPr>
            <w:tcW w:w="1478" w:type="dxa"/>
            <w:gridSpan w:val="3"/>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37744</w:t>
            </w:r>
          </w:p>
        </w:tc>
      </w:tr>
      <w:tr w:rsidR="00BE1FAA" w:rsidRPr="00E65FBD" w:rsidTr="008373CD">
        <w:trPr>
          <w:jc w:val="center"/>
        </w:trPr>
        <w:tc>
          <w:tcPr>
            <w:tcW w:w="2038" w:type="dxa"/>
            <w:vMerge/>
          </w:tcPr>
          <w:p w:rsidR="00BE1FAA" w:rsidRPr="00E65FBD" w:rsidRDefault="00BE1FAA" w:rsidP="00BE1FAA">
            <w:pPr>
              <w:pStyle w:val="ConsPlusNormal"/>
              <w:jc w:val="center"/>
              <w:rPr>
                <w:rFonts w:ascii="Times New Roman" w:hAnsi="Times New Roman" w:cs="Times New Roman"/>
                <w:highlight w:val="yellow"/>
              </w:rPr>
            </w:pPr>
          </w:p>
        </w:tc>
        <w:tc>
          <w:tcPr>
            <w:tcW w:w="2150" w:type="dxa"/>
            <w:gridSpan w:val="2"/>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Гординское</w:t>
            </w:r>
          </w:p>
        </w:tc>
        <w:tc>
          <w:tcPr>
            <w:tcW w:w="4545" w:type="dxa"/>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 – 80</w:t>
            </w:r>
          </w:p>
        </w:tc>
        <w:tc>
          <w:tcPr>
            <w:tcW w:w="1478" w:type="dxa"/>
            <w:gridSpan w:val="3"/>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65201</w:t>
            </w:r>
          </w:p>
        </w:tc>
      </w:tr>
      <w:tr w:rsidR="00BE1FAA" w:rsidRPr="00E65FBD" w:rsidTr="008373CD">
        <w:trPr>
          <w:jc w:val="center"/>
        </w:trPr>
        <w:tc>
          <w:tcPr>
            <w:tcW w:w="2038" w:type="dxa"/>
            <w:vMerge/>
          </w:tcPr>
          <w:p w:rsidR="00BE1FAA" w:rsidRPr="00E65FBD" w:rsidRDefault="00BE1FAA" w:rsidP="00BE1FAA">
            <w:pPr>
              <w:pStyle w:val="ConsPlusNormal"/>
              <w:jc w:val="center"/>
              <w:rPr>
                <w:rFonts w:ascii="Times New Roman" w:hAnsi="Times New Roman" w:cs="Times New Roman"/>
                <w:highlight w:val="yellow"/>
              </w:rPr>
            </w:pPr>
          </w:p>
        </w:tc>
        <w:tc>
          <w:tcPr>
            <w:tcW w:w="2150" w:type="dxa"/>
            <w:gridSpan w:val="2"/>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Афанасьевское сельское</w:t>
            </w:r>
          </w:p>
        </w:tc>
        <w:tc>
          <w:tcPr>
            <w:tcW w:w="4545" w:type="dxa"/>
          </w:tcPr>
          <w:p w:rsidR="00BE1FAA" w:rsidRPr="00E65FBD" w:rsidRDefault="00BE1FAA" w:rsidP="00BE1FAA">
            <w:pPr>
              <w:pStyle w:val="ConsPlusNormal"/>
              <w:jc w:val="center"/>
              <w:rPr>
                <w:rFonts w:ascii="Times New Roman" w:hAnsi="Times New Roman" w:cs="Times New Roman"/>
                <w:highlight w:val="yellow"/>
              </w:rPr>
            </w:pPr>
          </w:p>
        </w:tc>
        <w:tc>
          <w:tcPr>
            <w:tcW w:w="1478" w:type="dxa"/>
            <w:gridSpan w:val="3"/>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37618</w:t>
            </w:r>
          </w:p>
        </w:tc>
      </w:tr>
      <w:tr w:rsidR="00BE1FAA" w:rsidRPr="00E65FBD" w:rsidTr="008373CD">
        <w:trPr>
          <w:jc w:val="center"/>
        </w:trPr>
        <w:tc>
          <w:tcPr>
            <w:tcW w:w="2038" w:type="dxa"/>
            <w:vMerge/>
          </w:tcPr>
          <w:p w:rsidR="00BE1FAA" w:rsidRPr="00E65FBD" w:rsidRDefault="00BE1FAA" w:rsidP="00BE1FAA">
            <w:pPr>
              <w:pStyle w:val="ConsPlusNormal"/>
              <w:jc w:val="center"/>
              <w:rPr>
                <w:rFonts w:ascii="Times New Roman" w:hAnsi="Times New Roman" w:cs="Times New Roman"/>
                <w:highlight w:val="yellow"/>
              </w:rPr>
            </w:pPr>
          </w:p>
        </w:tc>
        <w:tc>
          <w:tcPr>
            <w:tcW w:w="2150" w:type="dxa"/>
            <w:gridSpan w:val="2"/>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КЛХ «Афанасьевский»</w:t>
            </w:r>
          </w:p>
        </w:tc>
        <w:tc>
          <w:tcPr>
            <w:tcW w:w="4545" w:type="dxa"/>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 – 19</w:t>
            </w:r>
          </w:p>
        </w:tc>
        <w:tc>
          <w:tcPr>
            <w:tcW w:w="1478" w:type="dxa"/>
            <w:gridSpan w:val="3"/>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1999</w:t>
            </w:r>
          </w:p>
        </w:tc>
      </w:tr>
      <w:tr w:rsidR="00BE1FAA" w:rsidRPr="00E65FBD" w:rsidTr="008373CD">
        <w:trPr>
          <w:jc w:val="center"/>
        </w:trPr>
        <w:tc>
          <w:tcPr>
            <w:tcW w:w="2038" w:type="dxa"/>
            <w:vMerge/>
          </w:tcPr>
          <w:p w:rsidR="00BE1FAA" w:rsidRPr="00E65FBD" w:rsidRDefault="00BE1FAA" w:rsidP="00BE1FAA">
            <w:pPr>
              <w:pStyle w:val="ConsPlusNormal"/>
              <w:jc w:val="center"/>
              <w:rPr>
                <w:rFonts w:ascii="Times New Roman" w:hAnsi="Times New Roman" w:cs="Times New Roman"/>
                <w:highlight w:val="yellow"/>
              </w:rPr>
            </w:pPr>
          </w:p>
        </w:tc>
        <w:tc>
          <w:tcPr>
            <w:tcW w:w="2150" w:type="dxa"/>
            <w:gridSpan w:val="2"/>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КЛХ «Заря»</w:t>
            </w:r>
          </w:p>
        </w:tc>
        <w:tc>
          <w:tcPr>
            <w:tcW w:w="4545" w:type="dxa"/>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 – 33</w:t>
            </w:r>
          </w:p>
        </w:tc>
        <w:tc>
          <w:tcPr>
            <w:tcW w:w="1478" w:type="dxa"/>
            <w:gridSpan w:val="3"/>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3353</w:t>
            </w:r>
          </w:p>
        </w:tc>
      </w:tr>
      <w:tr w:rsidR="00BE1FAA" w:rsidRPr="00E65FBD" w:rsidTr="008373CD">
        <w:trPr>
          <w:jc w:val="center"/>
        </w:trPr>
        <w:tc>
          <w:tcPr>
            <w:tcW w:w="2038" w:type="dxa"/>
            <w:vMerge/>
          </w:tcPr>
          <w:p w:rsidR="00BE1FAA" w:rsidRPr="00E65FBD" w:rsidRDefault="00BE1FAA" w:rsidP="00BE1FAA">
            <w:pPr>
              <w:pStyle w:val="ConsPlusNormal"/>
              <w:jc w:val="center"/>
              <w:rPr>
                <w:rFonts w:ascii="Times New Roman" w:hAnsi="Times New Roman" w:cs="Times New Roman"/>
                <w:highlight w:val="yellow"/>
              </w:rPr>
            </w:pPr>
          </w:p>
        </w:tc>
        <w:tc>
          <w:tcPr>
            <w:tcW w:w="2150" w:type="dxa"/>
            <w:gridSpan w:val="2"/>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КЛХ «Ивановский»</w:t>
            </w:r>
          </w:p>
        </w:tc>
        <w:tc>
          <w:tcPr>
            <w:tcW w:w="4545" w:type="dxa"/>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 – 4</w:t>
            </w:r>
          </w:p>
        </w:tc>
        <w:tc>
          <w:tcPr>
            <w:tcW w:w="1478" w:type="dxa"/>
            <w:gridSpan w:val="3"/>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247</w:t>
            </w:r>
          </w:p>
        </w:tc>
      </w:tr>
      <w:tr w:rsidR="00BE1FAA" w:rsidRPr="00E65FBD" w:rsidTr="008373CD">
        <w:trPr>
          <w:jc w:val="center"/>
        </w:trPr>
        <w:tc>
          <w:tcPr>
            <w:tcW w:w="2038" w:type="dxa"/>
            <w:vMerge/>
          </w:tcPr>
          <w:p w:rsidR="00BE1FAA" w:rsidRPr="00E65FBD" w:rsidRDefault="00BE1FAA" w:rsidP="00BE1FAA">
            <w:pPr>
              <w:pStyle w:val="ConsPlusNormal"/>
              <w:jc w:val="center"/>
              <w:rPr>
                <w:rFonts w:ascii="Times New Roman" w:hAnsi="Times New Roman" w:cs="Times New Roman"/>
                <w:highlight w:val="yellow"/>
              </w:rPr>
            </w:pPr>
          </w:p>
        </w:tc>
        <w:tc>
          <w:tcPr>
            <w:tcW w:w="2150" w:type="dxa"/>
            <w:gridSpan w:val="2"/>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КЛХ «Колос»</w:t>
            </w:r>
          </w:p>
        </w:tc>
        <w:tc>
          <w:tcPr>
            <w:tcW w:w="4545" w:type="dxa"/>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 – 32</w:t>
            </w:r>
          </w:p>
        </w:tc>
        <w:tc>
          <w:tcPr>
            <w:tcW w:w="1478" w:type="dxa"/>
            <w:gridSpan w:val="3"/>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3480</w:t>
            </w:r>
          </w:p>
        </w:tc>
      </w:tr>
      <w:tr w:rsidR="00BE1FAA" w:rsidRPr="00E65FBD" w:rsidTr="008373CD">
        <w:trPr>
          <w:jc w:val="center"/>
        </w:trPr>
        <w:tc>
          <w:tcPr>
            <w:tcW w:w="2038" w:type="dxa"/>
            <w:vMerge/>
          </w:tcPr>
          <w:p w:rsidR="00BE1FAA" w:rsidRPr="00E65FBD" w:rsidRDefault="00BE1FAA" w:rsidP="00BE1FAA">
            <w:pPr>
              <w:pStyle w:val="ConsPlusNormal"/>
              <w:jc w:val="center"/>
              <w:rPr>
                <w:rFonts w:ascii="Times New Roman" w:hAnsi="Times New Roman" w:cs="Times New Roman"/>
                <w:highlight w:val="yellow"/>
              </w:rPr>
            </w:pPr>
          </w:p>
        </w:tc>
        <w:tc>
          <w:tcPr>
            <w:tcW w:w="2150" w:type="dxa"/>
            <w:gridSpan w:val="2"/>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КЛХ «Новый путь»</w:t>
            </w:r>
          </w:p>
        </w:tc>
        <w:tc>
          <w:tcPr>
            <w:tcW w:w="4545" w:type="dxa"/>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 – 54</w:t>
            </w:r>
          </w:p>
        </w:tc>
        <w:tc>
          <w:tcPr>
            <w:tcW w:w="1478" w:type="dxa"/>
            <w:gridSpan w:val="3"/>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6325</w:t>
            </w:r>
          </w:p>
        </w:tc>
      </w:tr>
      <w:tr w:rsidR="00BE1FAA" w:rsidRPr="00E65FBD" w:rsidTr="008373CD">
        <w:trPr>
          <w:jc w:val="center"/>
        </w:trPr>
        <w:tc>
          <w:tcPr>
            <w:tcW w:w="2038" w:type="dxa"/>
            <w:vMerge/>
          </w:tcPr>
          <w:p w:rsidR="00BE1FAA" w:rsidRPr="00E65FBD" w:rsidRDefault="00BE1FAA" w:rsidP="00BE1FAA">
            <w:pPr>
              <w:pStyle w:val="ConsPlusNormal"/>
              <w:jc w:val="center"/>
              <w:rPr>
                <w:rFonts w:ascii="Times New Roman" w:hAnsi="Times New Roman" w:cs="Times New Roman"/>
                <w:highlight w:val="yellow"/>
              </w:rPr>
            </w:pPr>
          </w:p>
        </w:tc>
        <w:tc>
          <w:tcPr>
            <w:tcW w:w="2150" w:type="dxa"/>
            <w:gridSpan w:val="2"/>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КФК «Гибатка»</w:t>
            </w:r>
          </w:p>
        </w:tc>
        <w:tc>
          <w:tcPr>
            <w:tcW w:w="4545" w:type="dxa"/>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 – 9</w:t>
            </w:r>
          </w:p>
        </w:tc>
        <w:tc>
          <w:tcPr>
            <w:tcW w:w="1478" w:type="dxa"/>
            <w:gridSpan w:val="3"/>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1232</w:t>
            </w:r>
          </w:p>
        </w:tc>
      </w:tr>
      <w:tr w:rsidR="00BE1FAA" w:rsidRPr="00E65FBD" w:rsidTr="008373CD">
        <w:trPr>
          <w:jc w:val="center"/>
        </w:trPr>
        <w:tc>
          <w:tcPr>
            <w:tcW w:w="2038" w:type="dxa"/>
            <w:vMerge/>
          </w:tcPr>
          <w:p w:rsidR="00BE1FAA" w:rsidRPr="00E65FBD" w:rsidRDefault="00BE1FAA" w:rsidP="00BE1FAA">
            <w:pPr>
              <w:pStyle w:val="ConsPlusNormal"/>
              <w:jc w:val="center"/>
              <w:rPr>
                <w:rFonts w:ascii="Times New Roman" w:hAnsi="Times New Roman" w:cs="Times New Roman"/>
                <w:highlight w:val="yellow"/>
              </w:rPr>
            </w:pPr>
          </w:p>
        </w:tc>
        <w:tc>
          <w:tcPr>
            <w:tcW w:w="2150" w:type="dxa"/>
            <w:gridSpan w:val="2"/>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КФК «Росток»</w:t>
            </w:r>
          </w:p>
        </w:tc>
        <w:tc>
          <w:tcPr>
            <w:tcW w:w="4545" w:type="dxa"/>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 – 44</w:t>
            </w:r>
          </w:p>
        </w:tc>
        <w:tc>
          <w:tcPr>
            <w:tcW w:w="1478" w:type="dxa"/>
            <w:gridSpan w:val="3"/>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5533</w:t>
            </w:r>
          </w:p>
        </w:tc>
      </w:tr>
      <w:tr w:rsidR="00BE1FAA" w:rsidRPr="00E65FBD" w:rsidTr="008373CD">
        <w:trPr>
          <w:jc w:val="center"/>
        </w:trPr>
        <w:tc>
          <w:tcPr>
            <w:tcW w:w="2038" w:type="dxa"/>
            <w:vMerge/>
          </w:tcPr>
          <w:p w:rsidR="00BE1FAA" w:rsidRPr="00E65FBD" w:rsidRDefault="00BE1FAA" w:rsidP="00BE1FAA">
            <w:pPr>
              <w:pStyle w:val="ConsPlusNormal"/>
              <w:jc w:val="center"/>
              <w:rPr>
                <w:rFonts w:ascii="Times New Roman" w:hAnsi="Times New Roman" w:cs="Times New Roman"/>
                <w:highlight w:val="yellow"/>
              </w:rPr>
            </w:pPr>
          </w:p>
        </w:tc>
        <w:tc>
          <w:tcPr>
            <w:tcW w:w="2150" w:type="dxa"/>
            <w:gridSpan w:val="2"/>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СХК «Аверинский»</w:t>
            </w:r>
          </w:p>
        </w:tc>
        <w:tc>
          <w:tcPr>
            <w:tcW w:w="4545" w:type="dxa"/>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 – 11</w:t>
            </w:r>
          </w:p>
        </w:tc>
        <w:tc>
          <w:tcPr>
            <w:tcW w:w="1478" w:type="dxa"/>
            <w:gridSpan w:val="3"/>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1139</w:t>
            </w:r>
          </w:p>
        </w:tc>
      </w:tr>
      <w:tr w:rsidR="00BE1FAA" w:rsidRPr="00E65FBD" w:rsidTr="008373CD">
        <w:trPr>
          <w:jc w:val="center"/>
        </w:trPr>
        <w:tc>
          <w:tcPr>
            <w:tcW w:w="2038" w:type="dxa"/>
            <w:vMerge/>
          </w:tcPr>
          <w:p w:rsidR="00BE1FAA" w:rsidRPr="00E65FBD" w:rsidRDefault="00BE1FAA" w:rsidP="00BE1FAA">
            <w:pPr>
              <w:pStyle w:val="ConsPlusNormal"/>
              <w:jc w:val="center"/>
              <w:rPr>
                <w:rFonts w:ascii="Times New Roman" w:hAnsi="Times New Roman" w:cs="Times New Roman"/>
                <w:highlight w:val="yellow"/>
              </w:rPr>
            </w:pPr>
          </w:p>
        </w:tc>
        <w:tc>
          <w:tcPr>
            <w:tcW w:w="2150" w:type="dxa"/>
            <w:gridSpan w:val="2"/>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СХК «Коньково»</w:t>
            </w:r>
          </w:p>
        </w:tc>
        <w:tc>
          <w:tcPr>
            <w:tcW w:w="4545" w:type="dxa"/>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 – 28</w:t>
            </w:r>
          </w:p>
        </w:tc>
        <w:tc>
          <w:tcPr>
            <w:tcW w:w="1478" w:type="dxa"/>
            <w:gridSpan w:val="3"/>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4307</w:t>
            </w:r>
          </w:p>
        </w:tc>
      </w:tr>
      <w:tr w:rsidR="00BE1FAA" w:rsidRPr="00E65FBD" w:rsidTr="008373CD">
        <w:trPr>
          <w:jc w:val="center"/>
        </w:trPr>
        <w:tc>
          <w:tcPr>
            <w:tcW w:w="2038" w:type="dxa"/>
            <w:vMerge/>
          </w:tcPr>
          <w:p w:rsidR="00BE1FAA" w:rsidRPr="00E65FBD" w:rsidRDefault="00BE1FAA" w:rsidP="00BE1FAA">
            <w:pPr>
              <w:pStyle w:val="ConsPlusNormal"/>
              <w:jc w:val="center"/>
              <w:rPr>
                <w:rFonts w:ascii="Times New Roman" w:hAnsi="Times New Roman" w:cs="Times New Roman"/>
                <w:highlight w:val="yellow"/>
              </w:rPr>
            </w:pPr>
          </w:p>
        </w:tc>
        <w:tc>
          <w:tcPr>
            <w:tcW w:w="2150" w:type="dxa"/>
            <w:gridSpan w:val="2"/>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СХК «Луч»</w:t>
            </w:r>
          </w:p>
        </w:tc>
        <w:tc>
          <w:tcPr>
            <w:tcW w:w="4545" w:type="dxa"/>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 – 36</w:t>
            </w:r>
          </w:p>
        </w:tc>
        <w:tc>
          <w:tcPr>
            <w:tcW w:w="1478" w:type="dxa"/>
            <w:gridSpan w:val="3"/>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4893</w:t>
            </w:r>
          </w:p>
        </w:tc>
      </w:tr>
      <w:tr w:rsidR="00BE1FAA" w:rsidRPr="00E65FBD" w:rsidTr="008373CD">
        <w:trPr>
          <w:jc w:val="center"/>
        </w:trPr>
        <w:tc>
          <w:tcPr>
            <w:tcW w:w="2038" w:type="dxa"/>
            <w:vMerge/>
          </w:tcPr>
          <w:p w:rsidR="00BE1FAA" w:rsidRPr="00E65FBD" w:rsidRDefault="00BE1FAA" w:rsidP="00BE1FAA">
            <w:pPr>
              <w:pStyle w:val="ConsPlusNormal"/>
              <w:jc w:val="center"/>
              <w:rPr>
                <w:rFonts w:ascii="Times New Roman" w:hAnsi="Times New Roman" w:cs="Times New Roman"/>
                <w:highlight w:val="yellow"/>
              </w:rPr>
            </w:pPr>
          </w:p>
        </w:tc>
        <w:tc>
          <w:tcPr>
            <w:tcW w:w="2150" w:type="dxa"/>
            <w:gridSpan w:val="2"/>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СХК «Прикамье»</w:t>
            </w:r>
          </w:p>
        </w:tc>
        <w:tc>
          <w:tcPr>
            <w:tcW w:w="4545" w:type="dxa"/>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 – 21</w:t>
            </w:r>
          </w:p>
        </w:tc>
        <w:tc>
          <w:tcPr>
            <w:tcW w:w="1478" w:type="dxa"/>
            <w:gridSpan w:val="3"/>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2583</w:t>
            </w:r>
          </w:p>
        </w:tc>
      </w:tr>
      <w:tr w:rsidR="00BE1FAA" w:rsidRPr="00E65FBD" w:rsidTr="008373CD">
        <w:trPr>
          <w:jc w:val="center"/>
        </w:trPr>
        <w:tc>
          <w:tcPr>
            <w:tcW w:w="2038" w:type="dxa"/>
            <w:vMerge/>
          </w:tcPr>
          <w:p w:rsidR="00BE1FAA" w:rsidRPr="00E65FBD" w:rsidRDefault="00BE1FAA" w:rsidP="00BE1FAA">
            <w:pPr>
              <w:pStyle w:val="ConsPlusNormal"/>
              <w:jc w:val="center"/>
              <w:rPr>
                <w:rFonts w:ascii="Times New Roman" w:hAnsi="Times New Roman" w:cs="Times New Roman"/>
                <w:highlight w:val="yellow"/>
              </w:rPr>
            </w:pPr>
          </w:p>
        </w:tc>
        <w:tc>
          <w:tcPr>
            <w:tcW w:w="2150" w:type="dxa"/>
            <w:gridSpan w:val="2"/>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СХК «Пролетарский»</w:t>
            </w:r>
          </w:p>
        </w:tc>
        <w:tc>
          <w:tcPr>
            <w:tcW w:w="4545" w:type="dxa"/>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 – 20</w:t>
            </w:r>
          </w:p>
        </w:tc>
        <w:tc>
          <w:tcPr>
            <w:tcW w:w="1478" w:type="dxa"/>
            <w:gridSpan w:val="3"/>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1906</w:t>
            </w:r>
          </w:p>
        </w:tc>
      </w:tr>
      <w:tr w:rsidR="00BE1FAA" w:rsidRPr="00E65FBD" w:rsidTr="008373CD">
        <w:trPr>
          <w:jc w:val="center"/>
        </w:trPr>
        <w:tc>
          <w:tcPr>
            <w:tcW w:w="2038" w:type="dxa"/>
            <w:vMerge/>
          </w:tcPr>
          <w:p w:rsidR="00BE1FAA" w:rsidRPr="00E65FBD" w:rsidRDefault="00BE1FAA" w:rsidP="00BE1FAA">
            <w:pPr>
              <w:pStyle w:val="ConsPlusNormal"/>
              <w:jc w:val="center"/>
              <w:rPr>
                <w:rFonts w:ascii="Times New Roman" w:hAnsi="Times New Roman" w:cs="Times New Roman"/>
                <w:highlight w:val="yellow"/>
              </w:rPr>
            </w:pPr>
          </w:p>
        </w:tc>
        <w:tc>
          <w:tcPr>
            <w:tcW w:w="2150" w:type="dxa"/>
            <w:gridSpan w:val="2"/>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ТНВ «Ванино»</w:t>
            </w:r>
          </w:p>
        </w:tc>
        <w:tc>
          <w:tcPr>
            <w:tcW w:w="4545" w:type="dxa"/>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 – 7</w:t>
            </w:r>
          </w:p>
        </w:tc>
        <w:tc>
          <w:tcPr>
            <w:tcW w:w="1478" w:type="dxa"/>
            <w:gridSpan w:val="3"/>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621</w:t>
            </w:r>
          </w:p>
        </w:tc>
      </w:tr>
      <w:tr w:rsidR="00BE1FAA" w:rsidRPr="00E65FBD" w:rsidTr="008373CD">
        <w:trPr>
          <w:jc w:val="center"/>
        </w:trPr>
        <w:tc>
          <w:tcPr>
            <w:tcW w:w="2038" w:type="dxa"/>
            <w:vMerge/>
          </w:tcPr>
          <w:p w:rsidR="00BE1FAA" w:rsidRPr="00E65FBD" w:rsidRDefault="00BE1FAA" w:rsidP="00BE1FAA">
            <w:pPr>
              <w:pStyle w:val="ConsPlusNormal"/>
              <w:jc w:val="center"/>
              <w:rPr>
                <w:rFonts w:ascii="Times New Roman" w:hAnsi="Times New Roman" w:cs="Times New Roman"/>
                <w:highlight w:val="yellow"/>
              </w:rPr>
            </w:pPr>
          </w:p>
        </w:tc>
        <w:tc>
          <w:tcPr>
            <w:tcW w:w="2150" w:type="dxa"/>
            <w:gridSpan w:val="2"/>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Пашинское сельское</w:t>
            </w:r>
          </w:p>
        </w:tc>
        <w:tc>
          <w:tcPr>
            <w:tcW w:w="4545" w:type="dxa"/>
          </w:tcPr>
          <w:p w:rsidR="00BE1FAA" w:rsidRPr="00E65FBD" w:rsidRDefault="00BE1FAA" w:rsidP="00BE1FAA">
            <w:pPr>
              <w:pStyle w:val="ConsPlusNormal"/>
              <w:jc w:val="center"/>
              <w:rPr>
                <w:rFonts w:ascii="Times New Roman" w:hAnsi="Times New Roman" w:cs="Times New Roman"/>
                <w:highlight w:val="yellow"/>
              </w:rPr>
            </w:pPr>
          </w:p>
        </w:tc>
        <w:tc>
          <w:tcPr>
            <w:tcW w:w="1478" w:type="dxa"/>
            <w:gridSpan w:val="3"/>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39055</w:t>
            </w:r>
          </w:p>
        </w:tc>
      </w:tr>
      <w:tr w:rsidR="00BE1FAA" w:rsidRPr="00E65FBD" w:rsidTr="008373CD">
        <w:trPr>
          <w:jc w:val="center"/>
        </w:trPr>
        <w:tc>
          <w:tcPr>
            <w:tcW w:w="2038" w:type="dxa"/>
            <w:vMerge/>
          </w:tcPr>
          <w:p w:rsidR="00BE1FAA" w:rsidRPr="00E65FBD" w:rsidRDefault="00BE1FAA" w:rsidP="00BE1FAA">
            <w:pPr>
              <w:pStyle w:val="ConsPlusNormal"/>
              <w:jc w:val="center"/>
              <w:rPr>
                <w:rFonts w:ascii="Times New Roman" w:hAnsi="Times New Roman" w:cs="Times New Roman"/>
                <w:highlight w:val="yellow"/>
              </w:rPr>
            </w:pPr>
          </w:p>
        </w:tc>
        <w:tc>
          <w:tcPr>
            <w:tcW w:w="2150" w:type="dxa"/>
            <w:gridSpan w:val="2"/>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Ассоциация «Родники»</w:t>
            </w:r>
          </w:p>
        </w:tc>
        <w:tc>
          <w:tcPr>
            <w:tcW w:w="4545" w:type="dxa"/>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 – 28</w:t>
            </w:r>
          </w:p>
        </w:tc>
        <w:tc>
          <w:tcPr>
            <w:tcW w:w="1478" w:type="dxa"/>
            <w:gridSpan w:val="3"/>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3075</w:t>
            </w:r>
          </w:p>
        </w:tc>
      </w:tr>
      <w:tr w:rsidR="00BE1FAA" w:rsidRPr="00E65FBD" w:rsidTr="008373CD">
        <w:trPr>
          <w:jc w:val="center"/>
        </w:trPr>
        <w:tc>
          <w:tcPr>
            <w:tcW w:w="2038" w:type="dxa"/>
            <w:vMerge/>
          </w:tcPr>
          <w:p w:rsidR="00BE1FAA" w:rsidRPr="00E65FBD" w:rsidRDefault="00BE1FAA" w:rsidP="00BE1FAA">
            <w:pPr>
              <w:pStyle w:val="ConsPlusNormal"/>
              <w:jc w:val="center"/>
              <w:rPr>
                <w:rFonts w:ascii="Times New Roman" w:hAnsi="Times New Roman" w:cs="Times New Roman"/>
                <w:highlight w:val="yellow"/>
              </w:rPr>
            </w:pPr>
          </w:p>
        </w:tc>
        <w:tc>
          <w:tcPr>
            <w:tcW w:w="2150" w:type="dxa"/>
            <w:gridSpan w:val="2"/>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КЛХ «Родина»</w:t>
            </w:r>
          </w:p>
        </w:tc>
        <w:tc>
          <w:tcPr>
            <w:tcW w:w="4545" w:type="dxa"/>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 – 30</w:t>
            </w:r>
          </w:p>
        </w:tc>
        <w:tc>
          <w:tcPr>
            <w:tcW w:w="1478" w:type="dxa"/>
            <w:gridSpan w:val="3"/>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3069</w:t>
            </w:r>
          </w:p>
        </w:tc>
      </w:tr>
      <w:tr w:rsidR="00BE1FAA" w:rsidRPr="00E65FBD" w:rsidTr="008373CD">
        <w:trPr>
          <w:jc w:val="center"/>
        </w:trPr>
        <w:tc>
          <w:tcPr>
            <w:tcW w:w="2038" w:type="dxa"/>
            <w:vMerge/>
          </w:tcPr>
          <w:p w:rsidR="00BE1FAA" w:rsidRPr="00E65FBD" w:rsidRDefault="00BE1FAA" w:rsidP="00BE1FAA">
            <w:pPr>
              <w:pStyle w:val="ConsPlusNormal"/>
              <w:jc w:val="center"/>
              <w:rPr>
                <w:rFonts w:ascii="Times New Roman" w:hAnsi="Times New Roman" w:cs="Times New Roman"/>
                <w:highlight w:val="yellow"/>
              </w:rPr>
            </w:pPr>
          </w:p>
        </w:tc>
        <w:tc>
          <w:tcPr>
            <w:tcW w:w="2150" w:type="dxa"/>
            <w:gridSpan w:val="2"/>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ООО «Боринское»</w:t>
            </w:r>
          </w:p>
        </w:tc>
        <w:tc>
          <w:tcPr>
            <w:tcW w:w="4545" w:type="dxa"/>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 – 18</w:t>
            </w:r>
          </w:p>
        </w:tc>
        <w:tc>
          <w:tcPr>
            <w:tcW w:w="1478" w:type="dxa"/>
            <w:gridSpan w:val="3"/>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1422</w:t>
            </w:r>
          </w:p>
        </w:tc>
      </w:tr>
      <w:tr w:rsidR="00BE1FAA" w:rsidRPr="00E65FBD" w:rsidTr="008373CD">
        <w:trPr>
          <w:jc w:val="center"/>
        </w:trPr>
        <w:tc>
          <w:tcPr>
            <w:tcW w:w="2038" w:type="dxa"/>
            <w:vMerge/>
          </w:tcPr>
          <w:p w:rsidR="00BE1FAA" w:rsidRPr="00E65FBD" w:rsidRDefault="00BE1FAA" w:rsidP="00BE1FAA">
            <w:pPr>
              <w:pStyle w:val="ConsPlusNormal"/>
              <w:jc w:val="center"/>
              <w:rPr>
                <w:rFonts w:ascii="Times New Roman" w:hAnsi="Times New Roman" w:cs="Times New Roman"/>
                <w:highlight w:val="yellow"/>
              </w:rPr>
            </w:pPr>
          </w:p>
        </w:tc>
        <w:tc>
          <w:tcPr>
            <w:tcW w:w="2150" w:type="dxa"/>
            <w:gridSpan w:val="2"/>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ООО «Ударник»</w:t>
            </w:r>
          </w:p>
        </w:tc>
        <w:tc>
          <w:tcPr>
            <w:tcW w:w="4545" w:type="dxa"/>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 – 19</w:t>
            </w:r>
          </w:p>
        </w:tc>
        <w:tc>
          <w:tcPr>
            <w:tcW w:w="1478" w:type="dxa"/>
            <w:gridSpan w:val="3"/>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2085</w:t>
            </w:r>
          </w:p>
        </w:tc>
      </w:tr>
      <w:tr w:rsidR="00BE1FAA" w:rsidRPr="00E65FBD" w:rsidTr="008373CD">
        <w:trPr>
          <w:jc w:val="center"/>
        </w:trPr>
        <w:tc>
          <w:tcPr>
            <w:tcW w:w="2038" w:type="dxa"/>
            <w:vMerge/>
          </w:tcPr>
          <w:p w:rsidR="00BE1FAA" w:rsidRPr="00E65FBD" w:rsidRDefault="00BE1FAA" w:rsidP="00BE1FAA">
            <w:pPr>
              <w:pStyle w:val="ConsPlusNormal"/>
              <w:jc w:val="center"/>
              <w:rPr>
                <w:rFonts w:ascii="Times New Roman" w:hAnsi="Times New Roman" w:cs="Times New Roman"/>
                <w:highlight w:val="yellow"/>
              </w:rPr>
            </w:pPr>
          </w:p>
        </w:tc>
        <w:tc>
          <w:tcPr>
            <w:tcW w:w="2150" w:type="dxa"/>
            <w:gridSpan w:val="2"/>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СХА «Пашино»</w:t>
            </w:r>
          </w:p>
        </w:tc>
        <w:tc>
          <w:tcPr>
            <w:tcW w:w="4545" w:type="dxa"/>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 – 47</w:t>
            </w:r>
          </w:p>
        </w:tc>
        <w:tc>
          <w:tcPr>
            <w:tcW w:w="1478" w:type="dxa"/>
            <w:gridSpan w:val="3"/>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5339</w:t>
            </w:r>
          </w:p>
        </w:tc>
      </w:tr>
      <w:tr w:rsidR="00BE1FAA" w:rsidRPr="00E65FBD" w:rsidTr="008373CD">
        <w:trPr>
          <w:jc w:val="center"/>
        </w:trPr>
        <w:tc>
          <w:tcPr>
            <w:tcW w:w="2038" w:type="dxa"/>
            <w:vMerge/>
          </w:tcPr>
          <w:p w:rsidR="00BE1FAA" w:rsidRPr="00E65FBD" w:rsidRDefault="00BE1FAA" w:rsidP="00BE1FAA">
            <w:pPr>
              <w:pStyle w:val="ConsPlusNormal"/>
              <w:jc w:val="center"/>
              <w:rPr>
                <w:rFonts w:ascii="Times New Roman" w:hAnsi="Times New Roman" w:cs="Times New Roman"/>
                <w:highlight w:val="yellow"/>
              </w:rPr>
            </w:pPr>
          </w:p>
        </w:tc>
        <w:tc>
          <w:tcPr>
            <w:tcW w:w="2150" w:type="dxa"/>
            <w:gridSpan w:val="2"/>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СХК «Гординский»</w:t>
            </w:r>
          </w:p>
        </w:tc>
        <w:tc>
          <w:tcPr>
            <w:tcW w:w="4545" w:type="dxa"/>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 – 60</w:t>
            </w:r>
          </w:p>
        </w:tc>
        <w:tc>
          <w:tcPr>
            <w:tcW w:w="1478" w:type="dxa"/>
            <w:gridSpan w:val="3"/>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4794</w:t>
            </w:r>
          </w:p>
        </w:tc>
      </w:tr>
      <w:tr w:rsidR="00BE1FAA" w:rsidRPr="00E65FBD" w:rsidTr="008373CD">
        <w:trPr>
          <w:jc w:val="center"/>
        </w:trPr>
        <w:tc>
          <w:tcPr>
            <w:tcW w:w="2038" w:type="dxa"/>
            <w:vMerge/>
          </w:tcPr>
          <w:p w:rsidR="00BE1FAA" w:rsidRPr="00E65FBD" w:rsidRDefault="00BE1FAA" w:rsidP="00BE1FAA">
            <w:pPr>
              <w:pStyle w:val="ConsPlusNormal"/>
              <w:jc w:val="center"/>
              <w:rPr>
                <w:rFonts w:ascii="Times New Roman" w:hAnsi="Times New Roman" w:cs="Times New Roman"/>
                <w:highlight w:val="yellow"/>
              </w:rPr>
            </w:pPr>
          </w:p>
        </w:tc>
        <w:tc>
          <w:tcPr>
            <w:tcW w:w="2150" w:type="dxa"/>
            <w:gridSpan w:val="2"/>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СХК «Зарница»</w:t>
            </w:r>
          </w:p>
        </w:tc>
        <w:tc>
          <w:tcPr>
            <w:tcW w:w="4545" w:type="dxa"/>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 – 23</w:t>
            </w:r>
          </w:p>
        </w:tc>
        <w:tc>
          <w:tcPr>
            <w:tcW w:w="1478" w:type="dxa"/>
            <w:gridSpan w:val="3"/>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3520</w:t>
            </w:r>
          </w:p>
        </w:tc>
      </w:tr>
      <w:tr w:rsidR="00BE1FAA" w:rsidRPr="00E65FBD" w:rsidTr="008373CD">
        <w:trPr>
          <w:jc w:val="center"/>
        </w:trPr>
        <w:tc>
          <w:tcPr>
            <w:tcW w:w="2038" w:type="dxa"/>
            <w:vMerge/>
          </w:tcPr>
          <w:p w:rsidR="00BE1FAA" w:rsidRPr="00E65FBD" w:rsidRDefault="00BE1FAA" w:rsidP="00BE1FAA">
            <w:pPr>
              <w:pStyle w:val="ConsPlusNormal"/>
              <w:jc w:val="center"/>
              <w:rPr>
                <w:rFonts w:ascii="Times New Roman" w:hAnsi="Times New Roman" w:cs="Times New Roman"/>
                <w:highlight w:val="yellow"/>
              </w:rPr>
            </w:pPr>
          </w:p>
        </w:tc>
        <w:tc>
          <w:tcPr>
            <w:tcW w:w="2150" w:type="dxa"/>
            <w:gridSpan w:val="2"/>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СХК «Леманский»</w:t>
            </w:r>
          </w:p>
        </w:tc>
        <w:tc>
          <w:tcPr>
            <w:tcW w:w="4545" w:type="dxa"/>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 – 56</w:t>
            </w:r>
          </w:p>
        </w:tc>
        <w:tc>
          <w:tcPr>
            <w:tcW w:w="1478" w:type="dxa"/>
            <w:gridSpan w:val="3"/>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8028</w:t>
            </w:r>
          </w:p>
        </w:tc>
      </w:tr>
      <w:tr w:rsidR="00BE1FAA" w:rsidRPr="00E65FBD" w:rsidTr="008373CD">
        <w:trPr>
          <w:jc w:val="center"/>
        </w:trPr>
        <w:tc>
          <w:tcPr>
            <w:tcW w:w="2038" w:type="dxa"/>
            <w:vMerge/>
          </w:tcPr>
          <w:p w:rsidR="00BE1FAA" w:rsidRPr="00E65FBD" w:rsidRDefault="00BE1FAA" w:rsidP="00BE1FAA">
            <w:pPr>
              <w:pStyle w:val="ConsPlusNormal"/>
              <w:jc w:val="center"/>
              <w:rPr>
                <w:rFonts w:ascii="Times New Roman" w:hAnsi="Times New Roman" w:cs="Times New Roman"/>
                <w:highlight w:val="yellow"/>
              </w:rPr>
            </w:pPr>
          </w:p>
        </w:tc>
        <w:tc>
          <w:tcPr>
            <w:tcW w:w="2150" w:type="dxa"/>
            <w:gridSpan w:val="2"/>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СХК «Прометей»</w:t>
            </w:r>
          </w:p>
        </w:tc>
        <w:tc>
          <w:tcPr>
            <w:tcW w:w="4545" w:type="dxa"/>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1 – 66</w:t>
            </w:r>
          </w:p>
        </w:tc>
        <w:tc>
          <w:tcPr>
            <w:tcW w:w="1478" w:type="dxa"/>
            <w:gridSpan w:val="3"/>
          </w:tcPr>
          <w:p w:rsidR="00BE1FAA" w:rsidRPr="00E65FBD" w:rsidRDefault="00BE1FAA" w:rsidP="00BE1FAA">
            <w:pPr>
              <w:pStyle w:val="ConsPlusNormal"/>
              <w:jc w:val="center"/>
              <w:rPr>
                <w:rFonts w:ascii="Times New Roman" w:hAnsi="Times New Roman" w:cs="Times New Roman"/>
                <w:highlight w:val="yellow"/>
              </w:rPr>
            </w:pPr>
            <w:r w:rsidRPr="00E65FBD">
              <w:rPr>
                <w:rFonts w:ascii="Times New Roman" w:hAnsi="Times New Roman" w:cs="Times New Roman"/>
              </w:rPr>
              <w:t>7723</w:t>
            </w:r>
          </w:p>
        </w:tc>
      </w:tr>
      <w:tr w:rsidR="00BE1FAA" w:rsidRPr="00E65FBD" w:rsidTr="00313B32">
        <w:trPr>
          <w:jc w:val="center"/>
        </w:trPr>
        <w:tc>
          <w:tcPr>
            <w:tcW w:w="2038" w:type="dxa"/>
            <w:vMerge/>
          </w:tcPr>
          <w:p w:rsidR="00BE1FAA" w:rsidRPr="00E65FBD" w:rsidRDefault="00BE1FAA" w:rsidP="00BE1FAA">
            <w:pPr>
              <w:pStyle w:val="ConsPlusNormal"/>
              <w:jc w:val="center"/>
              <w:rPr>
                <w:rFonts w:ascii="Times New Roman" w:hAnsi="Times New Roman" w:cs="Times New Roman"/>
                <w:highlight w:val="yellow"/>
              </w:rPr>
            </w:pPr>
          </w:p>
        </w:tc>
        <w:tc>
          <w:tcPr>
            <w:tcW w:w="8173" w:type="dxa"/>
            <w:gridSpan w:val="6"/>
          </w:tcPr>
          <w:p w:rsidR="00BE1FAA" w:rsidRPr="00E65FBD" w:rsidRDefault="00BE1FAA" w:rsidP="00BE1FAA">
            <w:pPr>
              <w:pStyle w:val="ConsPlusNormal"/>
              <w:jc w:val="center"/>
              <w:rPr>
                <w:rFonts w:ascii="Times New Roman" w:hAnsi="Times New Roman" w:cs="Times New Roman"/>
              </w:rPr>
            </w:pPr>
            <w:r w:rsidRPr="00E65FBD">
              <w:rPr>
                <w:rFonts w:ascii="Times New Roman" w:hAnsi="Times New Roman" w:cs="Times New Roman"/>
              </w:rPr>
              <w:t>Лесные участки, находящиеся в государственной собственности, предоставляются для целей рыболовства на территориях, примыкающих к береговой линии водного объекта или его части, отнесенных к рыболовному участку, за исключением участков ООПТ, режим охраны которых не допускает осуществление рыболовства</w:t>
            </w:r>
          </w:p>
        </w:tc>
      </w:tr>
    </w:tbl>
    <w:p w:rsidR="00B67068" w:rsidRPr="00E65FBD" w:rsidRDefault="00B67068" w:rsidP="007D3DD3">
      <w:pPr>
        <w:pStyle w:val="ConsPlusNormal"/>
        <w:ind w:firstLine="540"/>
        <w:jc w:val="both"/>
        <w:rPr>
          <w:rFonts w:ascii="Times New Roman" w:hAnsi="Times New Roman" w:cs="Times New Roman"/>
        </w:rPr>
      </w:pPr>
      <w:bookmarkStart w:id="68" w:name="Par2459"/>
      <w:bookmarkEnd w:id="68"/>
      <w:r w:rsidRPr="00E65FBD">
        <w:rPr>
          <w:rFonts w:ascii="Times New Roman" w:hAnsi="Times New Roman" w:cs="Times New Roman"/>
        </w:rPr>
        <w:t>Примечание. &lt;*&gt; Площадь кварталов дана полностью, без вычета площади ОЗУ, имеющихся в квартале.</w:t>
      </w:r>
    </w:p>
    <w:p w:rsidR="004E2223" w:rsidRPr="00E65FBD" w:rsidRDefault="004E2223" w:rsidP="007D3DD3">
      <w:pPr>
        <w:pStyle w:val="af2"/>
        <w:widowControl w:val="0"/>
        <w:ind w:firstLine="567"/>
        <w:rPr>
          <w:sz w:val="20"/>
        </w:rPr>
      </w:pPr>
      <w:r w:rsidRPr="00E65FBD">
        <w:rPr>
          <w:sz w:val="20"/>
        </w:rPr>
        <w:t xml:space="preserve">* Допускается использование расположенных в зеленых зонах лесных участков для </w:t>
      </w:r>
      <w:r w:rsidR="00304C89" w:rsidRPr="00E65FBD">
        <w:rPr>
          <w:sz w:val="20"/>
        </w:rPr>
        <w:t>осуществления геологического изучения недр, разведки и добычи</w:t>
      </w:r>
      <w:r w:rsidRPr="00E65FBD">
        <w:rPr>
          <w:sz w:val="20"/>
        </w:rPr>
        <w:t xml:space="preserve"> полезных ископаемых, в отношении которых лицензии на пользование недрами получены до дня введения в действие Лесного </w:t>
      </w:r>
      <w:r w:rsidR="00050AE2" w:rsidRPr="00E65FBD">
        <w:rPr>
          <w:sz w:val="20"/>
        </w:rPr>
        <w:t>к</w:t>
      </w:r>
      <w:r w:rsidRPr="00E65FBD">
        <w:rPr>
          <w:sz w:val="20"/>
        </w:rPr>
        <w:t xml:space="preserve">одекса, на срок, не превышающий срока действия таких лицензий. </w:t>
      </w:r>
    </w:p>
    <w:p w:rsidR="004E2223" w:rsidRPr="00E65FBD" w:rsidRDefault="004E2223" w:rsidP="007D3DD3">
      <w:pPr>
        <w:pStyle w:val="af2"/>
        <w:widowControl w:val="0"/>
        <w:ind w:firstLine="567"/>
        <w:rPr>
          <w:sz w:val="20"/>
        </w:rPr>
      </w:pPr>
      <w:r w:rsidRPr="00E65FBD">
        <w:rPr>
          <w:sz w:val="20"/>
        </w:rPr>
        <w:t>** В соответствии с ч. 3 ст. 45 Лесного кодекса лесные участки, которые находятся в государственной или муниципальной собственности и на которых расположены линейные объекты, предоставляются на правах, предусмотренных ст. 9 Лесного кодекса, гражданам, юридическим лицам, имеющим в собственности, безвозмездном пользовании, аренде, хозяйственном ведении или оперативном управлении такие линейные объекты. Следовательно, предоставление лесных участков в целях реконструкции и эксплуатации существующих линейных объектов допускается во всех категориях лесов, в том числе в лесопарковых зонах.</w:t>
      </w:r>
    </w:p>
    <w:p w:rsidR="00050AE2" w:rsidRPr="00E65FBD" w:rsidRDefault="00050AE2" w:rsidP="007D3DD3">
      <w:pPr>
        <w:pStyle w:val="af2"/>
        <w:widowControl w:val="0"/>
        <w:ind w:firstLine="567"/>
        <w:rPr>
          <w:sz w:val="20"/>
        </w:rPr>
      </w:pPr>
    </w:p>
    <w:p w:rsidR="004E2223" w:rsidRPr="00E65FBD" w:rsidRDefault="004E2223" w:rsidP="007D3DD3">
      <w:pPr>
        <w:spacing w:line="240" w:lineRule="auto"/>
        <w:rPr>
          <w:rFonts w:ascii="Times New Roman" w:hAnsi="Times New Roman"/>
          <w:sz w:val="24"/>
          <w:szCs w:val="24"/>
        </w:rPr>
      </w:pPr>
    </w:p>
    <w:p w:rsidR="009A7A0C" w:rsidRPr="00E65FBD" w:rsidRDefault="009A7A0C" w:rsidP="007D3DD3">
      <w:pPr>
        <w:spacing w:line="240" w:lineRule="auto"/>
        <w:rPr>
          <w:rFonts w:ascii="Times New Roman" w:hAnsi="Times New Roman"/>
          <w:sz w:val="24"/>
          <w:szCs w:val="24"/>
        </w:rPr>
        <w:sectPr w:rsidR="009A7A0C" w:rsidRPr="00E65FBD" w:rsidSect="00A31890">
          <w:pgSz w:w="11906" w:h="16838"/>
          <w:pgMar w:top="567" w:right="567" w:bottom="567" w:left="1134" w:header="397" w:footer="397" w:gutter="0"/>
          <w:cols w:space="720"/>
          <w:docGrid w:linePitch="299"/>
        </w:sectPr>
      </w:pPr>
    </w:p>
    <w:p w:rsidR="00B67068" w:rsidRPr="00E65FBD" w:rsidRDefault="00751AC3" w:rsidP="00CD3D0D">
      <w:pPr>
        <w:pStyle w:val="01"/>
      </w:pPr>
      <w:bookmarkStart w:id="69" w:name="_Toc520122930"/>
      <w:bookmarkStart w:id="70" w:name="_Toc521853573"/>
      <w:bookmarkStart w:id="71" w:name="_Toc117342994"/>
      <w:r w:rsidRPr="00E65FBD">
        <w:lastRenderedPageBreak/>
        <w:t>НОРМАТИВЫ, ПАРАМЕТРЫ И СРОКИ ИСПОЛЬЗОВАНИЯ ЛЕСОВ, НОРМАТИВЫ ПО ОХРАНЕ, ЗАЩИТЕ И ВОСПРОИЗВОДСТВУ ЛЕСОВ</w:t>
      </w:r>
      <w:bookmarkEnd w:id="69"/>
      <w:bookmarkEnd w:id="70"/>
      <w:bookmarkEnd w:id="71"/>
    </w:p>
    <w:p w:rsidR="00751AC3" w:rsidRPr="00E65FBD" w:rsidRDefault="00751AC3" w:rsidP="00751AC3">
      <w:pPr>
        <w:pStyle w:val="ConsPlusNormal"/>
        <w:jc w:val="center"/>
        <w:outlineLvl w:val="0"/>
        <w:rPr>
          <w:rFonts w:ascii="Times New Roman" w:hAnsi="Times New Roman" w:cs="Times New Roman"/>
          <w:sz w:val="24"/>
          <w:szCs w:val="24"/>
        </w:rPr>
      </w:pPr>
    </w:p>
    <w:p w:rsidR="00B67068" w:rsidRPr="00E65FBD" w:rsidRDefault="00B67068" w:rsidP="000D7A9F">
      <w:pPr>
        <w:pStyle w:val="02"/>
      </w:pPr>
      <w:bookmarkStart w:id="72" w:name="_Toc520122931"/>
      <w:bookmarkStart w:id="73" w:name="_Toc521853574"/>
      <w:bookmarkStart w:id="74" w:name="_Toc117342995"/>
      <w:r w:rsidRPr="00E65FBD">
        <w:t>Расчетная лесосека, параметры и сроки использования</w:t>
      </w:r>
      <w:r w:rsidR="006124AF" w:rsidRPr="00E65FBD">
        <w:t xml:space="preserve"> </w:t>
      </w:r>
      <w:r w:rsidRPr="00E65FBD">
        <w:t>лесов при заготовке древесины</w:t>
      </w:r>
      <w:bookmarkEnd w:id="72"/>
      <w:bookmarkEnd w:id="73"/>
      <w:bookmarkEnd w:id="74"/>
    </w:p>
    <w:p w:rsidR="00110333" w:rsidRPr="00E65FBD" w:rsidRDefault="00110333" w:rsidP="007D3DD3">
      <w:pPr>
        <w:pStyle w:val="af2"/>
        <w:widowControl w:val="0"/>
        <w:ind w:firstLine="601"/>
        <w:rPr>
          <w:sz w:val="24"/>
          <w:szCs w:val="24"/>
        </w:rPr>
      </w:pPr>
    </w:p>
    <w:p w:rsidR="00E64055" w:rsidRPr="00E65FBD" w:rsidRDefault="00E64055" w:rsidP="007D3DD3">
      <w:pPr>
        <w:pStyle w:val="af2"/>
        <w:widowControl w:val="0"/>
        <w:ind w:firstLine="601"/>
        <w:rPr>
          <w:sz w:val="24"/>
          <w:szCs w:val="24"/>
        </w:rPr>
      </w:pPr>
      <w:r w:rsidRPr="00E65FBD">
        <w:rPr>
          <w:sz w:val="24"/>
          <w:szCs w:val="24"/>
        </w:rPr>
        <w:t>Расчетная лесосека для заготовки древесины при осуществлении рубок спелых и перестойных</w:t>
      </w:r>
      <w:r w:rsidR="00B318B8" w:rsidRPr="00E65FBD">
        <w:rPr>
          <w:sz w:val="24"/>
          <w:szCs w:val="24"/>
        </w:rPr>
        <w:t xml:space="preserve"> лесных насаждений по Афанасьевскому</w:t>
      </w:r>
      <w:r w:rsidRPr="00E65FBD">
        <w:rPr>
          <w:sz w:val="24"/>
          <w:szCs w:val="24"/>
        </w:rPr>
        <w:t xml:space="preserve"> лесничеству определена в соответствии со ст.29 </w:t>
      </w:r>
      <w:r w:rsidR="00B41F46" w:rsidRPr="00E65FBD">
        <w:rPr>
          <w:sz w:val="24"/>
          <w:szCs w:val="24"/>
        </w:rPr>
        <w:t>Лесного кодекса</w:t>
      </w:r>
      <w:r w:rsidRPr="00E65FBD">
        <w:rPr>
          <w:sz w:val="24"/>
          <w:szCs w:val="24"/>
        </w:rPr>
        <w:t xml:space="preserve"> и </w:t>
      </w:r>
      <w:r w:rsidR="00207889" w:rsidRPr="00E65FBD">
        <w:rPr>
          <w:sz w:val="24"/>
          <w:szCs w:val="24"/>
        </w:rPr>
        <w:t>п</w:t>
      </w:r>
      <w:r w:rsidRPr="00E65FBD">
        <w:rPr>
          <w:sz w:val="24"/>
          <w:szCs w:val="24"/>
        </w:rPr>
        <w:t xml:space="preserve">риказом </w:t>
      </w:r>
      <w:r w:rsidR="00813089" w:rsidRPr="00E65FBD">
        <w:rPr>
          <w:sz w:val="24"/>
          <w:szCs w:val="24"/>
        </w:rPr>
        <w:t xml:space="preserve">Рослесхоза </w:t>
      </w:r>
      <w:r w:rsidRPr="00E65FBD">
        <w:rPr>
          <w:sz w:val="24"/>
          <w:szCs w:val="24"/>
        </w:rPr>
        <w:t xml:space="preserve">от 27.05.2011 № 191 </w:t>
      </w:r>
      <w:r w:rsidR="00E015D2" w:rsidRPr="00E65FBD">
        <w:rPr>
          <w:sz w:val="24"/>
          <w:szCs w:val="24"/>
        </w:rPr>
        <w:t>«</w:t>
      </w:r>
      <w:r w:rsidRPr="00E65FBD">
        <w:rPr>
          <w:sz w:val="24"/>
          <w:szCs w:val="24"/>
        </w:rPr>
        <w:t xml:space="preserve">Об </w:t>
      </w:r>
      <w:r w:rsidR="00B318B8" w:rsidRPr="00E65FBD">
        <w:rPr>
          <w:sz w:val="24"/>
          <w:szCs w:val="24"/>
        </w:rPr>
        <w:t>утверждении порядка исчисления расчетной</w:t>
      </w:r>
      <w:r w:rsidR="006124AF" w:rsidRPr="00E65FBD">
        <w:rPr>
          <w:sz w:val="24"/>
          <w:szCs w:val="24"/>
        </w:rPr>
        <w:t xml:space="preserve"> </w:t>
      </w:r>
      <w:r w:rsidRPr="00E65FBD">
        <w:rPr>
          <w:sz w:val="24"/>
          <w:szCs w:val="24"/>
        </w:rPr>
        <w:t>лесосеки</w:t>
      </w:r>
      <w:r w:rsidR="00E015D2" w:rsidRPr="00E65FBD">
        <w:rPr>
          <w:sz w:val="24"/>
          <w:szCs w:val="24"/>
        </w:rPr>
        <w:t>»</w:t>
      </w:r>
      <w:r w:rsidRPr="00E65FBD">
        <w:rPr>
          <w:sz w:val="24"/>
          <w:szCs w:val="24"/>
        </w:rPr>
        <w:t xml:space="preserve"> на основе возрастов рубок лесных насаждений, установленных при</w:t>
      </w:r>
      <w:r w:rsidR="00207889" w:rsidRPr="00E65FBD">
        <w:rPr>
          <w:sz w:val="24"/>
          <w:szCs w:val="24"/>
        </w:rPr>
        <w:t xml:space="preserve">казом Рослесхоза от 09.04.2015 </w:t>
      </w:r>
      <w:r w:rsidRPr="00E65FBD">
        <w:rPr>
          <w:sz w:val="24"/>
          <w:szCs w:val="24"/>
        </w:rPr>
        <w:t>№</w:t>
      </w:r>
      <w:r w:rsidR="00875D08" w:rsidRPr="00E65FBD">
        <w:rPr>
          <w:sz w:val="24"/>
          <w:szCs w:val="24"/>
        </w:rPr>
        <w:t xml:space="preserve"> </w:t>
      </w:r>
      <w:r w:rsidRPr="00E65FBD">
        <w:rPr>
          <w:sz w:val="24"/>
          <w:szCs w:val="24"/>
        </w:rPr>
        <w:t>105.</w:t>
      </w:r>
    </w:p>
    <w:p w:rsidR="00E64055" w:rsidRPr="00E65FBD" w:rsidRDefault="00E64055" w:rsidP="007D3DD3">
      <w:pPr>
        <w:pStyle w:val="af2"/>
        <w:widowControl w:val="0"/>
        <w:ind w:firstLine="601"/>
        <w:rPr>
          <w:sz w:val="24"/>
          <w:szCs w:val="24"/>
        </w:rPr>
      </w:pPr>
      <w:r w:rsidRPr="00E65FBD">
        <w:rPr>
          <w:sz w:val="24"/>
          <w:szCs w:val="24"/>
        </w:rPr>
        <w:t>Размер расчетной лесосеки для заготовки древесины при осуществлении рубок спелых и перестойных л</w:t>
      </w:r>
      <w:r w:rsidR="006B6795" w:rsidRPr="00E65FBD">
        <w:rPr>
          <w:sz w:val="24"/>
          <w:szCs w:val="24"/>
        </w:rPr>
        <w:t xml:space="preserve">есных насаждений </w:t>
      </w:r>
      <w:r w:rsidR="004C52AB" w:rsidRPr="00E65FBD">
        <w:rPr>
          <w:sz w:val="24"/>
          <w:szCs w:val="24"/>
        </w:rPr>
        <w:t xml:space="preserve">по </w:t>
      </w:r>
      <w:r w:rsidR="00B318B8" w:rsidRPr="00E65FBD">
        <w:rPr>
          <w:sz w:val="24"/>
          <w:szCs w:val="24"/>
        </w:rPr>
        <w:t>Афанасьевскому</w:t>
      </w:r>
      <w:r w:rsidRPr="00E65FBD">
        <w:rPr>
          <w:sz w:val="24"/>
          <w:szCs w:val="24"/>
        </w:rPr>
        <w:t xml:space="preserve"> лесничеству приве</w:t>
      </w:r>
      <w:r w:rsidR="00880493" w:rsidRPr="00E65FBD">
        <w:rPr>
          <w:sz w:val="24"/>
          <w:szCs w:val="24"/>
        </w:rPr>
        <w:t xml:space="preserve">ден в таблице 6 (выборочные рубки), </w:t>
      </w:r>
      <w:r w:rsidR="00CD05CE" w:rsidRPr="00E65FBD">
        <w:rPr>
          <w:sz w:val="24"/>
          <w:szCs w:val="24"/>
        </w:rPr>
        <w:t xml:space="preserve">таблице </w:t>
      </w:r>
      <w:r w:rsidR="00880493" w:rsidRPr="00E65FBD">
        <w:rPr>
          <w:sz w:val="24"/>
          <w:szCs w:val="24"/>
        </w:rPr>
        <w:t>7</w:t>
      </w:r>
      <w:r w:rsidRPr="00E65FBD">
        <w:rPr>
          <w:sz w:val="24"/>
          <w:szCs w:val="24"/>
        </w:rPr>
        <w:t xml:space="preserve"> (сплошные рубки).</w:t>
      </w:r>
    </w:p>
    <w:p w:rsidR="00265643" w:rsidRPr="00265643" w:rsidRDefault="00265643" w:rsidP="00265643">
      <w:pPr>
        <w:pStyle w:val="ConsPlusNormal"/>
        <w:ind w:firstLine="540"/>
        <w:jc w:val="both"/>
        <w:rPr>
          <w:rFonts w:ascii="Times New Roman" w:hAnsi="Times New Roman" w:cs="Times New Roman"/>
          <w:sz w:val="24"/>
          <w:szCs w:val="24"/>
        </w:rPr>
      </w:pPr>
      <w:r w:rsidRPr="00265643">
        <w:rPr>
          <w:rFonts w:ascii="Times New Roman" w:hAnsi="Times New Roman" w:cs="Times New Roman"/>
          <w:sz w:val="24"/>
          <w:szCs w:val="24"/>
        </w:rPr>
        <w:t>Рубки лесных насаждений осуществляются в форме выборочных рубок или сплошных рубок.</w:t>
      </w:r>
    </w:p>
    <w:p w:rsidR="00265643" w:rsidRPr="00265643" w:rsidRDefault="00265643" w:rsidP="00265643">
      <w:pPr>
        <w:pStyle w:val="ConsPlusNormal"/>
        <w:ind w:firstLine="540"/>
        <w:jc w:val="both"/>
        <w:rPr>
          <w:rFonts w:ascii="Times New Roman" w:hAnsi="Times New Roman" w:cs="Times New Roman"/>
          <w:sz w:val="24"/>
          <w:szCs w:val="24"/>
        </w:rPr>
      </w:pPr>
      <w:r w:rsidRPr="00265643">
        <w:rPr>
          <w:rFonts w:ascii="Times New Roman" w:hAnsi="Times New Roman" w:cs="Times New Roman"/>
          <w:sz w:val="24"/>
          <w:szCs w:val="24"/>
        </w:rPr>
        <w:t>Выборочными рубками являются рубки, при которых на соответствующих землях или земельных участках вырубается часть деревьев и кустарников.</w:t>
      </w:r>
    </w:p>
    <w:p w:rsidR="00265643" w:rsidRPr="00265643" w:rsidRDefault="00265643" w:rsidP="00265643">
      <w:pPr>
        <w:pStyle w:val="ConsPlusNormal"/>
        <w:ind w:firstLine="540"/>
        <w:jc w:val="both"/>
        <w:rPr>
          <w:rFonts w:ascii="Times New Roman" w:hAnsi="Times New Roman" w:cs="Times New Roman"/>
          <w:sz w:val="24"/>
          <w:szCs w:val="24"/>
        </w:rPr>
      </w:pPr>
      <w:r w:rsidRPr="00265643">
        <w:rPr>
          <w:rFonts w:ascii="Times New Roman" w:hAnsi="Times New Roman" w:cs="Times New Roman"/>
          <w:sz w:val="24"/>
          <w:szCs w:val="24"/>
        </w:rPr>
        <w:t>Сплошными рубками признаются рубки, при которых на соответствующих землях или земельных участках вырубаются лесные насаждения с сохранением для воспроизводства лесов отдельных деревьев и кустарников или групп деревьев и кустарников или без такого сохранения с проведением последующих мероприятий по искусственному лесовосстановлению.</w:t>
      </w:r>
    </w:p>
    <w:p w:rsidR="00265643" w:rsidRPr="00265643" w:rsidRDefault="00265643" w:rsidP="00265643">
      <w:pPr>
        <w:pStyle w:val="ConsPlusNormal"/>
        <w:ind w:firstLine="540"/>
        <w:jc w:val="both"/>
        <w:rPr>
          <w:rFonts w:ascii="Times New Roman" w:hAnsi="Times New Roman" w:cs="Times New Roman"/>
          <w:sz w:val="24"/>
          <w:szCs w:val="24"/>
        </w:rPr>
      </w:pPr>
      <w:r w:rsidRPr="00265643">
        <w:rPr>
          <w:rFonts w:ascii="Times New Roman" w:hAnsi="Times New Roman" w:cs="Times New Roman"/>
          <w:sz w:val="24"/>
          <w:szCs w:val="24"/>
        </w:rPr>
        <w:t>Осуществление сплошных рубок на лесных участках, предоставленных для заготовки древесины, допускается только при условии проектирования и последующего осуществления мероприятий по воспроизводству лесов на указанных лесных участках.</w:t>
      </w:r>
    </w:p>
    <w:p w:rsidR="00E64055" w:rsidRPr="00E65FBD" w:rsidRDefault="00E64055" w:rsidP="007D3DD3">
      <w:pPr>
        <w:pStyle w:val="af2"/>
        <w:widowControl w:val="0"/>
        <w:ind w:firstLine="601"/>
        <w:rPr>
          <w:sz w:val="24"/>
          <w:szCs w:val="24"/>
        </w:rPr>
      </w:pPr>
      <w:r w:rsidRPr="00E65FBD">
        <w:rPr>
          <w:sz w:val="24"/>
          <w:szCs w:val="24"/>
        </w:rPr>
        <w:t>Выборочные рубки спелых, перестойных лесных насаждений допускается проводить в отношении лесных насаждений с интенсивностью, обеспечивающей формирование из второго яруса и подроста устойчивых лесных насаждений. В этом случае проводится вырубка части спелых и перестойных деревьев с сохранением второго яруса и подроста.</w:t>
      </w:r>
    </w:p>
    <w:p w:rsidR="00E64055" w:rsidRPr="00E65FBD" w:rsidRDefault="00E64055" w:rsidP="007D3DD3">
      <w:pPr>
        <w:pStyle w:val="af2"/>
        <w:widowControl w:val="0"/>
        <w:ind w:firstLine="601"/>
        <w:rPr>
          <w:sz w:val="24"/>
          <w:szCs w:val="24"/>
        </w:rPr>
      </w:pPr>
      <w:r w:rsidRPr="00E65FBD">
        <w:rPr>
          <w:sz w:val="24"/>
          <w:szCs w:val="24"/>
        </w:rPr>
        <w:t xml:space="preserve">В зависимости от характера вырубаемых деревьев и технологии проведения рубок в лесничестве осуществляются следующие виды выборочных рубок спелых, перестойных лесных насаждений: добровольно-выборочные, равномерно-постепенные, чересполосные </w:t>
      </w:r>
      <w:r w:rsidR="00BC44D1" w:rsidRPr="00E65FBD">
        <w:rPr>
          <w:sz w:val="24"/>
          <w:szCs w:val="24"/>
        </w:rPr>
        <w:t>постепенные рубки</w:t>
      </w:r>
      <w:r w:rsidRPr="00E65FBD">
        <w:rPr>
          <w:sz w:val="24"/>
          <w:szCs w:val="24"/>
        </w:rPr>
        <w:t>. Другие виды рубок проводятся по результатам лесоустройства (таксация лесов и проектирование мероприятий по охране защите воспроизводству лесов) или специальных обследований, после внесения изменений в лесохозяйственный регламент.</w:t>
      </w:r>
    </w:p>
    <w:p w:rsidR="00E64055" w:rsidRPr="00E65FBD" w:rsidRDefault="00E64055" w:rsidP="007D3DD3">
      <w:pPr>
        <w:pStyle w:val="af2"/>
        <w:widowControl w:val="0"/>
        <w:ind w:firstLine="601"/>
        <w:rPr>
          <w:sz w:val="24"/>
          <w:szCs w:val="24"/>
        </w:rPr>
      </w:pPr>
      <w:r w:rsidRPr="00E65FBD">
        <w:rPr>
          <w:sz w:val="24"/>
          <w:szCs w:val="24"/>
        </w:rPr>
        <w:t>Параметры и назначение рубок спелых и перестойных насаждений определя</w:t>
      </w:r>
      <w:r w:rsidR="007F4F44" w:rsidRPr="00E65FBD">
        <w:rPr>
          <w:sz w:val="24"/>
          <w:szCs w:val="24"/>
        </w:rPr>
        <w:t xml:space="preserve">ются в соответствии с приказом </w:t>
      </w:r>
      <w:r w:rsidR="006426AB" w:rsidRPr="00E65FBD">
        <w:rPr>
          <w:sz w:val="24"/>
          <w:szCs w:val="24"/>
        </w:rPr>
        <w:t xml:space="preserve">Минприроды России </w:t>
      </w:r>
      <w:r w:rsidR="00AE2622" w:rsidRPr="00E65FBD">
        <w:rPr>
          <w:sz w:val="24"/>
          <w:szCs w:val="24"/>
        </w:rPr>
        <w:t xml:space="preserve">от </w:t>
      </w:r>
      <w:r w:rsidR="00E4743D" w:rsidRPr="00E65FBD">
        <w:rPr>
          <w:sz w:val="24"/>
          <w:szCs w:val="24"/>
        </w:rPr>
        <w:t>01</w:t>
      </w:r>
      <w:r w:rsidR="00AE2622" w:rsidRPr="00E65FBD">
        <w:rPr>
          <w:sz w:val="24"/>
          <w:szCs w:val="24"/>
        </w:rPr>
        <w:t>.</w:t>
      </w:r>
      <w:r w:rsidR="00E4743D" w:rsidRPr="00E65FBD">
        <w:rPr>
          <w:sz w:val="24"/>
          <w:szCs w:val="24"/>
        </w:rPr>
        <w:t>12</w:t>
      </w:r>
      <w:r w:rsidR="00AE2622" w:rsidRPr="00E65FBD">
        <w:rPr>
          <w:sz w:val="24"/>
          <w:szCs w:val="24"/>
        </w:rPr>
        <w:t>.20</w:t>
      </w:r>
      <w:r w:rsidR="00E4743D" w:rsidRPr="00E65FBD">
        <w:rPr>
          <w:sz w:val="24"/>
          <w:szCs w:val="24"/>
        </w:rPr>
        <w:t>20</w:t>
      </w:r>
      <w:r w:rsidR="00AE2622" w:rsidRPr="00E65FBD">
        <w:rPr>
          <w:sz w:val="24"/>
          <w:szCs w:val="24"/>
        </w:rPr>
        <w:t xml:space="preserve"> </w:t>
      </w:r>
      <w:r w:rsidRPr="00E65FBD">
        <w:rPr>
          <w:sz w:val="24"/>
          <w:szCs w:val="24"/>
        </w:rPr>
        <w:t xml:space="preserve">№ </w:t>
      </w:r>
      <w:r w:rsidR="00E4743D" w:rsidRPr="00E65FBD">
        <w:rPr>
          <w:sz w:val="24"/>
          <w:szCs w:val="24"/>
        </w:rPr>
        <w:t>993</w:t>
      </w:r>
      <w:r w:rsidRPr="00E65FBD">
        <w:rPr>
          <w:sz w:val="24"/>
          <w:szCs w:val="24"/>
        </w:rPr>
        <w:t xml:space="preserve"> </w:t>
      </w:r>
      <w:r w:rsidR="00E015D2" w:rsidRPr="00E65FBD">
        <w:rPr>
          <w:sz w:val="24"/>
          <w:szCs w:val="24"/>
        </w:rPr>
        <w:t>«</w:t>
      </w:r>
      <w:r w:rsidRPr="00E65FBD">
        <w:rPr>
          <w:sz w:val="24"/>
          <w:szCs w:val="24"/>
        </w:rPr>
        <w:t>Об утверждении Правил заготовки древесины и особенностей заготовки древесины в лесничествах, лесопарках, указанных в ст</w:t>
      </w:r>
      <w:r w:rsidR="00AE2622" w:rsidRPr="00E65FBD">
        <w:rPr>
          <w:sz w:val="24"/>
          <w:szCs w:val="24"/>
        </w:rPr>
        <w:t>атье</w:t>
      </w:r>
      <w:r w:rsidRPr="00E65FBD">
        <w:rPr>
          <w:sz w:val="24"/>
          <w:szCs w:val="24"/>
        </w:rPr>
        <w:t xml:space="preserve"> 23 </w:t>
      </w:r>
      <w:r w:rsidR="00B41F46" w:rsidRPr="00E65FBD">
        <w:rPr>
          <w:sz w:val="24"/>
          <w:szCs w:val="24"/>
        </w:rPr>
        <w:t>Лесного кодекса</w:t>
      </w:r>
      <w:r w:rsidR="00AE2622" w:rsidRPr="00E65FBD">
        <w:rPr>
          <w:sz w:val="24"/>
          <w:szCs w:val="24"/>
        </w:rPr>
        <w:t xml:space="preserve"> Российской Федерации</w:t>
      </w:r>
      <w:r w:rsidR="00E015D2" w:rsidRPr="00E65FBD">
        <w:rPr>
          <w:sz w:val="24"/>
          <w:szCs w:val="24"/>
        </w:rPr>
        <w:t>»</w:t>
      </w:r>
      <w:r w:rsidRPr="00E65FBD">
        <w:rPr>
          <w:sz w:val="24"/>
          <w:szCs w:val="24"/>
        </w:rPr>
        <w:t>.</w:t>
      </w:r>
    </w:p>
    <w:p w:rsidR="00E64055" w:rsidRPr="00E65FBD" w:rsidRDefault="00E64055" w:rsidP="007D3DD3">
      <w:pPr>
        <w:pStyle w:val="af2"/>
        <w:widowControl w:val="0"/>
        <w:ind w:firstLine="601"/>
        <w:rPr>
          <w:sz w:val="24"/>
          <w:szCs w:val="24"/>
        </w:rPr>
      </w:pPr>
      <w:r w:rsidRPr="00E65FBD">
        <w:rPr>
          <w:sz w:val="24"/>
          <w:szCs w:val="24"/>
        </w:rPr>
        <w:t>Запрещается заготовка древесины в объеме, превышающем расчетную лесосеку (допустимый объем изъятия древесины), а также с нарушением возра</w:t>
      </w:r>
      <w:r w:rsidR="00AE2622" w:rsidRPr="00E65FBD">
        <w:rPr>
          <w:sz w:val="24"/>
          <w:szCs w:val="24"/>
        </w:rPr>
        <w:t>стов рубок.</w:t>
      </w:r>
    </w:p>
    <w:p w:rsidR="00E64055" w:rsidRPr="00E65FBD" w:rsidRDefault="00E64055"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 долей соответствующей древесной породы в составе лесов не превышает одного процента от площади лесничества).</w:t>
      </w:r>
    </w:p>
    <w:p w:rsidR="00E64055" w:rsidRPr="00E65FBD" w:rsidRDefault="00E64055"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Перечень видов (пород) деревьев и кустарников, заготовка древесины которых не допускается, утвержден приказом Рослесхоза от </w:t>
      </w:r>
      <w:r w:rsidR="007F4F44" w:rsidRPr="00E65FBD">
        <w:rPr>
          <w:rFonts w:ascii="Times New Roman" w:hAnsi="Times New Roman" w:cs="Times New Roman"/>
          <w:sz w:val="24"/>
          <w:szCs w:val="24"/>
        </w:rPr>
        <w:t>0</w:t>
      </w:r>
      <w:r w:rsidRPr="00E65FBD">
        <w:rPr>
          <w:rFonts w:ascii="Times New Roman" w:hAnsi="Times New Roman" w:cs="Times New Roman"/>
          <w:sz w:val="24"/>
          <w:szCs w:val="24"/>
        </w:rPr>
        <w:t>5</w:t>
      </w:r>
      <w:r w:rsidR="007F4F44" w:rsidRPr="00E65FBD">
        <w:rPr>
          <w:rFonts w:ascii="Times New Roman" w:hAnsi="Times New Roman" w:cs="Times New Roman"/>
          <w:sz w:val="24"/>
          <w:szCs w:val="24"/>
        </w:rPr>
        <w:t>.12.</w:t>
      </w:r>
      <w:r w:rsidRPr="00E65FBD">
        <w:rPr>
          <w:rFonts w:ascii="Times New Roman" w:hAnsi="Times New Roman" w:cs="Times New Roman"/>
          <w:sz w:val="24"/>
          <w:szCs w:val="24"/>
        </w:rPr>
        <w:t>2011 № 513.</w:t>
      </w:r>
    </w:p>
    <w:p w:rsidR="00E64055" w:rsidRPr="00E65FBD" w:rsidRDefault="00E64055"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Подлежат сохранению деревья, кустарники и лианы, занесенные в Красную книгу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 xml:space="preserve">, в Красные книги субъектов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w:t>
      </w:r>
    </w:p>
    <w:p w:rsidR="00E64055" w:rsidRPr="00E65FBD" w:rsidRDefault="00E64055"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При заготовке древесины не допускается проведение рубок спелых, перестойных лесных насаждений с долей кедра 3 и более единиц в породном составе древостоя лесных насаждений.</w:t>
      </w:r>
    </w:p>
    <w:p w:rsidR="00771019" w:rsidRPr="00E65FBD" w:rsidRDefault="00E64055" w:rsidP="007A7C8C">
      <w:pPr>
        <w:pStyle w:val="ConsPlusNormal"/>
        <w:jc w:val="both"/>
        <w:rPr>
          <w:rFonts w:ascii="Times New Roman" w:hAnsi="Times New Roman" w:cs="Times New Roman"/>
          <w:sz w:val="24"/>
          <w:szCs w:val="24"/>
        </w:rPr>
      </w:pPr>
      <w:r w:rsidRPr="00E65FBD">
        <w:rPr>
          <w:rFonts w:ascii="Times New Roman" w:hAnsi="Times New Roman" w:cs="Times New Roman"/>
          <w:sz w:val="24"/>
          <w:szCs w:val="24"/>
        </w:rPr>
        <w:t>При составлении проектов освоения лесов, после специальных изысканий, возможно в эксплуатационных лесах заменять сплошные рубки на несплошные в соответствии с действующими инструкциями и нормативами</w:t>
      </w:r>
      <w:r w:rsidR="004C52AB" w:rsidRPr="00E65FBD">
        <w:rPr>
          <w:rFonts w:ascii="Times New Roman" w:hAnsi="Times New Roman" w:cs="Times New Roman"/>
          <w:sz w:val="24"/>
          <w:szCs w:val="24"/>
        </w:rPr>
        <w:t>.</w:t>
      </w:r>
    </w:p>
    <w:p w:rsidR="00197F89" w:rsidRPr="00E65FBD" w:rsidRDefault="00197F89" w:rsidP="007A7C8C">
      <w:pPr>
        <w:pStyle w:val="ConsPlusNormal"/>
        <w:jc w:val="both"/>
        <w:rPr>
          <w:rFonts w:ascii="Times New Roman" w:hAnsi="Times New Roman" w:cs="Times New Roman"/>
          <w:sz w:val="24"/>
          <w:szCs w:val="24"/>
        </w:rPr>
      </w:pPr>
    </w:p>
    <w:p w:rsidR="00AE2622" w:rsidRPr="00E65FBD" w:rsidRDefault="00AE2622" w:rsidP="007D3DD3">
      <w:pPr>
        <w:pStyle w:val="ConsPlusNormal"/>
        <w:jc w:val="center"/>
        <w:rPr>
          <w:rFonts w:ascii="Times New Roman" w:hAnsi="Times New Roman" w:cs="Times New Roman"/>
          <w:sz w:val="24"/>
          <w:szCs w:val="24"/>
        </w:rPr>
        <w:sectPr w:rsidR="00AE2622" w:rsidRPr="00E65FBD" w:rsidSect="00A31890">
          <w:type w:val="nextColumn"/>
          <w:pgSz w:w="11906" w:h="16838"/>
          <w:pgMar w:top="567" w:right="567" w:bottom="567" w:left="1134" w:header="397" w:footer="397" w:gutter="0"/>
          <w:cols w:space="720"/>
          <w:noEndnote/>
          <w:docGrid w:linePitch="299"/>
        </w:sectPr>
      </w:pPr>
    </w:p>
    <w:p w:rsidR="002C4DAA" w:rsidRPr="00E65FBD" w:rsidRDefault="002C4DAA" w:rsidP="00F36702">
      <w:pPr>
        <w:pStyle w:val="03"/>
        <w:numPr>
          <w:ilvl w:val="2"/>
          <w:numId w:val="14"/>
        </w:numPr>
      </w:pPr>
      <w:bookmarkStart w:id="75" w:name="_Toc520122932"/>
      <w:bookmarkStart w:id="76" w:name="_Toc521853575"/>
      <w:bookmarkStart w:id="77" w:name="_Toc117342996"/>
      <w:r w:rsidRPr="00E65FBD">
        <w:lastRenderedPageBreak/>
        <w:t>Расчетная лесосека для осуществления выборочных рубок</w:t>
      </w:r>
      <w:bookmarkEnd w:id="75"/>
      <w:r w:rsidR="007A7C8C" w:rsidRPr="00E65FBD">
        <w:t xml:space="preserve"> </w:t>
      </w:r>
      <w:r w:rsidRPr="00E65FBD">
        <w:t xml:space="preserve">спелых и перестойных лесных насаждений </w:t>
      </w:r>
      <w:r w:rsidR="00CD3D0D" w:rsidRPr="00E65FBD">
        <w:br/>
      </w:r>
      <w:r w:rsidRPr="00E65FBD">
        <w:t>на срок действия</w:t>
      </w:r>
      <w:r w:rsidR="007A7C8C" w:rsidRPr="00E65FBD">
        <w:t xml:space="preserve"> </w:t>
      </w:r>
      <w:r w:rsidRPr="00E65FBD">
        <w:t>лесохозяйственного регламента</w:t>
      </w:r>
      <w:bookmarkEnd w:id="76"/>
      <w:bookmarkEnd w:id="77"/>
    </w:p>
    <w:p w:rsidR="002C4DAA" w:rsidRPr="00E65FBD" w:rsidRDefault="002C4DAA" w:rsidP="007D3DD3">
      <w:pPr>
        <w:pStyle w:val="ConsPlusNormal"/>
        <w:jc w:val="center"/>
        <w:rPr>
          <w:rFonts w:ascii="Times New Roman" w:hAnsi="Times New Roman" w:cs="Times New Roman"/>
          <w:sz w:val="24"/>
          <w:szCs w:val="24"/>
        </w:rPr>
      </w:pPr>
    </w:p>
    <w:p w:rsidR="00771019" w:rsidRPr="00E65FBD" w:rsidRDefault="00771019" w:rsidP="007D3DD3">
      <w:pPr>
        <w:pStyle w:val="ConsPlusNormal"/>
        <w:jc w:val="right"/>
        <w:outlineLvl w:val="4"/>
        <w:rPr>
          <w:rFonts w:ascii="Times New Roman" w:hAnsi="Times New Roman" w:cs="Times New Roman"/>
          <w:sz w:val="24"/>
          <w:szCs w:val="24"/>
        </w:rPr>
      </w:pPr>
      <w:r w:rsidRPr="00E65FBD">
        <w:rPr>
          <w:rFonts w:ascii="Times New Roman" w:hAnsi="Times New Roman" w:cs="Times New Roman"/>
          <w:sz w:val="24"/>
          <w:szCs w:val="24"/>
        </w:rPr>
        <w:t xml:space="preserve">Таблица </w:t>
      </w:r>
      <w:r w:rsidR="00880493" w:rsidRPr="00E65FBD">
        <w:rPr>
          <w:rFonts w:ascii="Times New Roman" w:hAnsi="Times New Roman" w:cs="Times New Roman"/>
          <w:sz w:val="24"/>
          <w:szCs w:val="24"/>
        </w:rPr>
        <w:t>6</w:t>
      </w:r>
    </w:p>
    <w:p w:rsidR="00147256" w:rsidRPr="00E65FBD" w:rsidRDefault="00147256" w:rsidP="007D3DD3">
      <w:pPr>
        <w:pStyle w:val="ConsPlusNormal"/>
        <w:jc w:val="center"/>
        <w:outlineLvl w:val="3"/>
        <w:rPr>
          <w:rFonts w:ascii="Times New Roman" w:hAnsi="Times New Roman" w:cs="Times New Roman"/>
          <w:sz w:val="24"/>
          <w:szCs w:val="24"/>
        </w:rPr>
      </w:pPr>
      <w:r w:rsidRPr="00E65FBD">
        <w:rPr>
          <w:rFonts w:ascii="Times New Roman" w:hAnsi="Times New Roman" w:cs="Times New Roman"/>
          <w:sz w:val="24"/>
          <w:szCs w:val="24"/>
        </w:rPr>
        <w:t xml:space="preserve">Расчетная лесосека для осуществления выборочных рубок спелых и перестойных лесных насаждений на срок действия </w:t>
      </w:r>
      <w:r w:rsidR="00CD3D0D" w:rsidRPr="00E65FBD">
        <w:rPr>
          <w:rFonts w:ascii="Times New Roman" w:hAnsi="Times New Roman" w:cs="Times New Roman"/>
          <w:sz w:val="24"/>
          <w:szCs w:val="24"/>
        </w:rPr>
        <w:br/>
      </w:r>
      <w:r w:rsidRPr="00E65FBD">
        <w:rPr>
          <w:rFonts w:ascii="Times New Roman" w:hAnsi="Times New Roman" w:cs="Times New Roman"/>
          <w:sz w:val="24"/>
          <w:szCs w:val="24"/>
        </w:rPr>
        <w:t>лесохозяйственного регламента</w:t>
      </w:r>
      <w:r w:rsidR="004C52AB" w:rsidRPr="00E65FBD">
        <w:rPr>
          <w:rStyle w:val="afa"/>
          <w:rFonts w:ascii="Times New Roman" w:hAnsi="Times New Roman" w:cs="Times New Roman"/>
          <w:sz w:val="24"/>
          <w:szCs w:val="24"/>
        </w:rPr>
        <w:footnoteReference w:id="2"/>
      </w:r>
    </w:p>
    <w:p w:rsidR="00110333" w:rsidRPr="00E65FBD" w:rsidRDefault="00110333" w:rsidP="007D3DD3">
      <w:pPr>
        <w:pStyle w:val="ConsPlusNormal"/>
        <w:jc w:val="center"/>
        <w:outlineLvl w:val="3"/>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3374"/>
        <w:gridCol w:w="895"/>
        <w:gridCol w:w="896"/>
        <w:gridCol w:w="747"/>
        <w:gridCol w:w="1045"/>
        <w:gridCol w:w="747"/>
        <w:gridCol w:w="896"/>
        <w:gridCol w:w="1105"/>
        <w:gridCol w:w="896"/>
        <w:gridCol w:w="747"/>
        <w:gridCol w:w="896"/>
        <w:gridCol w:w="896"/>
        <w:gridCol w:w="896"/>
        <w:gridCol w:w="839"/>
        <w:gridCol w:w="953"/>
      </w:tblGrid>
      <w:tr w:rsidR="00EC501D" w:rsidRPr="00E65FBD" w:rsidTr="00D76A1C">
        <w:trPr>
          <w:trHeight w:val="20"/>
          <w:tblHeader/>
          <w:jc w:val="center"/>
        </w:trPr>
        <w:tc>
          <w:tcPr>
            <w:tcW w:w="1066" w:type="pct"/>
            <w:vMerge w:val="restar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Показатели</w:t>
            </w:r>
          </w:p>
        </w:tc>
        <w:tc>
          <w:tcPr>
            <w:tcW w:w="566" w:type="pct"/>
            <w:gridSpan w:val="2"/>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Всего</w:t>
            </w:r>
          </w:p>
        </w:tc>
        <w:tc>
          <w:tcPr>
            <w:tcW w:w="3368" w:type="pct"/>
            <w:gridSpan w:val="12"/>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 том числе по полнотам</w:t>
            </w:r>
          </w:p>
        </w:tc>
      </w:tr>
      <w:tr w:rsidR="00EC501D" w:rsidRPr="00E65FBD" w:rsidTr="00FC4890">
        <w:trPr>
          <w:trHeight w:val="20"/>
          <w:tblHeader/>
          <w:jc w:val="center"/>
        </w:trPr>
        <w:tc>
          <w:tcPr>
            <w:tcW w:w="1066" w:type="pct"/>
            <w:vMerge/>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ind w:firstLine="540"/>
              <w:jc w:val="center"/>
              <w:rPr>
                <w:rFonts w:ascii="Times New Roman" w:hAnsi="Times New Roman" w:cs="Times New Roman"/>
              </w:rPr>
            </w:pPr>
          </w:p>
        </w:tc>
        <w:tc>
          <w:tcPr>
            <w:tcW w:w="283" w:type="pct"/>
            <w:vMerge w:val="restar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283" w:type="pct"/>
            <w:vMerge w:val="restar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566" w:type="pct"/>
            <w:gridSpan w:val="2"/>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519" w:type="pct"/>
            <w:gridSpan w:val="2"/>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0,9</w:t>
            </w:r>
          </w:p>
        </w:tc>
        <w:tc>
          <w:tcPr>
            <w:tcW w:w="632" w:type="pct"/>
            <w:gridSpan w:val="2"/>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0,8</w:t>
            </w:r>
          </w:p>
        </w:tc>
        <w:tc>
          <w:tcPr>
            <w:tcW w:w="519" w:type="pct"/>
            <w:gridSpan w:val="2"/>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0,7</w:t>
            </w:r>
          </w:p>
        </w:tc>
        <w:tc>
          <w:tcPr>
            <w:tcW w:w="566" w:type="pct"/>
            <w:gridSpan w:val="2"/>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0,6</w:t>
            </w:r>
          </w:p>
        </w:tc>
        <w:tc>
          <w:tcPr>
            <w:tcW w:w="566" w:type="pct"/>
            <w:gridSpan w:val="2"/>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r w:rsidR="00D566CE" w:rsidRPr="00E65FBD">
              <w:rPr>
                <w:rFonts w:ascii="Times New Roman" w:hAnsi="Times New Roman" w:cs="Times New Roman"/>
              </w:rPr>
              <w:t xml:space="preserve"> – </w:t>
            </w:r>
            <w:r w:rsidRPr="00E65FBD">
              <w:rPr>
                <w:rFonts w:ascii="Times New Roman" w:hAnsi="Times New Roman" w:cs="Times New Roman"/>
              </w:rPr>
              <w:t>0,5</w:t>
            </w:r>
          </w:p>
        </w:tc>
      </w:tr>
      <w:tr w:rsidR="00EC501D" w:rsidRPr="00E65FBD" w:rsidTr="00FC4890">
        <w:trPr>
          <w:trHeight w:val="20"/>
          <w:tblHeader/>
          <w:jc w:val="center"/>
        </w:trPr>
        <w:tc>
          <w:tcPr>
            <w:tcW w:w="1066" w:type="pct"/>
            <w:vMerge/>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ind w:firstLine="540"/>
              <w:jc w:val="center"/>
              <w:rPr>
                <w:rFonts w:ascii="Times New Roman" w:hAnsi="Times New Roman" w:cs="Times New Roman"/>
              </w:rPr>
            </w:pPr>
          </w:p>
        </w:tc>
        <w:tc>
          <w:tcPr>
            <w:tcW w:w="283" w:type="pct"/>
            <w:vMerge/>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ind w:firstLine="540"/>
              <w:jc w:val="center"/>
              <w:rPr>
                <w:rFonts w:ascii="Times New Roman" w:hAnsi="Times New Roman" w:cs="Times New Roman"/>
              </w:rPr>
            </w:pPr>
          </w:p>
        </w:tc>
        <w:tc>
          <w:tcPr>
            <w:tcW w:w="283" w:type="pct"/>
            <w:vMerge/>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ind w:firstLine="540"/>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r>
      <w:tr w:rsidR="00EC501D" w:rsidRPr="00E65FBD" w:rsidTr="00FC4890">
        <w:trPr>
          <w:trHeight w:val="20"/>
          <w:tblHeader/>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w:t>
            </w: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7</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9</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13</w:t>
            </w: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14</w:t>
            </w: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15</w:t>
            </w: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outlineLvl w:val="5"/>
              <w:rPr>
                <w:rFonts w:ascii="Times New Roman" w:hAnsi="Times New Roman" w:cs="Times New Roman"/>
              </w:rPr>
            </w:pPr>
            <w:r w:rsidRPr="00E65FBD">
              <w:rPr>
                <w:rFonts w:ascii="Times New Roman" w:hAnsi="Times New Roman" w:cs="Times New Roman"/>
              </w:rPr>
              <w:t>Целевое назначение лесов: защитные леса.</w:t>
            </w:r>
          </w:p>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Категории защитных лесов: защитные полосы лесов, расположенные вдоль железнодорожных путей общего пользования, федеральных автомобильных дорог.</w:t>
            </w:r>
          </w:p>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Вид рубки: выборочные.</w:t>
            </w:r>
          </w:p>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Хозяйственная секция: еловая 1-я</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103</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25,8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24</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37</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8,8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2,2</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0,9</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Итого по хвойному хозяйству</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lastRenderedPageBreak/>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103</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25,8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24</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37</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8,8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2,2</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0,9</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Хозяйственная секция: березовая</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92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17,7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4,8</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36</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7,1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0,6</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9</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lastRenderedPageBreak/>
              <w:t>Хозяйственная секция: осиновая</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170</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10,4</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59</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66</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10,9</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17</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Итого по мягколиственному хозяйству</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262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50,7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66</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15,2</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95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18,8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16,7</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7,7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2,9</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1,7</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26</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lastRenderedPageBreak/>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Итого по категории защитных лесов: защитные полосы лесов, расположенные вдоль железнодорожных путей общего пользования, федеральных автомобильных дорог</w:t>
            </w:r>
          </w:p>
        </w:tc>
      </w:tr>
      <w:tr w:rsidR="00EC501D" w:rsidRPr="00E65FBD" w:rsidTr="00FC4890">
        <w:trPr>
          <w:trHeight w:val="3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365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76,5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26,2</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119</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24,8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138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25,5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5,3</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2,6</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36</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0,5</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0,5</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0,4</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Категории защитных лесов: зеленые зоны.</w:t>
            </w:r>
          </w:p>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Вид рубки: выборочные.</w:t>
            </w:r>
          </w:p>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Хозяйственная секция: еловая 1-я</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66</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16,5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5,8</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19</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1,2</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lastRenderedPageBreak/>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7</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Итого по хвойному хозяйству</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66</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16,5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5,8</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19</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1,2</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7</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Хозяйственная секция: березовая</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54</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3,5</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17</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0,7</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lastRenderedPageBreak/>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Хозяйственная секция: осиновая</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73</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14,8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27</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6,2</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1,2</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0,9</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7</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Итого по мягколиственному хозяйству</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127</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25,5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9,7</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53</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5,3</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1,9</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0,6</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lastRenderedPageBreak/>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Итого по категории защитных лесов: зеленые зоны, лесопарки</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193</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64</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15,5</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78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16,7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9,8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19</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Категории защитных лесов: запретные полосы лесов, расположенные вдоль водных объектов.</w:t>
            </w:r>
          </w:p>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Вид рубки: выборочные.</w:t>
            </w:r>
          </w:p>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Хозяйственная секция: еловая 1-я</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1138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296,7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328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89,2</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658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169,8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152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37,7</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lastRenderedPageBreak/>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66,5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26,8</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5,7</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114</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2,7</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0,6</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5,9</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2,4</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0,4</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Хозяйственная секция: еловая 2-я</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518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135,8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159</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43,2</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359</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92,6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31,5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13</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18,5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1,3</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1,9</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0,9</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Хозяйственная секция: сосновая 1-я</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lastRenderedPageBreak/>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495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128,9</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149</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40,5</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258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66,6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88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21,8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28,8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12,2</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13,3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3,3</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0,6</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0,5</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0,4</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Хозяйственная секция: сосновая 2-я</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592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154,1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307</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82,3</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285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71,8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39,1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24,7</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14,4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30</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1,9</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1,2</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0,9</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lastRenderedPageBreak/>
              <w:t>Итого по хвойному хозяйству</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2743</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715,5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943</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255,2</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1560</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400,8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240</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59,5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165,9</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76,7</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80,2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9</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221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13,3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5,8</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5,9</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0,7</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4,3</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0,6</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Хозяйственная секция: березовая</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4166</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990,6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348</w:t>
            </w: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89,8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913</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226,4</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2059</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490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846</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184,4</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193,6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44,9</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67,9</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98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27,7</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417</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23,9</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6,8</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9,8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21,1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8,6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lastRenderedPageBreak/>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18,2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5,2</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7,4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Хозяйственная секция: осиновая</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573</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129,2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84</w:t>
            </w: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21,5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125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272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59,8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92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17,9</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23,7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9</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2,7</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57</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0,9</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0,8</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0,4</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Итого по мягколиственному хозяйству</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4739</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1119,8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432</w:t>
            </w: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111,3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1038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256,4</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2331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549,8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938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202,3</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217,3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51,4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76,9</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30,4</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474</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7,7</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lastRenderedPageBreak/>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23,9</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6,8</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9,7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19,7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5,6</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2,4</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Итого по категории защитных лесов: запретные полосы лесов, расположенные вдоль водных объектов</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7482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1835,3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432</w:t>
            </w: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111,3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1981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511,6</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3891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950,6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1178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261,8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383,2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51,4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153,6</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190,2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39,4</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695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40,3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13,5</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17,7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3,9</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35,6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11,9</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15,6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29,7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9,9</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13,1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Категории защитных лесов: нерестоохранные полосы.</w:t>
            </w:r>
          </w:p>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Вид рубки: выборочные рубки.</w:t>
            </w:r>
          </w:p>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Хозяйственная секция: еловая 1-я</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1013</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260,6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354</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94,5</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659</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166,1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61,6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28,4</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33,2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lastRenderedPageBreak/>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2,8</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2,5</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2,9</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Хозяйственная секция: еловая 2-я</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675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172,9</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186</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49,7</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489</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123,2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39,5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14,9</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24,6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1,5</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1,3</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1,9</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Хозяйственная секция: сосновая 2-я</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637</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162,6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198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53,1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327</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82,4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27,1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36,5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15,9</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16,5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lastRenderedPageBreak/>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0,8</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0,7</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0,6</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Итого по хвойному хозяйству</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2325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596,1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738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197,3</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1475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371,7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27,1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137,6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59,2</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74,3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11,9</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4,5</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9</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3,8</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Хозяйственная секция: березовая</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1655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344,8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532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122,4</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1123</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222,4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lastRenderedPageBreak/>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81,2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36,7</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44,5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166</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8,2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3,7</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7,3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3,3</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2,8</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Хозяйственная секция: осиновая</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311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24,8</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203</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40,2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15,4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7,4</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0,7</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0,6</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Итого по мягколиственному хозяйству</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1966</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409,8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640</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147,2</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1326</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262,6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lastRenderedPageBreak/>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96,6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44,1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52,5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197</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9,7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4,4</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8,6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3,9</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6,9</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Итого по категории защитных лесов: нерестоохранные полосы</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4291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1005,9</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1378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344,5</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2801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634,3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27,1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234,2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103,3</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126,8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398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21,6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9,5</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11,9</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19,1</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8,4</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15,9</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6,9</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8,8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Итого по защитным лесам: хвойное хозяйство</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lastRenderedPageBreak/>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5237</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1353,9</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1745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469,3</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3084</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784,7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408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99,9</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309,5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139,3</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155,7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14,5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439</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25,9</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11,2</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13,5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22,9</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9,9</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11,9</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19,7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8,4</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Итого по защитным лесам: мягколиственное хозяйство</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7094</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1605,8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432</w:t>
            </w: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111,3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1786</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428,5</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3805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841,7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1071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224,3</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325,7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51,4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126</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167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32,7</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709</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37,9</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12,6</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16,8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3,3</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33,7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11,2</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14,9</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27,6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9,1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12,2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2,6</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lastRenderedPageBreak/>
              <w:t>Всего по защитным лесам</w:t>
            </w: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12331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2959,7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432</w:t>
            </w: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111,3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3531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897,8</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6889</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1626,4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1479</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324,2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635,2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51,4</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265,3</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322,7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47,2</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1148</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63,8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5,2</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23,8</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30,3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4,5</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56,6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4,6</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21,1</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26,8</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4,1</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47,3</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3,7</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17,5</w:t>
            </w:r>
          </w:p>
        </w:tc>
        <w:tc>
          <w:tcPr>
            <w:tcW w:w="349"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22,5</w:t>
            </w:r>
          </w:p>
        </w:tc>
        <w:tc>
          <w:tcPr>
            <w:tcW w:w="236"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3,6</w:t>
            </w: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outlineLvl w:val="5"/>
              <w:rPr>
                <w:rFonts w:ascii="Times New Roman" w:hAnsi="Times New Roman" w:cs="Times New Roman"/>
              </w:rPr>
            </w:pPr>
            <w:r w:rsidRPr="00E65FBD">
              <w:rPr>
                <w:rFonts w:ascii="Times New Roman" w:hAnsi="Times New Roman" w:cs="Times New Roman"/>
              </w:rPr>
              <w:t>Целевое назначение лесов: эксплуатационные леса.</w:t>
            </w:r>
          </w:p>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Вид рубки: выборочные.</w:t>
            </w:r>
          </w:p>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Хозяйственная секция: сосновая 1-я</w:t>
            </w: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620.3</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172.8</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187.8</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54.8</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219.3</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60.9</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213.2</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57.1</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50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50</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30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20</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57.1</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27.4</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18.3</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11.4</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10</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10</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62</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5.6</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2.7</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1.8</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1.1</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lastRenderedPageBreak/>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5</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2.4</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1.6</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4.4</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2.1</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1.4</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0.9</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Хозяйственная секция: сосновая 2-я</w:t>
            </w: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201.4</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55.9</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62.2</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18.1</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54.5</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15.1</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84.7</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22.7</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50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50</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30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20</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18.1</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9.1</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4.5</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4.5</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20</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20</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10</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0.9</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0.5</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0.2</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0.8</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0.4</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0.2</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0.7</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0.3</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0.2</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0.2</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Итого по хвойному хозяйству</w:t>
            </w: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821.7</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228.7</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250</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72.9</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273.8</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76</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297.9</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79.8</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75.2</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36.5</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22.8</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15.9</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lastRenderedPageBreak/>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72</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6.5</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3.2</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1.3</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color w:val="FF0000"/>
              </w:rPr>
              <w:t>5.8</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2.8</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1.8</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1.2</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5.1</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2.4</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1.6</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1.1</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Хозяйственная секция: березовая</w:t>
            </w: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16667.3</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4071.9</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7181.8</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1795.4</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9485.5</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2276.5</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50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50</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30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20</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1580.7</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897.7</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683</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10</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10</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1667</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158.1</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89.8</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68.3</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139.1</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79</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60.1</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119.6</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67.9</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51.7</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Хозяйственная секция: осиновая</w:t>
            </w: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6287</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1027.2</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1429</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285.8</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2469</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395</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2389</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346.4</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50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30</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30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20</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273.5</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85.7</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118.5</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69.3</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10</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10</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lastRenderedPageBreak/>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629</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27.4</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8.6</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11.9</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6.9</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24.2</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7.6</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10.5</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6.1</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19.8</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6.2</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8.6</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5</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Итого по мягколиственному хозяйству</w:t>
            </w: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22954.3</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5099.1</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8610.8</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2081.2</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11954.5</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2671.5</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2389</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346.4</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1854.2</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983.4</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801.5</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69.3</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2296</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185.5</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98.4</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80.2</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6.9</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color w:val="FF0000"/>
              </w:rPr>
              <w:t>163.3</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86.6</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70.6</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6.1</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139.4</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74.1</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60.3</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5</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EC501D" w:rsidRPr="00E65FBD" w:rsidTr="00FC4890">
        <w:trPr>
          <w:trHeight w:val="20"/>
          <w:jc w:val="center"/>
        </w:trPr>
        <w:tc>
          <w:tcPr>
            <w:tcW w:w="5000" w:type="pct"/>
            <w:gridSpan w:val="15"/>
            <w:tcBorders>
              <w:top w:val="single" w:sz="4" w:space="0" w:color="auto"/>
              <w:left w:val="single" w:sz="4" w:space="0" w:color="auto"/>
              <w:bottom w:val="single" w:sz="4" w:space="0" w:color="auto"/>
              <w:right w:val="single" w:sz="4" w:space="0" w:color="auto"/>
            </w:tcBorders>
          </w:tcPr>
          <w:p w:rsidR="00771019" w:rsidRPr="00E65FBD" w:rsidRDefault="00771019" w:rsidP="007F4F44">
            <w:pPr>
              <w:pStyle w:val="ConsPlusNormal"/>
              <w:jc w:val="center"/>
              <w:rPr>
                <w:rFonts w:ascii="Times New Roman" w:hAnsi="Times New Roman" w:cs="Times New Roman"/>
              </w:rPr>
            </w:pPr>
            <w:r w:rsidRPr="00E65FBD">
              <w:rPr>
                <w:rFonts w:ascii="Times New Roman" w:hAnsi="Times New Roman" w:cs="Times New Roman"/>
              </w:rPr>
              <w:t>Итого по эксплуатационным лесам</w:t>
            </w: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Всего включено в расчет</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23776</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5327.8</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8860.8</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2154.1</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12228.3</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2747.5</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2686.9</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426.2</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Средний % выборки от общего запаса</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Запас, вырубаемый за один прием</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1929.4</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1019.9</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824.3</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85.2</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lastRenderedPageBreak/>
              <w:t>Средний период повторяемости</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Ежегодная расчетная лесосека:</w:t>
            </w:r>
          </w:p>
        </w:tc>
        <w:tc>
          <w:tcPr>
            <w:tcW w:w="3934" w:type="pct"/>
            <w:gridSpan w:val="14"/>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2368</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192</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101.6</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82.2</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8.2</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ликвид</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169.1</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89.4</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72.4</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7.3</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r w:rsidR="00D76A1C" w:rsidRPr="00E65FBD" w:rsidTr="00313B32">
        <w:trPr>
          <w:trHeight w:val="20"/>
          <w:jc w:val="center"/>
        </w:trPr>
        <w:tc>
          <w:tcPr>
            <w:tcW w:w="1066" w:type="pct"/>
            <w:tcBorders>
              <w:top w:val="single" w:sz="4" w:space="0" w:color="auto"/>
              <w:left w:val="single" w:sz="4" w:space="0" w:color="auto"/>
              <w:bottom w:val="single" w:sz="4" w:space="0" w:color="auto"/>
              <w:right w:val="single" w:sz="4" w:space="0" w:color="auto"/>
            </w:tcBorders>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деловая</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144.5</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30"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76.5</w:t>
            </w:r>
          </w:p>
        </w:tc>
        <w:tc>
          <w:tcPr>
            <w:tcW w:w="349"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61.9</w:t>
            </w:r>
          </w:p>
        </w:tc>
        <w:tc>
          <w:tcPr>
            <w:tcW w:w="236"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6.1</w:t>
            </w: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283"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r w:rsidRPr="00E65FBD">
              <w:rPr>
                <w:rFonts w:ascii="Times New Roman" w:hAnsi="Times New Roman" w:cs="Times New Roman"/>
              </w:rPr>
              <w:t>0</w:t>
            </w:r>
          </w:p>
        </w:tc>
        <w:tc>
          <w:tcPr>
            <w:tcW w:w="265"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c>
          <w:tcPr>
            <w:tcW w:w="301" w:type="pct"/>
            <w:tcBorders>
              <w:top w:val="single" w:sz="4" w:space="0" w:color="auto"/>
              <w:left w:val="single" w:sz="4" w:space="0" w:color="auto"/>
              <w:bottom w:val="single" w:sz="4" w:space="0" w:color="auto"/>
              <w:right w:val="single" w:sz="4" w:space="0" w:color="auto"/>
            </w:tcBorders>
            <w:vAlign w:val="center"/>
          </w:tcPr>
          <w:p w:rsidR="00D76A1C" w:rsidRPr="00E65FBD" w:rsidRDefault="00D76A1C" w:rsidP="00D76A1C">
            <w:pPr>
              <w:pStyle w:val="ConsPlusNormal"/>
              <w:jc w:val="center"/>
              <w:rPr>
                <w:rFonts w:ascii="Times New Roman" w:hAnsi="Times New Roman" w:cs="Times New Roman"/>
              </w:rPr>
            </w:pPr>
          </w:p>
        </w:tc>
      </w:tr>
    </w:tbl>
    <w:p w:rsidR="00C052B3" w:rsidRPr="00E65FBD" w:rsidRDefault="00C052B3" w:rsidP="006A123A">
      <w:pPr>
        <w:pStyle w:val="ConsPlusNormal"/>
        <w:jc w:val="center"/>
        <w:outlineLvl w:val="1"/>
        <w:rPr>
          <w:rFonts w:ascii="Times New Roman" w:hAnsi="Times New Roman" w:cs="Times New Roman"/>
          <w:sz w:val="24"/>
          <w:szCs w:val="24"/>
        </w:rPr>
      </w:pPr>
    </w:p>
    <w:p w:rsidR="00FC4890" w:rsidRPr="00E65FBD" w:rsidRDefault="00FC4890" w:rsidP="00FC4890">
      <w:pPr>
        <w:pStyle w:val="ConsPlusNormal"/>
        <w:jc w:val="center"/>
        <w:outlineLvl w:val="3"/>
        <w:rPr>
          <w:rFonts w:ascii="Times New Roman" w:hAnsi="Times New Roman" w:cs="Times New Roman"/>
          <w:sz w:val="24"/>
          <w:szCs w:val="24"/>
        </w:rPr>
        <w:sectPr w:rsidR="00FC4890" w:rsidRPr="00E65FBD" w:rsidSect="00FC4890">
          <w:pgSz w:w="16838" w:h="11906" w:orient="landscape"/>
          <w:pgMar w:top="1134" w:right="567" w:bottom="567" w:left="567" w:header="397" w:footer="397" w:gutter="0"/>
          <w:cols w:space="720"/>
          <w:noEndnote/>
          <w:docGrid w:linePitch="299"/>
        </w:sectPr>
      </w:pPr>
    </w:p>
    <w:p w:rsidR="00771019" w:rsidRPr="00E65FBD" w:rsidRDefault="00771019" w:rsidP="00F36702">
      <w:pPr>
        <w:pStyle w:val="03"/>
        <w:numPr>
          <w:ilvl w:val="2"/>
          <w:numId w:val="14"/>
        </w:numPr>
      </w:pPr>
      <w:bookmarkStart w:id="78" w:name="_Toc520122933"/>
      <w:bookmarkStart w:id="79" w:name="_Toc521853576"/>
      <w:bookmarkStart w:id="80" w:name="_Toc117342997"/>
      <w:r w:rsidRPr="00E65FBD">
        <w:lastRenderedPageBreak/>
        <w:t>Расчетная лесосека для осуществления сплошных рубок</w:t>
      </w:r>
      <w:bookmarkEnd w:id="78"/>
      <w:r w:rsidR="007A7C8C" w:rsidRPr="00E65FBD">
        <w:t xml:space="preserve"> </w:t>
      </w:r>
      <w:r w:rsidRPr="00E65FBD">
        <w:t>спелых и перестойных лесных насаждений</w:t>
      </w:r>
      <w:bookmarkEnd w:id="79"/>
      <w:bookmarkEnd w:id="80"/>
    </w:p>
    <w:p w:rsidR="00FC4890" w:rsidRPr="00E65FBD" w:rsidRDefault="00FC4890" w:rsidP="007D3DD3">
      <w:pPr>
        <w:pStyle w:val="ConsPlusNormal"/>
        <w:jc w:val="right"/>
        <w:rPr>
          <w:rFonts w:ascii="Times New Roman" w:hAnsi="Times New Roman" w:cs="Times New Roman"/>
          <w:sz w:val="24"/>
          <w:szCs w:val="24"/>
        </w:rPr>
      </w:pPr>
    </w:p>
    <w:p w:rsidR="00771019" w:rsidRPr="00E65FBD" w:rsidRDefault="00880493" w:rsidP="007D3DD3">
      <w:pPr>
        <w:pStyle w:val="ConsPlusNormal"/>
        <w:jc w:val="right"/>
        <w:rPr>
          <w:rFonts w:ascii="Times New Roman" w:hAnsi="Times New Roman" w:cs="Times New Roman"/>
          <w:sz w:val="24"/>
          <w:szCs w:val="24"/>
        </w:rPr>
      </w:pPr>
      <w:r w:rsidRPr="00E65FBD">
        <w:rPr>
          <w:rFonts w:ascii="Times New Roman" w:hAnsi="Times New Roman" w:cs="Times New Roman"/>
          <w:sz w:val="24"/>
          <w:szCs w:val="24"/>
        </w:rPr>
        <w:t>Таблица 7</w:t>
      </w:r>
    </w:p>
    <w:p w:rsidR="00147256" w:rsidRPr="00E65FBD" w:rsidRDefault="00147256" w:rsidP="007D3DD3">
      <w:pPr>
        <w:pStyle w:val="ConsPlusNormal"/>
        <w:jc w:val="center"/>
        <w:outlineLvl w:val="3"/>
        <w:rPr>
          <w:rFonts w:ascii="Times New Roman" w:hAnsi="Times New Roman" w:cs="Times New Roman"/>
          <w:sz w:val="24"/>
          <w:szCs w:val="24"/>
        </w:rPr>
      </w:pPr>
      <w:r w:rsidRPr="00E65FBD">
        <w:rPr>
          <w:rFonts w:ascii="Times New Roman" w:hAnsi="Times New Roman" w:cs="Times New Roman"/>
          <w:sz w:val="24"/>
          <w:szCs w:val="24"/>
        </w:rPr>
        <w:t>Расчетная лесосека для осуществления сплошных рубок спелых и перестойных лесных насаждений</w:t>
      </w:r>
    </w:p>
    <w:p w:rsidR="009F4AE0" w:rsidRPr="00E65FBD" w:rsidRDefault="009F4AE0" w:rsidP="007D3DD3">
      <w:pPr>
        <w:pStyle w:val="ConsPlusNormal"/>
        <w:jc w:val="center"/>
        <w:outlineLvl w:val="3"/>
        <w:rPr>
          <w:rFonts w:ascii="Times New Roman" w:hAnsi="Times New Roman" w:cs="Times New Roman"/>
          <w:sz w:val="24"/>
          <w:szCs w:val="24"/>
        </w:rPr>
      </w:pPr>
    </w:p>
    <w:tbl>
      <w:tblPr>
        <w:tblW w:w="5000" w:type="pct"/>
        <w:jc w:val="center"/>
        <w:tblCellMar>
          <w:top w:w="28" w:type="dxa"/>
          <w:left w:w="28" w:type="dxa"/>
          <w:bottom w:w="28" w:type="dxa"/>
          <w:right w:w="28" w:type="dxa"/>
        </w:tblCellMar>
        <w:tblLook w:val="0000" w:firstRow="0" w:lastRow="0" w:firstColumn="0" w:lastColumn="0" w:noHBand="0" w:noVBand="0"/>
      </w:tblPr>
      <w:tblGrid>
        <w:gridCol w:w="2187"/>
        <w:gridCol w:w="964"/>
        <w:gridCol w:w="963"/>
        <w:gridCol w:w="963"/>
        <w:gridCol w:w="968"/>
        <w:gridCol w:w="963"/>
        <w:gridCol w:w="963"/>
        <w:gridCol w:w="972"/>
        <w:gridCol w:w="963"/>
        <w:gridCol w:w="566"/>
        <w:gridCol w:w="765"/>
        <w:gridCol w:w="963"/>
        <w:gridCol w:w="963"/>
        <w:gridCol w:w="765"/>
        <w:gridCol w:w="765"/>
        <w:gridCol w:w="765"/>
        <w:gridCol w:w="765"/>
        <w:gridCol w:w="765"/>
        <w:gridCol w:w="765"/>
        <w:gridCol w:w="765"/>
        <w:gridCol w:w="592"/>
        <w:gridCol w:w="566"/>
        <w:gridCol w:w="963"/>
        <w:gridCol w:w="963"/>
      </w:tblGrid>
      <w:tr w:rsidR="00EC501D" w:rsidRPr="00E65FBD" w:rsidTr="00BE67E0">
        <w:trPr>
          <w:tblHeader/>
          <w:jc w:val="center"/>
        </w:trPr>
        <w:tc>
          <w:tcPr>
            <w:tcW w:w="506" w:type="pct"/>
            <w:vMerge w:val="restart"/>
            <w:tcBorders>
              <w:top w:val="single" w:sz="4" w:space="0" w:color="auto"/>
              <w:left w:val="single" w:sz="4" w:space="0" w:color="auto"/>
              <w:bottom w:val="single" w:sz="4" w:space="0" w:color="auto"/>
              <w:right w:val="single" w:sz="4" w:space="0" w:color="auto"/>
            </w:tcBorders>
            <w:textDirection w:val="btLr"/>
            <w:vAlign w:val="center"/>
          </w:tcPr>
          <w:p w:rsidR="00771019" w:rsidRPr="00E65FBD" w:rsidRDefault="00771019" w:rsidP="00FC4890">
            <w:pPr>
              <w:pStyle w:val="ConsPlusNormal"/>
              <w:ind w:right="113"/>
              <w:jc w:val="center"/>
              <w:rPr>
                <w:rFonts w:ascii="Times New Roman" w:hAnsi="Times New Roman" w:cs="Times New Roman"/>
              </w:rPr>
            </w:pPr>
            <w:r w:rsidRPr="00E65FBD">
              <w:rPr>
                <w:rFonts w:ascii="Times New Roman" w:hAnsi="Times New Roman" w:cs="Times New Roman"/>
              </w:rPr>
              <w:t>Хозсекция и преобладающая порода</w:t>
            </w:r>
          </w:p>
        </w:tc>
        <w:tc>
          <w:tcPr>
            <w:tcW w:w="223" w:type="pct"/>
            <w:vMerge w:val="restart"/>
            <w:tcBorders>
              <w:top w:val="single" w:sz="4" w:space="0" w:color="auto"/>
              <w:left w:val="single" w:sz="4" w:space="0" w:color="auto"/>
              <w:bottom w:val="single" w:sz="4" w:space="0" w:color="auto"/>
              <w:right w:val="single" w:sz="4" w:space="0" w:color="auto"/>
            </w:tcBorders>
            <w:textDirection w:val="btLr"/>
            <w:vAlign w:val="center"/>
          </w:tcPr>
          <w:p w:rsidR="00771019" w:rsidRPr="00E65FBD" w:rsidRDefault="00CE43D6" w:rsidP="00FC4890">
            <w:pPr>
              <w:pStyle w:val="ConsPlusNormal"/>
              <w:ind w:right="113"/>
              <w:jc w:val="center"/>
              <w:rPr>
                <w:rFonts w:ascii="Times New Roman" w:hAnsi="Times New Roman" w:cs="Times New Roman"/>
              </w:rPr>
            </w:pPr>
            <w:r w:rsidRPr="00E65FBD">
              <w:rPr>
                <w:rFonts w:ascii="Times New Roman" w:hAnsi="Times New Roman" w:cs="Times New Roman"/>
              </w:rPr>
              <w:t>Земли, покрытые лесной растительностью</w:t>
            </w:r>
            <w:r w:rsidR="00771019" w:rsidRPr="00E65FBD">
              <w:rPr>
                <w:rFonts w:ascii="Times New Roman" w:hAnsi="Times New Roman" w:cs="Times New Roman"/>
              </w:rPr>
              <w:t>, га</w:t>
            </w:r>
          </w:p>
        </w:tc>
        <w:tc>
          <w:tcPr>
            <w:tcW w:w="1341" w:type="pct"/>
            <w:gridSpan w:val="6"/>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В том числе по группам возраста</w:t>
            </w:r>
          </w:p>
        </w:tc>
        <w:tc>
          <w:tcPr>
            <w:tcW w:w="223" w:type="pct"/>
            <w:vMerge w:val="restart"/>
            <w:tcBorders>
              <w:top w:val="single" w:sz="4" w:space="0" w:color="auto"/>
              <w:left w:val="single" w:sz="4" w:space="0" w:color="auto"/>
              <w:bottom w:val="single" w:sz="4" w:space="0" w:color="auto"/>
              <w:right w:val="single" w:sz="4" w:space="0" w:color="auto"/>
            </w:tcBorders>
            <w:textDirection w:val="btLr"/>
            <w:vAlign w:val="center"/>
          </w:tcPr>
          <w:p w:rsidR="00771019" w:rsidRPr="00E65FBD" w:rsidRDefault="00771019" w:rsidP="00FC4890">
            <w:pPr>
              <w:pStyle w:val="ConsPlusNormal"/>
              <w:ind w:right="113"/>
              <w:jc w:val="center"/>
              <w:rPr>
                <w:rFonts w:ascii="Times New Roman" w:hAnsi="Times New Roman" w:cs="Times New Roman"/>
              </w:rPr>
            </w:pPr>
            <w:r w:rsidRPr="00E65FBD">
              <w:rPr>
                <w:rFonts w:ascii="Times New Roman" w:hAnsi="Times New Roman" w:cs="Times New Roman"/>
              </w:rPr>
              <w:t>Запас спелых и перестойных насаждений, тыс. куб. м</w:t>
            </w:r>
          </w:p>
        </w:tc>
        <w:tc>
          <w:tcPr>
            <w:tcW w:w="131" w:type="pct"/>
            <w:vMerge w:val="restart"/>
            <w:tcBorders>
              <w:top w:val="single" w:sz="4" w:space="0" w:color="auto"/>
              <w:left w:val="single" w:sz="4" w:space="0" w:color="auto"/>
              <w:bottom w:val="single" w:sz="4" w:space="0" w:color="auto"/>
              <w:right w:val="single" w:sz="4" w:space="0" w:color="auto"/>
            </w:tcBorders>
            <w:textDirection w:val="btLr"/>
            <w:vAlign w:val="center"/>
          </w:tcPr>
          <w:p w:rsidR="00771019" w:rsidRPr="00E65FBD" w:rsidRDefault="00771019" w:rsidP="00FC4890">
            <w:pPr>
              <w:pStyle w:val="ConsPlusNormal"/>
              <w:ind w:right="113"/>
              <w:jc w:val="center"/>
              <w:rPr>
                <w:rFonts w:ascii="Times New Roman" w:hAnsi="Times New Roman" w:cs="Times New Roman"/>
              </w:rPr>
            </w:pPr>
            <w:r w:rsidRPr="00E65FBD">
              <w:rPr>
                <w:rFonts w:ascii="Times New Roman" w:hAnsi="Times New Roman" w:cs="Times New Roman"/>
              </w:rPr>
              <w:t>Средний запас на 1 га эксплуатационного фонда, куб. м</w:t>
            </w:r>
          </w:p>
        </w:tc>
        <w:tc>
          <w:tcPr>
            <w:tcW w:w="177" w:type="pct"/>
            <w:vMerge w:val="restart"/>
            <w:tcBorders>
              <w:top w:val="single" w:sz="4" w:space="0" w:color="auto"/>
              <w:left w:val="single" w:sz="4" w:space="0" w:color="auto"/>
              <w:bottom w:val="single" w:sz="4" w:space="0" w:color="auto"/>
              <w:right w:val="single" w:sz="4" w:space="0" w:color="auto"/>
            </w:tcBorders>
            <w:textDirection w:val="btLr"/>
            <w:vAlign w:val="center"/>
          </w:tcPr>
          <w:p w:rsidR="00771019" w:rsidRPr="00E65FBD" w:rsidRDefault="00771019" w:rsidP="00FC4890">
            <w:pPr>
              <w:pStyle w:val="ConsPlusNormal"/>
              <w:ind w:right="113"/>
              <w:jc w:val="center"/>
              <w:rPr>
                <w:rFonts w:ascii="Times New Roman" w:hAnsi="Times New Roman" w:cs="Times New Roman"/>
              </w:rPr>
            </w:pPr>
            <w:r w:rsidRPr="00E65FBD">
              <w:rPr>
                <w:rFonts w:ascii="Times New Roman" w:hAnsi="Times New Roman" w:cs="Times New Roman"/>
              </w:rPr>
              <w:t>Средний прирост корневой массы, тыс. куб. м</w:t>
            </w:r>
          </w:p>
        </w:tc>
        <w:tc>
          <w:tcPr>
            <w:tcW w:w="223" w:type="pct"/>
            <w:vMerge w:val="restart"/>
            <w:tcBorders>
              <w:top w:val="single" w:sz="4" w:space="0" w:color="auto"/>
              <w:left w:val="single" w:sz="4" w:space="0" w:color="auto"/>
              <w:bottom w:val="single" w:sz="4" w:space="0" w:color="auto"/>
              <w:right w:val="single" w:sz="4" w:space="0" w:color="auto"/>
            </w:tcBorders>
            <w:textDirection w:val="btLr"/>
            <w:vAlign w:val="center"/>
          </w:tcPr>
          <w:p w:rsidR="00771019" w:rsidRPr="00E65FBD" w:rsidRDefault="00461C04" w:rsidP="00FC4890">
            <w:pPr>
              <w:pStyle w:val="ConsPlusNormal"/>
              <w:ind w:right="113"/>
              <w:jc w:val="center"/>
              <w:rPr>
                <w:rFonts w:ascii="Times New Roman" w:hAnsi="Times New Roman" w:cs="Times New Roman"/>
              </w:rPr>
            </w:pPr>
            <w:r w:rsidRPr="00E65FBD">
              <w:rPr>
                <w:rFonts w:ascii="Times New Roman" w:hAnsi="Times New Roman" w:cs="Times New Roman"/>
              </w:rPr>
              <w:t>Возраст рубки</w:t>
            </w:r>
            <w:r w:rsidR="00771019" w:rsidRPr="00E65FBD">
              <w:rPr>
                <w:rFonts w:ascii="Times New Roman" w:hAnsi="Times New Roman" w:cs="Times New Roman"/>
              </w:rPr>
              <w:t>/класс возраста</w:t>
            </w:r>
          </w:p>
        </w:tc>
        <w:tc>
          <w:tcPr>
            <w:tcW w:w="754" w:type="pct"/>
            <w:gridSpan w:val="4"/>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Исчисленные расчетные лесосеки, га</w:t>
            </w:r>
          </w:p>
        </w:tc>
        <w:tc>
          <w:tcPr>
            <w:tcW w:w="845" w:type="pct"/>
            <w:gridSpan w:val="5"/>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Рекомендуемая к принятию расчетная лесосека</w:t>
            </w:r>
          </w:p>
        </w:tc>
        <w:tc>
          <w:tcPr>
            <w:tcW w:w="131" w:type="pct"/>
            <w:vMerge w:val="restart"/>
            <w:tcBorders>
              <w:top w:val="single" w:sz="4" w:space="0" w:color="auto"/>
              <w:left w:val="single" w:sz="4" w:space="0" w:color="auto"/>
              <w:bottom w:val="single" w:sz="4" w:space="0" w:color="auto"/>
              <w:right w:val="single" w:sz="4" w:space="0" w:color="auto"/>
            </w:tcBorders>
            <w:textDirection w:val="btLr"/>
            <w:vAlign w:val="center"/>
          </w:tcPr>
          <w:p w:rsidR="00771019" w:rsidRPr="00E65FBD" w:rsidRDefault="00771019" w:rsidP="00FC4890">
            <w:pPr>
              <w:pStyle w:val="ConsPlusNormal"/>
              <w:ind w:right="113"/>
              <w:jc w:val="center"/>
              <w:rPr>
                <w:rFonts w:ascii="Times New Roman" w:hAnsi="Times New Roman" w:cs="Times New Roman"/>
              </w:rPr>
            </w:pPr>
            <w:r w:rsidRPr="00E65FBD">
              <w:rPr>
                <w:rFonts w:ascii="Times New Roman" w:hAnsi="Times New Roman" w:cs="Times New Roman"/>
              </w:rPr>
              <w:t>Число лет использования эксплуатационного фонда</w:t>
            </w:r>
          </w:p>
        </w:tc>
        <w:tc>
          <w:tcPr>
            <w:tcW w:w="447" w:type="pct"/>
            <w:gridSpan w:val="2"/>
            <w:vMerge w:val="restart"/>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Предпола</w:t>
            </w:r>
            <w:r w:rsidR="009F4AE0" w:rsidRPr="00E65FBD">
              <w:rPr>
                <w:rFonts w:ascii="Times New Roman" w:hAnsi="Times New Roman" w:cs="Times New Roman"/>
              </w:rPr>
              <w:softHyphen/>
            </w:r>
            <w:r w:rsidRPr="00E65FBD">
              <w:rPr>
                <w:rFonts w:ascii="Times New Roman" w:hAnsi="Times New Roman" w:cs="Times New Roman"/>
              </w:rPr>
              <w:t>гаемый остаток насаж</w:t>
            </w:r>
            <w:r w:rsidR="009F4AE0" w:rsidRPr="00E65FBD">
              <w:rPr>
                <w:rFonts w:ascii="Times New Roman" w:hAnsi="Times New Roman" w:cs="Times New Roman"/>
              </w:rPr>
              <w:softHyphen/>
            </w:r>
            <w:r w:rsidRPr="00E65FBD">
              <w:rPr>
                <w:rFonts w:ascii="Times New Roman" w:hAnsi="Times New Roman" w:cs="Times New Roman"/>
              </w:rPr>
              <w:t>дений, га</w:t>
            </w:r>
          </w:p>
        </w:tc>
      </w:tr>
      <w:tr w:rsidR="00EC501D" w:rsidRPr="00E65FBD" w:rsidTr="00FC4890">
        <w:trPr>
          <w:trHeight w:val="2538"/>
          <w:tblHeader/>
          <w:jc w:val="center"/>
        </w:trPr>
        <w:tc>
          <w:tcPr>
            <w:tcW w:w="506" w:type="pct"/>
            <w:vMerge/>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ind w:firstLine="540"/>
              <w:jc w:val="center"/>
              <w:rPr>
                <w:rFonts w:ascii="Times New Roman" w:hAnsi="Times New Roman" w:cs="Times New Roman"/>
              </w:rPr>
            </w:pPr>
          </w:p>
        </w:tc>
        <w:tc>
          <w:tcPr>
            <w:tcW w:w="223" w:type="pct"/>
            <w:vMerge/>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ind w:firstLine="540"/>
              <w:jc w:val="center"/>
              <w:rPr>
                <w:rFonts w:ascii="Times New Roman" w:hAnsi="Times New Roman" w:cs="Times New Roman"/>
              </w:rPr>
            </w:pPr>
          </w:p>
        </w:tc>
        <w:tc>
          <w:tcPr>
            <w:tcW w:w="223" w:type="pct"/>
            <w:vMerge w:val="restart"/>
            <w:tcBorders>
              <w:top w:val="single" w:sz="4" w:space="0" w:color="auto"/>
              <w:left w:val="single" w:sz="4" w:space="0" w:color="auto"/>
              <w:bottom w:val="single" w:sz="4" w:space="0" w:color="auto"/>
              <w:right w:val="single" w:sz="4" w:space="0" w:color="auto"/>
            </w:tcBorders>
            <w:textDirection w:val="btLr"/>
            <w:vAlign w:val="center"/>
          </w:tcPr>
          <w:p w:rsidR="00771019" w:rsidRPr="00E65FBD" w:rsidRDefault="00771019" w:rsidP="00FC4890">
            <w:pPr>
              <w:pStyle w:val="ConsPlusNormal"/>
              <w:ind w:right="113"/>
              <w:jc w:val="center"/>
              <w:rPr>
                <w:rFonts w:ascii="Times New Roman" w:hAnsi="Times New Roman" w:cs="Times New Roman"/>
              </w:rPr>
            </w:pPr>
            <w:r w:rsidRPr="00E65FBD">
              <w:rPr>
                <w:rFonts w:ascii="Times New Roman" w:hAnsi="Times New Roman" w:cs="Times New Roman"/>
              </w:rPr>
              <w:t>молодняки</w:t>
            </w:r>
          </w:p>
        </w:tc>
        <w:tc>
          <w:tcPr>
            <w:tcW w:w="447" w:type="pct"/>
            <w:gridSpan w:val="2"/>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средне</w:t>
            </w:r>
            <w:r w:rsidR="009F4AE0" w:rsidRPr="00E65FBD">
              <w:rPr>
                <w:rFonts w:ascii="Times New Roman" w:hAnsi="Times New Roman" w:cs="Times New Roman"/>
              </w:rPr>
              <w:softHyphen/>
            </w:r>
            <w:r w:rsidRPr="00E65FBD">
              <w:rPr>
                <w:rFonts w:ascii="Times New Roman" w:hAnsi="Times New Roman" w:cs="Times New Roman"/>
              </w:rPr>
              <w:t>возрастные</w:t>
            </w:r>
          </w:p>
        </w:tc>
        <w:tc>
          <w:tcPr>
            <w:tcW w:w="223" w:type="pct"/>
            <w:vMerge w:val="restart"/>
            <w:tcBorders>
              <w:top w:val="single" w:sz="4" w:space="0" w:color="auto"/>
              <w:left w:val="single" w:sz="4" w:space="0" w:color="auto"/>
              <w:bottom w:val="single" w:sz="4" w:space="0" w:color="auto"/>
              <w:right w:val="single" w:sz="4" w:space="0" w:color="auto"/>
            </w:tcBorders>
            <w:textDirection w:val="btLr"/>
            <w:vAlign w:val="center"/>
          </w:tcPr>
          <w:p w:rsidR="00771019" w:rsidRPr="00E65FBD" w:rsidRDefault="00771019" w:rsidP="00FC4890">
            <w:pPr>
              <w:pStyle w:val="ConsPlusNormal"/>
              <w:ind w:right="113"/>
              <w:jc w:val="center"/>
              <w:rPr>
                <w:rFonts w:ascii="Times New Roman" w:hAnsi="Times New Roman" w:cs="Times New Roman"/>
              </w:rPr>
            </w:pPr>
            <w:r w:rsidRPr="00E65FBD">
              <w:rPr>
                <w:rFonts w:ascii="Times New Roman" w:hAnsi="Times New Roman" w:cs="Times New Roman"/>
              </w:rPr>
              <w:t>приспевающие</w:t>
            </w:r>
          </w:p>
        </w:tc>
        <w:tc>
          <w:tcPr>
            <w:tcW w:w="447" w:type="pct"/>
            <w:gridSpan w:val="2"/>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спелые и перестой</w:t>
            </w:r>
            <w:r w:rsidR="009F4AE0" w:rsidRPr="00E65FBD">
              <w:rPr>
                <w:rFonts w:ascii="Times New Roman" w:hAnsi="Times New Roman" w:cs="Times New Roman"/>
              </w:rPr>
              <w:softHyphen/>
            </w:r>
            <w:r w:rsidRPr="00E65FBD">
              <w:rPr>
                <w:rFonts w:ascii="Times New Roman" w:hAnsi="Times New Roman" w:cs="Times New Roman"/>
              </w:rPr>
              <w:t>ные</w:t>
            </w:r>
          </w:p>
        </w:tc>
        <w:tc>
          <w:tcPr>
            <w:tcW w:w="223" w:type="pct"/>
            <w:vMerge/>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p>
        </w:tc>
        <w:tc>
          <w:tcPr>
            <w:tcW w:w="131" w:type="pct"/>
            <w:vMerge/>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p>
        </w:tc>
        <w:tc>
          <w:tcPr>
            <w:tcW w:w="177" w:type="pct"/>
            <w:vMerge/>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p>
        </w:tc>
        <w:tc>
          <w:tcPr>
            <w:tcW w:w="223" w:type="pct"/>
            <w:vMerge/>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p>
        </w:tc>
        <w:tc>
          <w:tcPr>
            <w:tcW w:w="223" w:type="pct"/>
            <w:vMerge w:val="restart"/>
            <w:tcBorders>
              <w:top w:val="single" w:sz="4" w:space="0" w:color="auto"/>
              <w:left w:val="single" w:sz="4" w:space="0" w:color="auto"/>
              <w:bottom w:val="single" w:sz="4" w:space="0" w:color="auto"/>
              <w:right w:val="single" w:sz="4" w:space="0" w:color="auto"/>
            </w:tcBorders>
            <w:textDirection w:val="btLr"/>
            <w:vAlign w:val="center"/>
          </w:tcPr>
          <w:p w:rsidR="00771019" w:rsidRPr="00E65FBD" w:rsidRDefault="00771019" w:rsidP="00FC4890">
            <w:pPr>
              <w:pStyle w:val="ConsPlusNormal"/>
              <w:ind w:right="113"/>
              <w:jc w:val="center"/>
              <w:rPr>
                <w:rFonts w:ascii="Times New Roman" w:hAnsi="Times New Roman" w:cs="Times New Roman"/>
              </w:rPr>
            </w:pPr>
            <w:r w:rsidRPr="00E65FBD">
              <w:rPr>
                <w:rFonts w:ascii="Times New Roman" w:hAnsi="Times New Roman" w:cs="Times New Roman"/>
              </w:rPr>
              <w:t>равномерного пользования</w:t>
            </w:r>
          </w:p>
        </w:tc>
        <w:tc>
          <w:tcPr>
            <w:tcW w:w="177" w:type="pct"/>
            <w:vMerge w:val="restart"/>
            <w:tcBorders>
              <w:top w:val="single" w:sz="4" w:space="0" w:color="auto"/>
              <w:left w:val="single" w:sz="4" w:space="0" w:color="auto"/>
              <w:bottom w:val="single" w:sz="4" w:space="0" w:color="auto"/>
              <w:right w:val="single" w:sz="4" w:space="0" w:color="auto"/>
            </w:tcBorders>
            <w:textDirection w:val="btLr"/>
            <w:vAlign w:val="center"/>
          </w:tcPr>
          <w:p w:rsidR="00771019" w:rsidRPr="00E65FBD" w:rsidRDefault="00771019" w:rsidP="00FC4890">
            <w:pPr>
              <w:pStyle w:val="ConsPlusNormal"/>
              <w:ind w:right="113"/>
              <w:jc w:val="center"/>
              <w:rPr>
                <w:rFonts w:ascii="Times New Roman" w:hAnsi="Times New Roman" w:cs="Times New Roman"/>
              </w:rPr>
            </w:pPr>
            <w:r w:rsidRPr="00E65FBD">
              <w:rPr>
                <w:rFonts w:ascii="Times New Roman" w:hAnsi="Times New Roman" w:cs="Times New Roman"/>
              </w:rPr>
              <w:t>2-я возрастная</w:t>
            </w:r>
          </w:p>
        </w:tc>
        <w:tc>
          <w:tcPr>
            <w:tcW w:w="177" w:type="pct"/>
            <w:vMerge w:val="restart"/>
            <w:tcBorders>
              <w:top w:val="single" w:sz="4" w:space="0" w:color="auto"/>
              <w:left w:val="single" w:sz="4" w:space="0" w:color="auto"/>
              <w:bottom w:val="single" w:sz="4" w:space="0" w:color="auto"/>
              <w:right w:val="single" w:sz="4" w:space="0" w:color="auto"/>
            </w:tcBorders>
            <w:textDirection w:val="btLr"/>
            <w:vAlign w:val="center"/>
          </w:tcPr>
          <w:p w:rsidR="00771019" w:rsidRPr="00E65FBD" w:rsidRDefault="00771019" w:rsidP="00FC4890">
            <w:pPr>
              <w:pStyle w:val="ConsPlusNormal"/>
              <w:ind w:right="113"/>
              <w:jc w:val="center"/>
              <w:rPr>
                <w:rFonts w:ascii="Times New Roman" w:hAnsi="Times New Roman" w:cs="Times New Roman"/>
              </w:rPr>
            </w:pPr>
            <w:r w:rsidRPr="00E65FBD">
              <w:rPr>
                <w:rFonts w:ascii="Times New Roman" w:hAnsi="Times New Roman" w:cs="Times New Roman"/>
              </w:rPr>
              <w:t>1-я возрастная</w:t>
            </w:r>
          </w:p>
        </w:tc>
        <w:tc>
          <w:tcPr>
            <w:tcW w:w="177" w:type="pct"/>
            <w:vMerge w:val="restart"/>
            <w:tcBorders>
              <w:top w:val="single" w:sz="4" w:space="0" w:color="auto"/>
              <w:left w:val="single" w:sz="4" w:space="0" w:color="auto"/>
              <w:bottom w:val="single" w:sz="4" w:space="0" w:color="auto"/>
              <w:right w:val="single" w:sz="4" w:space="0" w:color="auto"/>
            </w:tcBorders>
            <w:textDirection w:val="btLr"/>
            <w:vAlign w:val="center"/>
          </w:tcPr>
          <w:p w:rsidR="00771019" w:rsidRPr="00E65FBD" w:rsidRDefault="00771019" w:rsidP="00FC4890">
            <w:pPr>
              <w:pStyle w:val="ConsPlusNormal"/>
              <w:ind w:right="113"/>
              <w:jc w:val="center"/>
              <w:rPr>
                <w:rFonts w:ascii="Times New Roman" w:hAnsi="Times New Roman" w:cs="Times New Roman"/>
              </w:rPr>
            </w:pPr>
            <w:r w:rsidRPr="00E65FBD">
              <w:rPr>
                <w:rFonts w:ascii="Times New Roman" w:hAnsi="Times New Roman" w:cs="Times New Roman"/>
              </w:rPr>
              <w:t>интегральная</w:t>
            </w:r>
          </w:p>
        </w:tc>
        <w:tc>
          <w:tcPr>
            <w:tcW w:w="177" w:type="pct"/>
            <w:vMerge w:val="restart"/>
            <w:tcBorders>
              <w:top w:val="single" w:sz="4" w:space="0" w:color="auto"/>
              <w:left w:val="single" w:sz="4" w:space="0" w:color="auto"/>
              <w:bottom w:val="single" w:sz="4" w:space="0" w:color="auto"/>
              <w:right w:val="single" w:sz="4" w:space="0" w:color="auto"/>
            </w:tcBorders>
            <w:textDirection w:val="btLr"/>
            <w:vAlign w:val="center"/>
          </w:tcPr>
          <w:p w:rsidR="00771019" w:rsidRPr="00E65FBD" w:rsidRDefault="00771019" w:rsidP="00FC4890">
            <w:pPr>
              <w:pStyle w:val="ConsPlusNormal"/>
              <w:ind w:right="113"/>
              <w:jc w:val="center"/>
              <w:rPr>
                <w:rFonts w:ascii="Times New Roman" w:hAnsi="Times New Roman" w:cs="Times New Roman"/>
              </w:rPr>
            </w:pPr>
            <w:r w:rsidRPr="00E65FBD">
              <w:rPr>
                <w:rFonts w:ascii="Times New Roman" w:hAnsi="Times New Roman" w:cs="Times New Roman"/>
              </w:rPr>
              <w:t>площадь, га</w:t>
            </w:r>
          </w:p>
        </w:tc>
        <w:tc>
          <w:tcPr>
            <w:tcW w:w="177" w:type="pct"/>
            <w:vMerge w:val="restart"/>
            <w:tcBorders>
              <w:top w:val="single" w:sz="4" w:space="0" w:color="auto"/>
              <w:left w:val="single" w:sz="4" w:space="0" w:color="auto"/>
              <w:bottom w:val="single" w:sz="4" w:space="0" w:color="auto"/>
              <w:right w:val="single" w:sz="4" w:space="0" w:color="auto"/>
            </w:tcBorders>
            <w:textDirection w:val="btLr"/>
            <w:vAlign w:val="center"/>
          </w:tcPr>
          <w:p w:rsidR="00771019" w:rsidRPr="00E65FBD" w:rsidRDefault="00771019" w:rsidP="00FC4890">
            <w:pPr>
              <w:pStyle w:val="ConsPlusNormal"/>
              <w:ind w:right="113"/>
              <w:jc w:val="center"/>
              <w:rPr>
                <w:rFonts w:ascii="Times New Roman" w:hAnsi="Times New Roman" w:cs="Times New Roman"/>
              </w:rPr>
            </w:pPr>
            <w:r w:rsidRPr="00E65FBD">
              <w:rPr>
                <w:rFonts w:ascii="Times New Roman" w:hAnsi="Times New Roman" w:cs="Times New Roman"/>
              </w:rPr>
              <w:t>запас корневой, тыс. куб. м</w:t>
            </w:r>
          </w:p>
        </w:tc>
        <w:tc>
          <w:tcPr>
            <w:tcW w:w="491" w:type="pct"/>
            <w:gridSpan w:val="3"/>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в ликвиде</w:t>
            </w:r>
          </w:p>
        </w:tc>
        <w:tc>
          <w:tcPr>
            <w:tcW w:w="131" w:type="pct"/>
            <w:vMerge/>
            <w:tcBorders>
              <w:top w:val="single" w:sz="4" w:space="0" w:color="auto"/>
              <w:left w:val="single" w:sz="4" w:space="0" w:color="auto"/>
              <w:bottom w:val="single" w:sz="4" w:space="0" w:color="auto"/>
              <w:right w:val="single" w:sz="4" w:space="0" w:color="auto"/>
            </w:tcBorders>
            <w:textDirection w:val="btLr"/>
            <w:vAlign w:val="center"/>
          </w:tcPr>
          <w:p w:rsidR="00771019" w:rsidRPr="00E65FBD" w:rsidRDefault="00771019" w:rsidP="00FC4890">
            <w:pPr>
              <w:pStyle w:val="ConsPlusNormal"/>
              <w:ind w:right="113"/>
              <w:jc w:val="center"/>
              <w:rPr>
                <w:rFonts w:ascii="Times New Roman" w:hAnsi="Times New Roman" w:cs="Times New Roman"/>
              </w:rPr>
            </w:pPr>
          </w:p>
        </w:tc>
        <w:tc>
          <w:tcPr>
            <w:tcW w:w="447" w:type="pct"/>
            <w:gridSpan w:val="2"/>
            <w:vMerge/>
            <w:tcBorders>
              <w:top w:val="single" w:sz="4" w:space="0" w:color="auto"/>
              <w:left w:val="single" w:sz="4" w:space="0" w:color="auto"/>
              <w:bottom w:val="single" w:sz="4" w:space="0" w:color="auto"/>
              <w:right w:val="single" w:sz="4" w:space="0" w:color="auto"/>
            </w:tcBorders>
            <w:textDirection w:val="btLr"/>
            <w:vAlign w:val="center"/>
          </w:tcPr>
          <w:p w:rsidR="00771019" w:rsidRPr="00E65FBD" w:rsidRDefault="00771019" w:rsidP="00FC4890">
            <w:pPr>
              <w:pStyle w:val="ConsPlusNormal"/>
              <w:ind w:right="113"/>
              <w:jc w:val="center"/>
              <w:rPr>
                <w:rFonts w:ascii="Times New Roman" w:hAnsi="Times New Roman" w:cs="Times New Roman"/>
              </w:rPr>
            </w:pPr>
          </w:p>
        </w:tc>
      </w:tr>
      <w:tr w:rsidR="00EC501D" w:rsidRPr="00E65FBD" w:rsidTr="00FC4890">
        <w:trPr>
          <w:cantSplit/>
          <w:trHeight w:val="1352"/>
          <w:tblHeader/>
          <w:jc w:val="center"/>
        </w:trPr>
        <w:tc>
          <w:tcPr>
            <w:tcW w:w="506" w:type="pct"/>
            <w:vMerge/>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ind w:firstLine="540"/>
              <w:jc w:val="center"/>
              <w:rPr>
                <w:rFonts w:ascii="Times New Roman" w:hAnsi="Times New Roman" w:cs="Times New Roman"/>
              </w:rPr>
            </w:pPr>
          </w:p>
        </w:tc>
        <w:tc>
          <w:tcPr>
            <w:tcW w:w="223" w:type="pct"/>
            <w:vMerge/>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ind w:firstLine="540"/>
              <w:jc w:val="center"/>
              <w:rPr>
                <w:rFonts w:ascii="Times New Roman" w:hAnsi="Times New Roman" w:cs="Times New Roman"/>
              </w:rPr>
            </w:pPr>
          </w:p>
        </w:tc>
        <w:tc>
          <w:tcPr>
            <w:tcW w:w="223" w:type="pct"/>
            <w:vMerge/>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ind w:firstLine="540"/>
              <w:jc w:val="center"/>
              <w:rPr>
                <w:rFonts w:ascii="Times New Roman" w:hAnsi="Times New Roman" w:cs="Times New Roman"/>
              </w:rPr>
            </w:pPr>
          </w:p>
        </w:tc>
        <w:tc>
          <w:tcPr>
            <w:tcW w:w="223" w:type="pct"/>
            <w:tcBorders>
              <w:top w:val="single" w:sz="4" w:space="0" w:color="auto"/>
              <w:left w:val="single" w:sz="4" w:space="0" w:color="auto"/>
              <w:bottom w:val="single" w:sz="4" w:space="0" w:color="auto"/>
              <w:right w:val="single" w:sz="4" w:space="0" w:color="auto"/>
            </w:tcBorders>
            <w:textDirection w:val="btLr"/>
            <w:vAlign w:val="center"/>
          </w:tcPr>
          <w:p w:rsidR="00771019" w:rsidRPr="00E65FBD" w:rsidRDefault="00771019" w:rsidP="00FC4890">
            <w:pPr>
              <w:pStyle w:val="ConsPlusNormal"/>
              <w:ind w:right="113"/>
              <w:jc w:val="center"/>
              <w:rPr>
                <w:rFonts w:ascii="Times New Roman" w:hAnsi="Times New Roman" w:cs="Times New Roman"/>
              </w:rPr>
            </w:pPr>
            <w:r w:rsidRPr="00E65FBD">
              <w:rPr>
                <w:rFonts w:ascii="Times New Roman" w:hAnsi="Times New Roman" w:cs="Times New Roman"/>
              </w:rPr>
              <w:t>всего</w:t>
            </w:r>
          </w:p>
        </w:tc>
        <w:tc>
          <w:tcPr>
            <w:tcW w:w="224" w:type="pct"/>
            <w:tcBorders>
              <w:top w:val="single" w:sz="4" w:space="0" w:color="auto"/>
              <w:left w:val="single" w:sz="4" w:space="0" w:color="auto"/>
              <w:bottom w:val="single" w:sz="4" w:space="0" w:color="auto"/>
              <w:right w:val="single" w:sz="4" w:space="0" w:color="auto"/>
            </w:tcBorders>
            <w:textDirection w:val="btLr"/>
            <w:vAlign w:val="center"/>
          </w:tcPr>
          <w:p w:rsidR="00771019" w:rsidRPr="00E65FBD" w:rsidRDefault="00771019" w:rsidP="00FC4890">
            <w:pPr>
              <w:pStyle w:val="ConsPlusNormal"/>
              <w:ind w:right="113"/>
              <w:jc w:val="center"/>
              <w:rPr>
                <w:rFonts w:ascii="Times New Roman" w:hAnsi="Times New Roman" w:cs="Times New Roman"/>
              </w:rPr>
            </w:pPr>
            <w:r w:rsidRPr="00E65FBD">
              <w:rPr>
                <w:rFonts w:ascii="Times New Roman" w:hAnsi="Times New Roman" w:cs="Times New Roman"/>
              </w:rPr>
              <w:t>включено в расчет</w:t>
            </w:r>
          </w:p>
        </w:tc>
        <w:tc>
          <w:tcPr>
            <w:tcW w:w="223" w:type="pct"/>
            <w:vMerge/>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p>
        </w:tc>
        <w:tc>
          <w:tcPr>
            <w:tcW w:w="223" w:type="pct"/>
            <w:tcBorders>
              <w:top w:val="single" w:sz="4" w:space="0" w:color="auto"/>
              <w:left w:val="single" w:sz="4" w:space="0" w:color="auto"/>
              <w:bottom w:val="single" w:sz="4" w:space="0" w:color="auto"/>
              <w:right w:val="single" w:sz="4" w:space="0" w:color="auto"/>
            </w:tcBorders>
            <w:textDirection w:val="btLr"/>
            <w:vAlign w:val="center"/>
          </w:tcPr>
          <w:p w:rsidR="00771019" w:rsidRPr="00E65FBD" w:rsidRDefault="00771019" w:rsidP="00FC4890">
            <w:pPr>
              <w:pStyle w:val="ConsPlusNormal"/>
              <w:ind w:right="113"/>
              <w:jc w:val="center"/>
              <w:rPr>
                <w:rFonts w:ascii="Times New Roman" w:hAnsi="Times New Roman" w:cs="Times New Roman"/>
              </w:rPr>
            </w:pPr>
            <w:r w:rsidRPr="00E65FBD">
              <w:rPr>
                <w:rFonts w:ascii="Times New Roman" w:hAnsi="Times New Roman" w:cs="Times New Roman"/>
              </w:rPr>
              <w:t>всего</w:t>
            </w:r>
          </w:p>
        </w:tc>
        <w:tc>
          <w:tcPr>
            <w:tcW w:w="224" w:type="pct"/>
            <w:tcBorders>
              <w:top w:val="single" w:sz="4" w:space="0" w:color="auto"/>
              <w:left w:val="single" w:sz="4" w:space="0" w:color="auto"/>
              <w:bottom w:val="single" w:sz="4" w:space="0" w:color="auto"/>
              <w:right w:val="single" w:sz="4" w:space="0" w:color="auto"/>
            </w:tcBorders>
            <w:textDirection w:val="btLr"/>
            <w:vAlign w:val="center"/>
          </w:tcPr>
          <w:p w:rsidR="00771019" w:rsidRPr="00E65FBD" w:rsidRDefault="00771019" w:rsidP="00FC4890">
            <w:pPr>
              <w:pStyle w:val="ConsPlusNormal"/>
              <w:ind w:right="113"/>
              <w:jc w:val="center"/>
              <w:rPr>
                <w:rFonts w:ascii="Times New Roman" w:hAnsi="Times New Roman" w:cs="Times New Roman"/>
              </w:rPr>
            </w:pPr>
            <w:r w:rsidRPr="00E65FBD">
              <w:rPr>
                <w:rFonts w:ascii="Times New Roman" w:hAnsi="Times New Roman" w:cs="Times New Roman"/>
              </w:rPr>
              <w:t>в том числе перестойные</w:t>
            </w:r>
          </w:p>
        </w:tc>
        <w:tc>
          <w:tcPr>
            <w:tcW w:w="223" w:type="pct"/>
            <w:vMerge/>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p>
        </w:tc>
        <w:tc>
          <w:tcPr>
            <w:tcW w:w="131" w:type="pct"/>
            <w:vMerge/>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p>
        </w:tc>
        <w:tc>
          <w:tcPr>
            <w:tcW w:w="177" w:type="pct"/>
            <w:vMerge/>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p>
        </w:tc>
        <w:tc>
          <w:tcPr>
            <w:tcW w:w="223" w:type="pct"/>
            <w:vMerge/>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p>
        </w:tc>
        <w:tc>
          <w:tcPr>
            <w:tcW w:w="223" w:type="pct"/>
            <w:vMerge/>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p>
        </w:tc>
        <w:tc>
          <w:tcPr>
            <w:tcW w:w="177" w:type="pct"/>
            <w:vMerge/>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p>
        </w:tc>
        <w:tc>
          <w:tcPr>
            <w:tcW w:w="177" w:type="pct"/>
            <w:vMerge/>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p>
        </w:tc>
        <w:tc>
          <w:tcPr>
            <w:tcW w:w="177" w:type="pct"/>
            <w:vMerge/>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p>
        </w:tc>
        <w:tc>
          <w:tcPr>
            <w:tcW w:w="177" w:type="pct"/>
            <w:vMerge/>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p>
        </w:tc>
        <w:tc>
          <w:tcPr>
            <w:tcW w:w="177" w:type="pct"/>
            <w:vMerge/>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p>
        </w:tc>
        <w:tc>
          <w:tcPr>
            <w:tcW w:w="177" w:type="pct"/>
            <w:tcBorders>
              <w:top w:val="single" w:sz="4" w:space="0" w:color="auto"/>
              <w:left w:val="single" w:sz="4" w:space="0" w:color="auto"/>
              <w:bottom w:val="single" w:sz="4" w:space="0" w:color="auto"/>
              <w:right w:val="single" w:sz="4" w:space="0" w:color="auto"/>
            </w:tcBorders>
            <w:textDirection w:val="btLr"/>
            <w:vAlign w:val="center"/>
          </w:tcPr>
          <w:p w:rsidR="00771019" w:rsidRPr="00E65FBD" w:rsidRDefault="00771019" w:rsidP="00FC4890">
            <w:pPr>
              <w:pStyle w:val="ConsPlusNormal"/>
              <w:ind w:right="113"/>
              <w:jc w:val="center"/>
              <w:rPr>
                <w:rFonts w:ascii="Times New Roman" w:hAnsi="Times New Roman" w:cs="Times New Roman"/>
              </w:rPr>
            </w:pPr>
            <w:r w:rsidRPr="00E65FBD">
              <w:rPr>
                <w:rFonts w:ascii="Times New Roman" w:hAnsi="Times New Roman" w:cs="Times New Roman"/>
              </w:rPr>
              <w:t>всего</w:t>
            </w:r>
          </w:p>
        </w:tc>
        <w:tc>
          <w:tcPr>
            <w:tcW w:w="177" w:type="pct"/>
            <w:tcBorders>
              <w:top w:val="single" w:sz="4" w:space="0" w:color="auto"/>
              <w:left w:val="single" w:sz="4" w:space="0" w:color="auto"/>
              <w:bottom w:val="single" w:sz="4" w:space="0" w:color="auto"/>
              <w:right w:val="single" w:sz="4" w:space="0" w:color="auto"/>
            </w:tcBorders>
            <w:textDirection w:val="btLr"/>
            <w:vAlign w:val="center"/>
          </w:tcPr>
          <w:p w:rsidR="00771019" w:rsidRPr="00E65FBD" w:rsidRDefault="00771019" w:rsidP="00FC4890">
            <w:pPr>
              <w:pStyle w:val="ConsPlusNormal"/>
              <w:ind w:right="113"/>
              <w:jc w:val="center"/>
              <w:rPr>
                <w:rFonts w:ascii="Times New Roman" w:hAnsi="Times New Roman" w:cs="Times New Roman"/>
              </w:rPr>
            </w:pPr>
            <w:r w:rsidRPr="00E65FBD">
              <w:rPr>
                <w:rFonts w:ascii="Times New Roman" w:hAnsi="Times New Roman" w:cs="Times New Roman"/>
              </w:rPr>
              <w:t>в том числе деловой</w:t>
            </w:r>
          </w:p>
        </w:tc>
        <w:tc>
          <w:tcPr>
            <w:tcW w:w="137" w:type="pct"/>
            <w:tcBorders>
              <w:top w:val="single" w:sz="4" w:space="0" w:color="auto"/>
              <w:left w:val="single" w:sz="4" w:space="0" w:color="auto"/>
              <w:bottom w:val="single" w:sz="4" w:space="0" w:color="auto"/>
              <w:right w:val="single" w:sz="4" w:space="0" w:color="auto"/>
            </w:tcBorders>
            <w:textDirection w:val="btLr"/>
            <w:vAlign w:val="center"/>
          </w:tcPr>
          <w:p w:rsidR="00771019" w:rsidRPr="00E65FBD" w:rsidRDefault="00771019" w:rsidP="00FC4890">
            <w:pPr>
              <w:pStyle w:val="ConsPlusNormal"/>
              <w:ind w:right="113"/>
              <w:jc w:val="center"/>
              <w:rPr>
                <w:rFonts w:ascii="Times New Roman" w:hAnsi="Times New Roman" w:cs="Times New Roman"/>
              </w:rPr>
            </w:pPr>
            <w:r w:rsidRPr="00E65FBD">
              <w:rPr>
                <w:rFonts w:ascii="Times New Roman" w:hAnsi="Times New Roman" w:cs="Times New Roman"/>
              </w:rPr>
              <w:t>% деловой от ликвида</w:t>
            </w:r>
          </w:p>
        </w:tc>
        <w:tc>
          <w:tcPr>
            <w:tcW w:w="131" w:type="pct"/>
            <w:vMerge/>
            <w:tcBorders>
              <w:top w:val="single" w:sz="4" w:space="0" w:color="auto"/>
              <w:left w:val="single" w:sz="4" w:space="0" w:color="auto"/>
              <w:bottom w:val="single" w:sz="4" w:space="0" w:color="auto"/>
              <w:right w:val="single" w:sz="4" w:space="0" w:color="auto"/>
            </w:tcBorders>
            <w:textDirection w:val="btLr"/>
            <w:vAlign w:val="center"/>
          </w:tcPr>
          <w:p w:rsidR="00771019" w:rsidRPr="00E65FBD" w:rsidRDefault="00771019" w:rsidP="00FC4890">
            <w:pPr>
              <w:pStyle w:val="ConsPlusNormal"/>
              <w:ind w:right="113"/>
              <w:jc w:val="center"/>
              <w:rPr>
                <w:rFonts w:ascii="Times New Roman" w:hAnsi="Times New Roman" w:cs="Times New Roman"/>
              </w:rPr>
            </w:pPr>
          </w:p>
        </w:tc>
        <w:tc>
          <w:tcPr>
            <w:tcW w:w="223" w:type="pct"/>
            <w:tcBorders>
              <w:top w:val="single" w:sz="4" w:space="0" w:color="auto"/>
              <w:left w:val="single" w:sz="4" w:space="0" w:color="auto"/>
              <w:bottom w:val="single" w:sz="4" w:space="0" w:color="auto"/>
              <w:right w:val="single" w:sz="4" w:space="0" w:color="auto"/>
            </w:tcBorders>
            <w:textDirection w:val="btLr"/>
            <w:vAlign w:val="center"/>
          </w:tcPr>
          <w:p w:rsidR="00771019" w:rsidRPr="00E65FBD" w:rsidRDefault="00771019" w:rsidP="00FC4890">
            <w:pPr>
              <w:pStyle w:val="ConsPlusNormal"/>
              <w:ind w:right="113"/>
              <w:jc w:val="center"/>
              <w:rPr>
                <w:rFonts w:ascii="Times New Roman" w:hAnsi="Times New Roman" w:cs="Times New Roman"/>
              </w:rPr>
            </w:pPr>
            <w:r w:rsidRPr="00E65FBD">
              <w:rPr>
                <w:rFonts w:ascii="Times New Roman" w:hAnsi="Times New Roman" w:cs="Times New Roman"/>
              </w:rPr>
              <w:t>приспевающих</w:t>
            </w:r>
          </w:p>
        </w:tc>
        <w:tc>
          <w:tcPr>
            <w:tcW w:w="224" w:type="pct"/>
            <w:tcBorders>
              <w:top w:val="single" w:sz="4" w:space="0" w:color="auto"/>
              <w:left w:val="single" w:sz="4" w:space="0" w:color="auto"/>
              <w:bottom w:val="single" w:sz="4" w:space="0" w:color="auto"/>
              <w:right w:val="single" w:sz="4" w:space="0" w:color="auto"/>
            </w:tcBorders>
            <w:textDirection w:val="btLr"/>
            <w:vAlign w:val="center"/>
          </w:tcPr>
          <w:p w:rsidR="00771019" w:rsidRPr="00E65FBD" w:rsidRDefault="00771019" w:rsidP="00FC4890">
            <w:pPr>
              <w:pStyle w:val="ConsPlusNormal"/>
              <w:ind w:right="113"/>
              <w:jc w:val="center"/>
              <w:rPr>
                <w:rFonts w:ascii="Times New Roman" w:hAnsi="Times New Roman" w:cs="Times New Roman"/>
              </w:rPr>
            </w:pPr>
            <w:r w:rsidRPr="00E65FBD">
              <w:rPr>
                <w:rFonts w:ascii="Times New Roman" w:hAnsi="Times New Roman" w:cs="Times New Roman"/>
              </w:rPr>
              <w:t>спелых и перестойных</w:t>
            </w:r>
          </w:p>
        </w:tc>
      </w:tr>
      <w:tr w:rsidR="00EC501D" w:rsidRPr="00E65FBD" w:rsidTr="00FC4890">
        <w:trPr>
          <w:tblHeader/>
          <w:jc w:val="center"/>
        </w:trPr>
        <w:tc>
          <w:tcPr>
            <w:tcW w:w="506" w:type="pct"/>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1</w:t>
            </w:r>
          </w:p>
        </w:tc>
        <w:tc>
          <w:tcPr>
            <w:tcW w:w="223" w:type="pct"/>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2</w:t>
            </w:r>
          </w:p>
        </w:tc>
        <w:tc>
          <w:tcPr>
            <w:tcW w:w="223" w:type="pct"/>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3</w:t>
            </w:r>
          </w:p>
        </w:tc>
        <w:tc>
          <w:tcPr>
            <w:tcW w:w="223" w:type="pct"/>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4</w:t>
            </w:r>
          </w:p>
        </w:tc>
        <w:tc>
          <w:tcPr>
            <w:tcW w:w="224" w:type="pct"/>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5</w:t>
            </w:r>
          </w:p>
        </w:tc>
        <w:tc>
          <w:tcPr>
            <w:tcW w:w="223" w:type="pct"/>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6</w:t>
            </w:r>
          </w:p>
        </w:tc>
        <w:tc>
          <w:tcPr>
            <w:tcW w:w="223" w:type="pct"/>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7</w:t>
            </w:r>
          </w:p>
        </w:tc>
        <w:tc>
          <w:tcPr>
            <w:tcW w:w="224" w:type="pct"/>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8</w:t>
            </w:r>
          </w:p>
        </w:tc>
        <w:tc>
          <w:tcPr>
            <w:tcW w:w="223" w:type="pct"/>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9</w:t>
            </w:r>
          </w:p>
        </w:tc>
        <w:tc>
          <w:tcPr>
            <w:tcW w:w="131" w:type="pct"/>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10</w:t>
            </w:r>
          </w:p>
        </w:tc>
        <w:tc>
          <w:tcPr>
            <w:tcW w:w="177" w:type="pct"/>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11</w:t>
            </w:r>
          </w:p>
        </w:tc>
        <w:tc>
          <w:tcPr>
            <w:tcW w:w="223" w:type="pct"/>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12</w:t>
            </w:r>
          </w:p>
        </w:tc>
        <w:tc>
          <w:tcPr>
            <w:tcW w:w="223" w:type="pct"/>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13</w:t>
            </w:r>
          </w:p>
        </w:tc>
        <w:tc>
          <w:tcPr>
            <w:tcW w:w="177" w:type="pct"/>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14</w:t>
            </w:r>
          </w:p>
        </w:tc>
        <w:tc>
          <w:tcPr>
            <w:tcW w:w="177" w:type="pct"/>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15</w:t>
            </w:r>
          </w:p>
        </w:tc>
        <w:tc>
          <w:tcPr>
            <w:tcW w:w="177" w:type="pct"/>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16</w:t>
            </w:r>
          </w:p>
        </w:tc>
        <w:tc>
          <w:tcPr>
            <w:tcW w:w="177" w:type="pct"/>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17</w:t>
            </w:r>
          </w:p>
        </w:tc>
        <w:tc>
          <w:tcPr>
            <w:tcW w:w="177" w:type="pct"/>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18</w:t>
            </w:r>
          </w:p>
        </w:tc>
        <w:tc>
          <w:tcPr>
            <w:tcW w:w="177" w:type="pct"/>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1</w:t>
            </w:r>
            <w:r w:rsidR="00FC4890" w:rsidRPr="00E65FBD">
              <w:rPr>
                <w:rFonts w:ascii="Times New Roman" w:hAnsi="Times New Roman" w:cs="Times New Roman"/>
              </w:rPr>
              <w:t>9</w:t>
            </w:r>
          </w:p>
        </w:tc>
        <w:tc>
          <w:tcPr>
            <w:tcW w:w="177" w:type="pct"/>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20</w:t>
            </w:r>
          </w:p>
        </w:tc>
        <w:tc>
          <w:tcPr>
            <w:tcW w:w="137" w:type="pct"/>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21</w:t>
            </w:r>
          </w:p>
        </w:tc>
        <w:tc>
          <w:tcPr>
            <w:tcW w:w="131" w:type="pct"/>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22</w:t>
            </w:r>
          </w:p>
        </w:tc>
        <w:tc>
          <w:tcPr>
            <w:tcW w:w="223" w:type="pct"/>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23</w:t>
            </w:r>
          </w:p>
        </w:tc>
        <w:tc>
          <w:tcPr>
            <w:tcW w:w="224" w:type="pct"/>
            <w:tcBorders>
              <w:top w:val="single" w:sz="4" w:space="0" w:color="auto"/>
              <w:left w:val="single" w:sz="4" w:space="0" w:color="auto"/>
              <w:bottom w:val="single" w:sz="4" w:space="0" w:color="auto"/>
              <w:right w:val="single" w:sz="4" w:space="0" w:color="auto"/>
            </w:tcBorders>
            <w:vAlign w:val="center"/>
          </w:tcPr>
          <w:p w:rsidR="00771019" w:rsidRPr="00E65FBD" w:rsidRDefault="00771019" w:rsidP="00FC4890">
            <w:pPr>
              <w:pStyle w:val="ConsPlusNormal"/>
              <w:jc w:val="center"/>
              <w:rPr>
                <w:rFonts w:ascii="Times New Roman" w:hAnsi="Times New Roman" w:cs="Times New Roman"/>
              </w:rPr>
            </w:pPr>
            <w:r w:rsidRPr="00E65FBD">
              <w:rPr>
                <w:rFonts w:ascii="Times New Roman" w:hAnsi="Times New Roman" w:cs="Times New Roman"/>
              </w:rPr>
              <w:t>24</w:t>
            </w:r>
          </w:p>
        </w:tc>
      </w:tr>
      <w:tr w:rsidR="008C3042" w:rsidRPr="00E65FBD" w:rsidTr="00FC4890">
        <w:trPr>
          <w:jc w:val="center"/>
        </w:trPr>
        <w:tc>
          <w:tcPr>
            <w:tcW w:w="506"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rPr>
              <w:t>Сосновая 1-я, сосна, 2 бонитет и выше</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13688</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5829</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4966</w:t>
            </w:r>
          </w:p>
        </w:tc>
        <w:tc>
          <w:tcPr>
            <w:tcW w:w="224"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2844</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1687</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1206</w:t>
            </w:r>
          </w:p>
        </w:tc>
        <w:tc>
          <w:tcPr>
            <w:tcW w:w="224"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35</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332</w:t>
            </w:r>
          </w:p>
        </w:tc>
        <w:tc>
          <w:tcPr>
            <w:tcW w:w="131"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275</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35</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81/5</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169</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96</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72</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102</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72.0</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20</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18</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14</w:t>
            </w:r>
          </w:p>
        </w:tc>
        <w:tc>
          <w:tcPr>
            <w:tcW w:w="13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82</w:t>
            </w:r>
          </w:p>
        </w:tc>
        <w:tc>
          <w:tcPr>
            <w:tcW w:w="131"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17</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2772</w:t>
            </w:r>
          </w:p>
        </w:tc>
        <w:tc>
          <w:tcPr>
            <w:tcW w:w="224"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rPr>
                <w:rFonts w:ascii="Times New Roman" w:hAnsi="Times New Roman" w:cs="Times New Roman"/>
              </w:rPr>
            </w:pPr>
            <w:r w:rsidRPr="0088004A">
              <w:rPr>
                <w:rFonts w:ascii="Times New Roman" w:hAnsi="Times New Roman" w:cs="Times New Roman"/>
                <w:sz w:val="18"/>
                <w:szCs w:val="18"/>
              </w:rPr>
              <w:t>1687</w:t>
            </w:r>
          </w:p>
        </w:tc>
      </w:tr>
      <w:tr w:rsidR="008C3042" w:rsidRPr="00E65FBD" w:rsidTr="00FC4890">
        <w:trPr>
          <w:jc w:val="center"/>
        </w:trPr>
        <w:tc>
          <w:tcPr>
            <w:tcW w:w="506"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rPr>
              <w:t>Сосновая 2-я, сосна, 3 бонитет и ниже</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13277</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2860</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8894</w:t>
            </w:r>
          </w:p>
        </w:tc>
        <w:tc>
          <w:tcPr>
            <w:tcW w:w="224"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841</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852</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671</w:t>
            </w:r>
          </w:p>
        </w:tc>
        <w:tc>
          <w:tcPr>
            <w:tcW w:w="224"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23</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148</w:t>
            </w:r>
          </w:p>
        </w:tc>
        <w:tc>
          <w:tcPr>
            <w:tcW w:w="131"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221</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8</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101/6</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131</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39</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38</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43</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38.0</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8</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7</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6</w:t>
            </w:r>
          </w:p>
        </w:tc>
        <w:tc>
          <w:tcPr>
            <w:tcW w:w="13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80</w:t>
            </w:r>
          </w:p>
        </w:tc>
        <w:tc>
          <w:tcPr>
            <w:tcW w:w="131"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18</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803</w:t>
            </w:r>
          </w:p>
        </w:tc>
        <w:tc>
          <w:tcPr>
            <w:tcW w:w="224"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852</w:t>
            </w:r>
          </w:p>
        </w:tc>
      </w:tr>
      <w:tr w:rsidR="008C3042" w:rsidRPr="00E65FBD" w:rsidTr="00FC4890">
        <w:trPr>
          <w:jc w:val="center"/>
        </w:trPr>
        <w:tc>
          <w:tcPr>
            <w:tcW w:w="506"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rPr>
              <w:t>Еловая 1-я, ель, пихта, 3 бонитет и выше</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49986</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15602</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8148</w:t>
            </w:r>
          </w:p>
        </w:tc>
        <w:tc>
          <w:tcPr>
            <w:tcW w:w="224"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3909</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9068</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17168</w:t>
            </w:r>
          </w:p>
        </w:tc>
        <w:tc>
          <w:tcPr>
            <w:tcW w:w="224"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5224</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5743</w:t>
            </w:r>
          </w:p>
        </w:tc>
        <w:tc>
          <w:tcPr>
            <w:tcW w:w="131"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335</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217</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81/5</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617</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502</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656</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530</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456.0</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153</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136</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106</w:t>
            </w:r>
          </w:p>
        </w:tc>
        <w:tc>
          <w:tcPr>
            <w:tcW w:w="13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78</w:t>
            </w:r>
          </w:p>
        </w:tc>
        <w:tc>
          <w:tcPr>
            <w:tcW w:w="131"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38</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3453</w:t>
            </w:r>
          </w:p>
        </w:tc>
        <w:tc>
          <w:tcPr>
            <w:tcW w:w="224"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9068</w:t>
            </w:r>
          </w:p>
        </w:tc>
      </w:tr>
      <w:tr w:rsidR="008C3042" w:rsidRPr="00E65FBD" w:rsidTr="00FC4890">
        <w:trPr>
          <w:jc w:val="center"/>
        </w:trPr>
        <w:tc>
          <w:tcPr>
            <w:tcW w:w="506"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rPr>
              <w:t>Еловая 2-я, ель, пихта, 4 бонитет и ниже</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3933</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563</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575</w:t>
            </w:r>
          </w:p>
        </w:tc>
        <w:tc>
          <w:tcPr>
            <w:tcW w:w="224"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2164</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1106</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1689</w:t>
            </w:r>
          </w:p>
        </w:tc>
        <w:tc>
          <w:tcPr>
            <w:tcW w:w="224"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604</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382</w:t>
            </w:r>
          </w:p>
        </w:tc>
        <w:tc>
          <w:tcPr>
            <w:tcW w:w="131"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226</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17</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101/6</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49</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83</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70</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82</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64.0</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14</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13</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10</w:t>
            </w:r>
          </w:p>
        </w:tc>
        <w:tc>
          <w:tcPr>
            <w:tcW w:w="137"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76</w:t>
            </w:r>
          </w:p>
        </w:tc>
        <w:tc>
          <w:tcPr>
            <w:tcW w:w="131"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26</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2100</w:t>
            </w:r>
          </w:p>
        </w:tc>
        <w:tc>
          <w:tcPr>
            <w:tcW w:w="224" w:type="pct"/>
            <w:tcBorders>
              <w:top w:val="single" w:sz="4" w:space="0" w:color="auto"/>
              <w:left w:val="single" w:sz="4" w:space="0" w:color="auto"/>
              <w:bottom w:val="single" w:sz="4" w:space="0" w:color="auto"/>
              <w:right w:val="single" w:sz="4" w:space="0" w:color="auto"/>
            </w:tcBorders>
            <w:vAlign w:val="center"/>
          </w:tcPr>
          <w:p w:rsidR="008C3042" w:rsidRPr="0088004A" w:rsidRDefault="008C3042" w:rsidP="008C3042">
            <w:pPr>
              <w:pStyle w:val="ConsPlusNormal"/>
              <w:jc w:val="center"/>
              <w:rPr>
                <w:rFonts w:ascii="Times New Roman" w:hAnsi="Times New Roman" w:cs="Times New Roman"/>
              </w:rPr>
            </w:pPr>
            <w:r w:rsidRPr="0088004A">
              <w:rPr>
                <w:rFonts w:ascii="Times New Roman" w:hAnsi="Times New Roman" w:cs="Times New Roman"/>
                <w:sz w:val="18"/>
                <w:szCs w:val="18"/>
              </w:rPr>
              <w:t>1106</w:t>
            </w:r>
          </w:p>
        </w:tc>
      </w:tr>
      <w:tr w:rsidR="008C3042" w:rsidRPr="00E65FBD" w:rsidTr="00FC4890">
        <w:trPr>
          <w:jc w:val="center"/>
        </w:trPr>
        <w:tc>
          <w:tcPr>
            <w:tcW w:w="506"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rPr>
              <w:t>Березовая, береза, ольха черная, все бонитеты</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122566</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33763</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40708</w:t>
            </w:r>
          </w:p>
        </w:tc>
        <w:tc>
          <w:tcPr>
            <w:tcW w:w="224"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11772</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19856</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28239</w:t>
            </w:r>
          </w:p>
        </w:tc>
        <w:tc>
          <w:tcPr>
            <w:tcW w:w="224"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7304</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6155</w:t>
            </w:r>
          </w:p>
        </w:tc>
        <w:tc>
          <w:tcPr>
            <w:tcW w:w="131"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218</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480</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61/7</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2009</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1996</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2405</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2131</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1860.0</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405</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341</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180</w:t>
            </w:r>
          </w:p>
        </w:tc>
        <w:tc>
          <w:tcPr>
            <w:tcW w:w="137"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53</w:t>
            </w:r>
          </w:p>
        </w:tc>
        <w:tc>
          <w:tcPr>
            <w:tcW w:w="131"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15</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9912</w:t>
            </w:r>
          </w:p>
        </w:tc>
        <w:tc>
          <w:tcPr>
            <w:tcW w:w="224"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19856</w:t>
            </w:r>
          </w:p>
        </w:tc>
      </w:tr>
      <w:tr w:rsidR="008C3042" w:rsidRPr="00E65FBD" w:rsidTr="00FC4890">
        <w:trPr>
          <w:jc w:val="center"/>
        </w:trPr>
        <w:tc>
          <w:tcPr>
            <w:tcW w:w="506"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rPr>
              <w:t>Осиновая, осина, ольха серая, тополя, ива древовидная, все бонитеты</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35603</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23513</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4058</w:t>
            </w:r>
          </w:p>
        </w:tc>
        <w:tc>
          <w:tcPr>
            <w:tcW w:w="224"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1618</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506</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7526</w:t>
            </w:r>
          </w:p>
        </w:tc>
        <w:tc>
          <w:tcPr>
            <w:tcW w:w="224"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5213</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1648</w:t>
            </w:r>
          </w:p>
        </w:tc>
        <w:tc>
          <w:tcPr>
            <w:tcW w:w="131"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219</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110</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41/5</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868</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322</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402</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437</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403.0</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88</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74</w:t>
            </w:r>
          </w:p>
        </w:tc>
        <w:tc>
          <w:tcPr>
            <w:tcW w:w="177"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30</w:t>
            </w:r>
          </w:p>
        </w:tc>
        <w:tc>
          <w:tcPr>
            <w:tcW w:w="137"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40</w:t>
            </w:r>
          </w:p>
        </w:tc>
        <w:tc>
          <w:tcPr>
            <w:tcW w:w="131"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19</w:t>
            </w:r>
          </w:p>
        </w:tc>
        <w:tc>
          <w:tcPr>
            <w:tcW w:w="223"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1215</w:t>
            </w:r>
          </w:p>
        </w:tc>
        <w:tc>
          <w:tcPr>
            <w:tcW w:w="224" w:type="pct"/>
            <w:tcBorders>
              <w:top w:val="single" w:sz="4" w:space="0" w:color="auto"/>
              <w:left w:val="single" w:sz="4" w:space="0" w:color="auto"/>
              <w:bottom w:val="single" w:sz="4" w:space="0" w:color="auto"/>
              <w:right w:val="single" w:sz="4" w:space="0" w:color="auto"/>
            </w:tcBorders>
            <w:vAlign w:val="center"/>
          </w:tcPr>
          <w:p w:rsidR="008C3042" w:rsidRPr="00E65FBD" w:rsidRDefault="008C3042" w:rsidP="008C3042">
            <w:pPr>
              <w:pStyle w:val="ConsPlusNormal"/>
              <w:jc w:val="center"/>
              <w:rPr>
                <w:rFonts w:ascii="Times New Roman" w:hAnsi="Times New Roman" w:cs="Times New Roman"/>
              </w:rPr>
            </w:pPr>
            <w:r w:rsidRPr="00E65FBD">
              <w:rPr>
                <w:rFonts w:ascii="Times New Roman" w:hAnsi="Times New Roman" w:cs="Times New Roman"/>
                <w:sz w:val="18"/>
                <w:szCs w:val="18"/>
              </w:rPr>
              <w:t>506</w:t>
            </w:r>
          </w:p>
        </w:tc>
      </w:tr>
      <w:tr w:rsidR="00BE67E0" w:rsidRPr="00E65FBD" w:rsidTr="00FC4890">
        <w:trPr>
          <w:jc w:val="center"/>
        </w:trPr>
        <w:tc>
          <w:tcPr>
            <w:tcW w:w="506" w:type="pct"/>
            <w:tcBorders>
              <w:top w:val="single" w:sz="4" w:space="0" w:color="auto"/>
              <w:left w:val="single" w:sz="4" w:space="0" w:color="auto"/>
              <w:bottom w:val="single" w:sz="4" w:space="0" w:color="auto"/>
              <w:right w:val="single" w:sz="4" w:space="0" w:color="auto"/>
            </w:tcBorders>
            <w:vAlign w:val="center"/>
          </w:tcPr>
          <w:p w:rsidR="00BE67E0" w:rsidRPr="00E65FBD" w:rsidRDefault="00BE67E0" w:rsidP="00BE67E0">
            <w:pPr>
              <w:pStyle w:val="ConsPlusNormal"/>
              <w:jc w:val="center"/>
              <w:rPr>
                <w:rFonts w:ascii="Times New Roman" w:hAnsi="Times New Roman" w:cs="Times New Roman"/>
              </w:rPr>
            </w:pPr>
            <w:r w:rsidRPr="00E65FBD">
              <w:rPr>
                <w:rFonts w:ascii="Times New Roman" w:hAnsi="Times New Roman" w:cs="Times New Roman"/>
              </w:rPr>
              <w:t>Итого по хвойным</w:t>
            </w:r>
          </w:p>
        </w:tc>
        <w:tc>
          <w:tcPr>
            <w:tcW w:w="223"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80884</w:t>
            </w:r>
          </w:p>
        </w:tc>
        <w:tc>
          <w:tcPr>
            <w:tcW w:w="223"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24854</w:t>
            </w:r>
          </w:p>
        </w:tc>
        <w:tc>
          <w:tcPr>
            <w:tcW w:w="223"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22583</w:t>
            </w:r>
          </w:p>
        </w:tc>
        <w:tc>
          <w:tcPr>
            <w:tcW w:w="224"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9758</w:t>
            </w:r>
          </w:p>
        </w:tc>
        <w:tc>
          <w:tcPr>
            <w:tcW w:w="223"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12713</w:t>
            </w:r>
          </w:p>
        </w:tc>
        <w:tc>
          <w:tcPr>
            <w:tcW w:w="223"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20734</w:t>
            </w:r>
          </w:p>
        </w:tc>
        <w:tc>
          <w:tcPr>
            <w:tcW w:w="224"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5886</w:t>
            </w:r>
          </w:p>
        </w:tc>
        <w:tc>
          <w:tcPr>
            <w:tcW w:w="223"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6605</w:t>
            </w:r>
          </w:p>
        </w:tc>
        <w:tc>
          <w:tcPr>
            <w:tcW w:w="131"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rPr>
                <w:rFonts w:ascii="Times New Roman" w:hAnsi="Times New Roman" w:cs="Times New Roman"/>
              </w:rPr>
            </w:pPr>
            <w:r w:rsidRPr="00BE67E0">
              <w:rPr>
                <w:rFonts w:ascii="Times New Roman" w:hAnsi="Times New Roman" w:cs="Times New Roman"/>
                <w:color w:val="000000"/>
                <w:sz w:val="18"/>
                <w:szCs w:val="18"/>
              </w:rPr>
              <w:t> </w:t>
            </w:r>
          </w:p>
        </w:tc>
        <w:tc>
          <w:tcPr>
            <w:tcW w:w="177"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rPr>
                <w:rFonts w:ascii="Times New Roman" w:hAnsi="Times New Roman" w:cs="Times New Roman"/>
              </w:rPr>
            </w:pPr>
            <w:r w:rsidRPr="00BE67E0">
              <w:rPr>
                <w:rFonts w:ascii="Times New Roman" w:hAnsi="Times New Roman" w:cs="Times New Roman"/>
                <w:color w:val="000000"/>
                <w:sz w:val="18"/>
                <w:szCs w:val="18"/>
              </w:rPr>
              <w:t> </w:t>
            </w:r>
          </w:p>
        </w:tc>
        <w:tc>
          <w:tcPr>
            <w:tcW w:w="223"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rPr>
                <w:rFonts w:ascii="Times New Roman" w:hAnsi="Times New Roman" w:cs="Times New Roman"/>
              </w:rPr>
            </w:pPr>
            <w:r w:rsidRPr="00BE67E0">
              <w:rPr>
                <w:rFonts w:ascii="Times New Roman" w:hAnsi="Times New Roman" w:cs="Times New Roman"/>
                <w:color w:val="000000"/>
                <w:sz w:val="18"/>
                <w:szCs w:val="18"/>
              </w:rPr>
              <w:t> </w:t>
            </w:r>
          </w:p>
        </w:tc>
        <w:tc>
          <w:tcPr>
            <w:tcW w:w="223"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966</w:t>
            </w:r>
          </w:p>
        </w:tc>
        <w:tc>
          <w:tcPr>
            <w:tcW w:w="177"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720</w:t>
            </w:r>
          </w:p>
        </w:tc>
        <w:tc>
          <w:tcPr>
            <w:tcW w:w="177"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836</w:t>
            </w:r>
          </w:p>
        </w:tc>
        <w:tc>
          <w:tcPr>
            <w:tcW w:w="177"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757</w:t>
            </w:r>
          </w:p>
        </w:tc>
        <w:tc>
          <w:tcPr>
            <w:tcW w:w="177"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630</w:t>
            </w:r>
          </w:p>
        </w:tc>
        <w:tc>
          <w:tcPr>
            <w:tcW w:w="177"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195</w:t>
            </w:r>
          </w:p>
        </w:tc>
        <w:tc>
          <w:tcPr>
            <w:tcW w:w="177"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174</w:t>
            </w:r>
          </w:p>
        </w:tc>
        <w:tc>
          <w:tcPr>
            <w:tcW w:w="177"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136</w:t>
            </w:r>
          </w:p>
        </w:tc>
        <w:tc>
          <w:tcPr>
            <w:tcW w:w="137"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rPr>
                <w:rFonts w:ascii="Times New Roman" w:hAnsi="Times New Roman" w:cs="Times New Roman"/>
              </w:rPr>
            </w:pPr>
            <w:r w:rsidRPr="00BE67E0">
              <w:rPr>
                <w:rFonts w:ascii="Times New Roman" w:hAnsi="Times New Roman" w:cs="Times New Roman"/>
                <w:color w:val="000000"/>
                <w:sz w:val="18"/>
                <w:szCs w:val="18"/>
              </w:rPr>
              <w:t> </w:t>
            </w:r>
          </w:p>
        </w:tc>
        <w:tc>
          <w:tcPr>
            <w:tcW w:w="131"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rPr>
                <w:rFonts w:ascii="Times New Roman" w:hAnsi="Times New Roman" w:cs="Times New Roman"/>
              </w:rPr>
            </w:pPr>
            <w:r w:rsidRPr="00BE67E0">
              <w:rPr>
                <w:rFonts w:ascii="Times New Roman" w:hAnsi="Times New Roman" w:cs="Times New Roman"/>
                <w:color w:val="000000"/>
                <w:sz w:val="18"/>
                <w:szCs w:val="18"/>
              </w:rPr>
              <w:t> </w:t>
            </w:r>
          </w:p>
        </w:tc>
        <w:tc>
          <w:tcPr>
            <w:tcW w:w="223"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9128</w:t>
            </w:r>
          </w:p>
        </w:tc>
        <w:tc>
          <w:tcPr>
            <w:tcW w:w="224"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12713</w:t>
            </w:r>
          </w:p>
        </w:tc>
      </w:tr>
      <w:tr w:rsidR="00BE67E0" w:rsidRPr="00E65FBD" w:rsidTr="00FC4890">
        <w:trPr>
          <w:jc w:val="center"/>
        </w:trPr>
        <w:tc>
          <w:tcPr>
            <w:tcW w:w="506" w:type="pct"/>
            <w:tcBorders>
              <w:top w:val="single" w:sz="4" w:space="0" w:color="auto"/>
              <w:left w:val="single" w:sz="4" w:space="0" w:color="auto"/>
              <w:bottom w:val="single" w:sz="4" w:space="0" w:color="auto"/>
              <w:right w:val="single" w:sz="4" w:space="0" w:color="auto"/>
            </w:tcBorders>
            <w:vAlign w:val="center"/>
          </w:tcPr>
          <w:p w:rsidR="00BE67E0" w:rsidRPr="00E65FBD" w:rsidRDefault="00BE67E0" w:rsidP="00BE67E0">
            <w:pPr>
              <w:pStyle w:val="ConsPlusNormal"/>
              <w:jc w:val="center"/>
              <w:rPr>
                <w:rFonts w:ascii="Times New Roman" w:hAnsi="Times New Roman" w:cs="Times New Roman"/>
              </w:rPr>
            </w:pPr>
            <w:r w:rsidRPr="00E65FBD">
              <w:rPr>
                <w:rFonts w:ascii="Times New Roman" w:hAnsi="Times New Roman" w:cs="Times New Roman"/>
              </w:rPr>
              <w:t>Итого по мягколиственным</w:t>
            </w:r>
          </w:p>
        </w:tc>
        <w:tc>
          <w:tcPr>
            <w:tcW w:w="223"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158169</w:t>
            </w:r>
          </w:p>
        </w:tc>
        <w:tc>
          <w:tcPr>
            <w:tcW w:w="223"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57276</w:t>
            </w:r>
          </w:p>
        </w:tc>
        <w:tc>
          <w:tcPr>
            <w:tcW w:w="223"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44766</w:t>
            </w:r>
          </w:p>
        </w:tc>
        <w:tc>
          <w:tcPr>
            <w:tcW w:w="224"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13390</w:t>
            </w:r>
          </w:p>
        </w:tc>
        <w:tc>
          <w:tcPr>
            <w:tcW w:w="223"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20362</w:t>
            </w:r>
          </w:p>
        </w:tc>
        <w:tc>
          <w:tcPr>
            <w:tcW w:w="223"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35765</w:t>
            </w:r>
          </w:p>
        </w:tc>
        <w:tc>
          <w:tcPr>
            <w:tcW w:w="224"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12517</w:t>
            </w:r>
          </w:p>
        </w:tc>
        <w:tc>
          <w:tcPr>
            <w:tcW w:w="223"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7803</w:t>
            </w:r>
          </w:p>
        </w:tc>
        <w:tc>
          <w:tcPr>
            <w:tcW w:w="131"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rPr>
                <w:rFonts w:ascii="Times New Roman" w:hAnsi="Times New Roman" w:cs="Times New Roman"/>
              </w:rPr>
            </w:pPr>
            <w:r w:rsidRPr="00BE67E0">
              <w:rPr>
                <w:rFonts w:ascii="Times New Roman" w:hAnsi="Times New Roman" w:cs="Times New Roman"/>
                <w:color w:val="000000"/>
                <w:sz w:val="18"/>
                <w:szCs w:val="18"/>
              </w:rPr>
              <w:t> </w:t>
            </w:r>
          </w:p>
        </w:tc>
        <w:tc>
          <w:tcPr>
            <w:tcW w:w="177"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rPr>
                <w:rFonts w:ascii="Times New Roman" w:hAnsi="Times New Roman" w:cs="Times New Roman"/>
              </w:rPr>
            </w:pPr>
            <w:r w:rsidRPr="00BE67E0">
              <w:rPr>
                <w:rFonts w:ascii="Times New Roman" w:hAnsi="Times New Roman" w:cs="Times New Roman"/>
                <w:color w:val="000000"/>
                <w:sz w:val="18"/>
                <w:szCs w:val="18"/>
              </w:rPr>
              <w:t> </w:t>
            </w:r>
          </w:p>
        </w:tc>
        <w:tc>
          <w:tcPr>
            <w:tcW w:w="223"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rPr>
                <w:rFonts w:ascii="Times New Roman" w:hAnsi="Times New Roman" w:cs="Times New Roman"/>
              </w:rPr>
            </w:pPr>
            <w:r w:rsidRPr="00BE67E0">
              <w:rPr>
                <w:rFonts w:ascii="Times New Roman" w:hAnsi="Times New Roman" w:cs="Times New Roman"/>
                <w:color w:val="000000"/>
                <w:sz w:val="18"/>
                <w:szCs w:val="18"/>
              </w:rPr>
              <w:t> </w:t>
            </w:r>
          </w:p>
        </w:tc>
        <w:tc>
          <w:tcPr>
            <w:tcW w:w="223"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2877</w:t>
            </w:r>
          </w:p>
        </w:tc>
        <w:tc>
          <w:tcPr>
            <w:tcW w:w="177"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2318</w:t>
            </w:r>
          </w:p>
        </w:tc>
        <w:tc>
          <w:tcPr>
            <w:tcW w:w="177"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2807</w:t>
            </w:r>
          </w:p>
        </w:tc>
        <w:tc>
          <w:tcPr>
            <w:tcW w:w="177"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2568</w:t>
            </w:r>
          </w:p>
        </w:tc>
        <w:tc>
          <w:tcPr>
            <w:tcW w:w="177"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2263</w:t>
            </w:r>
          </w:p>
        </w:tc>
        <w:tc>
          <w:tcPr>
            <w:tcW w:w="177"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493</w:t>
            </w:r>
          </w:p>
        </w:tc>
        <w:tc>
          <w:tcPr>
            <w:tcW w:w="177"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415</w:t>
            </w:r>
          </w:p>
        </w:tc>
        <w:tc>
          <w:tcPr>
            <w:tcW w:w="177"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210</w:t>
            </w:r>
          </w:p>
        </w:tc>
        <w:tc>
          <w:tcPr>
            <w:tcW w:w="137"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rPr>
                <w:rFonts w:ascii="Times New Roman" w:hAnsi="Times New Roman" w:cs="Times New Roman"/>
              </w:rPr>
            </w:pPr>
            <w:r w:rsidRPr="00BE67E0">
              <w:rPr>
                <w:rFonts w:ascii="Times New Roman" w:hAnsi="Times New Roman" w:cs="Times New Roman"/>
                <w:color w:val="000000"/>
                <w:sz w:val="18"/>
                <w:szCs w:val="18"/>
              </w:rPr>
              <w:t> </w:t>
            </w:r>
          </w:p>
        </w:tc>
        <w:tc>
          <w:tcPr>
            <w:tcW w:w="131"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rPr>
                <w:rFonts w:ascii="Times New Roman" w:hAnsi="Times New Roman" w:cs="Times New Roman"/>
              </w:rPr>
            </w:pPr>
            <w:r w:rsidRPr="00BE67E0">
              <w:rPr>
                <w:rFonts w:ascii="Times New Roman" w:hAnsi="Times New Roman" w:cs="Times New Roman"/>
                <w:color w:val="000000"/>
                <w:sz w:val="18"/>
                <w:szCs w:val="18"/>
              </w:rPr>
              <w:t> </w:t>
            </w:r>
          </w:p>
        </w:tc>
        <w:tc>
          <w:tcPr>
            <w:tcW w:w="223"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11127</w:t>
            </w:r>
          </w:p>
        </w:tc>
        <w:tc>
          <w:tcPr>
            <w:tcW w:w="224"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20362</w:t>
            </w:r>
          </w:p>
        </w:tc>
      </w:tr>
      <w:tr w:rsidR="00BE67E0" w:rsidRPr="00E65FBD" w:rsidTr="00FC4890">
        <w:trPr>
          <w:jc w:val="center"/>
        </w:trPr>
        <w:tc>
          <w:tcPr>
            <w:tcW w:w="506" w:type="pct"/>
            <w:tcBorders>
              <w:top w:val="single" w:sz="4" w:space="0" w:color="auto"/>
              <w:left w:val="single" w:sz="4" w:space="0" w:color="auto"/>
              <w:bottom w:val="single" w:sz="4" w:space="0" w:color="auto"/>
              <w:right w:val="single" w:sz="4" w:space="0" w:color="auto"/>
            </w:tcBorders>
            <w:vAlign w:val="center"/>
          </w:tcPr>
          <w:p w:rsidR="00BE67E0" w:rsidRPr="00E65FBD" w:rsidRDefault="00BE67E0" w:rsidP="00BE67E0">
            <w:pPr>
              <w:pStyle w:val="ConsPlusNormal"/>
              <w:jc w:val="center"/>
              <w:rPr>
                <w:rFonts w:ascii="Times New Roman" w:hAnsi="Times New Roman" w:cs="Times New Roman"/>
              </w:rPr>
            </w:pPr>
            <w:r w:rsidRPr="00E65FBD">
              <w:rPr>
                <w:rFonts w:ascii="Times New Roman" w:hAnsi="Times New Roman" w:cs="Times New Roman"/>
              </w:rPr>
              <w:t>Итого по лесничеству</w:t>
            </w:r>
          </w:p>
        </w:tc>
        <w:tc>
          <w:tcPr>
            <w:tcW w:w="223"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239053</w:t>
            </w:r>
          </w:p>
        </w:tc>
        <w:tc>
          <w:tcPr>
            <w:tcW w:w="223"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82130</w:t>
            </w:r>
          </w:p>
        </w:tc>
        <w:tc>
          <w:tcPr>
            <w:tcW w:w="223"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67349</w:t>
            </w:r>
          </w:p>
        </w:tc>
        <w:tc>
          <w:tcPr>
            <w:tcW w:w="224"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23148</w:t>
            </w:r>
          </w:p>
        </w:tc>
        <w:tc>
          <w:tcPr>
            <w:tcW w:w="223"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33075</w:t>
            </w:r>
          </w:p>
        </w:tc>
        <w:tc>
          <w:tcPr>
            <w:tcW w:w="223"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56499</w:t>
            </w:r>
          </w:p>
        </w:tc>
        <w:tc>
          <w:tcPr>
            <w:tcW w:w="224"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18403</w:t>
            </w:r>
          </w:p>
        </w:tc>
        <w:tc>
          <w:tcPr>
            <w:tcW w:w="223"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14408</w:t>
            </w:r>
          </w:p>
        </w:tc>
        <w:tc>
          <w:tcPr>
            <w:tcW w:w="131"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rPr>
                <w:rFonts w:ascii="Times New Roman" w:hAnsi="Times New Roman" w:cs="Times New Roman"/>
              </w:rPr>
            </w:pPr>
            <w:r w:rsidRPr="00BE67E0">
              <w:rPr>
                <w:rFonts w:ascii="Times New Roman" w:hAnsi="Times New Roman" w:cs="Times New Roman"/>
                <w:color w:val="000000"/>
                <w:sz w:val="18"/>
                <w:szCs w:val="18"/>
              </w:rPr>
              <w:t> </w:t>
            </w:r>
          </w:p>
        </w:tc>
        <w:tc>
          <w:tcPr>
            <w:tcW w:w="177"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rPr>
                <w:rFonts w:ascii="Times New Roman" w:hAnsi="Times New Roman" w:cs="Times New Roman"/>
              </w:rPr>
            </w:pPr>
            <w:r w:rsidRPr="00BE67E0">
              <w:rPr>
                <w:rFonts w:ascii="Times New Roman" w:hAnsi="Times New Roman" w:cs="Times New Roman"/>
                <w:color w:val="000000"/>
                <w:sz w:val="18"/>
                <w:szCs w:val="18"/>
              </w:rPr>
              <w:t> </w:t>
            </w:r>
          </w:p>
        </w:tc>
        <w:tc>
          <w:tcPr>
            <w:tcW w:w="223"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rPr>
                <w:rFonts w:ascii="Times New Roman" w:hAnsi="Times New Roman" w:cs="Times New Roman"/>
              </w:rPr>
            </w:pPr>
            <w:r w:rsidRPr="00BE67E0">
              <w:rPr>
                <w:rFonts w:ascii="Times New Roman" w:hAnsi="Times New Roman" w:cs="Times New Roman"/>
                <w:color w:val="000000"/>
                <w:sz w:val="18"/>
                <w:szCs w:val="18"/>
              </w:rPr>
              <w:t> </w:t>
            </w:r>
          </w:p>
        </w:tc>
        <w:tc>
          <w:tcPr>
            <w:tcW w:w="223"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3843</w:t>
            </w:r>
          </w:p>
        </w:tc>
        <w:tc>
          <w:tcPr>
            <w:tcW w:w="177"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3038</w:t>
            </w:r>
          </w:p>
        </w:tc>
        <w:tc>
          <w:tcPr>
            <w:tcW w:w="177"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3643</w:t>
            </w:r>
          </w:p>
        </w:tc>
        <w:tc>
          <w:tcPr>
            <w:tcW w:w="177"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3325</w:t>
            </w:r>
          </w:p>
        </w:tc>
        <w:tc>
          <w:tcPr>
            <w:tcW w:w="177"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2893</w:t>
            </w:r>
          </w:p>
        </w:tc>
        <w:tc>
          <w:tcPr>
            <w:tcW w:w="177"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688</w:t>
            </w:r>
          </w:p>
        </w:tc>
        <w:tc>
          <w:tcPr>
            <w:tcW w:w="177"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589</w:t>
            </w:r>
          </w:p>
        </w:tc>
        <w:tc>
          <w:tcPr>
            <w:tcW w:w="177"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346</w:t>
            </w:r>
          </w:p>
        </w:tc>
        <w:tc>
          <w:tcPr>
            <w:tcW w:w="137"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rPr>
                <w:rFonts w:ascii="Times New Roman" w:hAnsi="Times New Roman" w:cs="Times New Roman"/>
              </w:rPr>
            </w:pPr>
            <w:r w:rsidRPr="00BE67E0">
              <w:rPr>
                <w:rFonts w:ascii="Times New Roman" w:hAnsi="Times New Roman" w:cs="Times New Roman"/>
                <w:color w:val="000000"/>
                <w:sz w:val="18"/>
                <w:szCs w:val="18"/>
              </w:rPr>
              <w:t> </w:t>
            </w:r>
          </w:p>
        </w:tc>
        <w:tc>
          <w:tcPr>
            <w:tcW w:w="131"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rPr>
                <w:rFonts w:ascii="Times New Roman" w:hAnsi="Times New Roman" w:cs="Times New Roman"/>
              </w:rPr>
            </w:pPr>
            <w:r w:rsidRPr="00BE67E0">
              <w:rPr>
                <w:rFonts w:ascii="Times New Roman" w:hAnsi="Times New Roman" w:cs="Times New Roman"/>
                <w:color w:val="000000"/>
                <w:sz w:val="18"/>
                <w:szCs w:val="18"/>
              </w:rPr>
              <w:t> </w:t>
            </w:r>
          </w:p>
        </w:tc>
        <w:tc>
          <w:tcPr>
            <w:tcW w:w="223"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20255</w:t>
            </w:r>
          </w:p>
        </w:tc>
        <w:tc>
          <w:tcPr>
            <w:tcW w:w="224" w:type="pct"/>
            <w:tcBorders>
              <w:top w:val="single" w:sz="4" w:space="0" w:color="auto"/>
              <w:left w:val="single" w:sz="4" w:space="0" w:color="auto"/>
              <w:bottom w:val="single" w:sz="4" w:space="0" w:color="auto"/>
              <w:right w:val="single" w:sz="4" w:space="0" w:color="auto"/>
            </w:tcBorders>
            <w:vAlign w:val="center"/>
          </w:tcPr>
          <w:p w:rsidR="00BE67E0" w:rsidRPr="00BE67E0" w:rsidRDefault="00BE67E0" w:rsidP="00BE67E0">
            <w:pPr>
              <w:pStyle w:val="ConsPlusNormal"/>
              <w:jc w:val="center"/>
              <w:rPr>
                <w:rFonts w:ascii="Times New Roman" w:hAnsi="Times New Roman" w:cs="Times New Roman"/>
              </w:rPr>
            </w:pPr>
            <w:r w:rsidRPr="00BE67E0">
              <w:rPr>
                <w:rFonts w:ascii="Times New Roman" w:hAnsi="Times New Roman" w:cs="Times New Roman"/>
                <w:color w:val="000000"/>
                <w:sz w:val="18"/>
                <w:szCs w:val="18"/>
              </w:rPr>
              <w:t>33075</w:t>
            </w:r>
          </w:p>
        </w:tc>
      </w:tr>
    </w:tbl>
    <w:p w:rsidR="00771019" w:rsidRPr="00E65FBD" w:rsidRDefault="00771019" w:rsidP="007D3DD3">
      <w:pPr>
        <w:pStyle w:val="ConsPlusNormal"/>
        <w:jc w:val="both"/>
        <w:rPr>
          <w:rFonts w:ascii="Times New Roman" w:hAnsi="Times New Roman" w:cs="Times New Roman"/>
          <w:sz w:val="24"/>
          <w:szCs w:val="24"/>
        </w:rPr>
        <w:sectPr w:rsidR="00771019" w:rsidRPr="00E65FBD" w:rsidSect="00FC4890">
          <w:pgSz w:w="23814" w:h="16839" w:orient="landscape" w:code="8"/>
          <w:pgMar w:top="1134" w:right="1134" w:bottom="1134" w:left="1134" w:header="397" w:footer="397" w:gutter="0"/>
          <w:cols w:space="720"/>
          <w:noEndnote/>
          <w:docGrid w:linePitch="299"/>
        </w:sectPr>
      </w:pPr>
    </w:p>
    <w:p w:rsidR="00B67068" w:rsidRDefault="00147256" w:rsidP="00F36702">
      <w:pPr>
        <w:pStyle w:val="03"/>
        <w:numPr>
          <w:ilvl w:val="2"/>
          <w:numId w:val="14"/>
        </w:numPr>
      </w:pPr>
      <w:bookmarkStart w:id="81" w:name="_Toc520122934"/>
      <w:bookmarkStart w:id="82" w:name="_Toc521853577"/>
      <w:bookmarkStart w:id="83" w:name="_Toc117342998"/>
      <w:r w:rsidRPr="00E65FBD">
        <w:lastRenderedPageBreak/>
        <w:t>Расчетная лесосека</w:t>
      </w:r>
      <w:r w:rsidR="00E50B13" w:rsidRPr="00E65FBD">
        <w:t>: е</w:t>
      </w:r>
      <w:r w:rsidR="00B67068" w:rsidRPr="00E65FBD">
        <w:t>жегодный допустимый объем изъятия древесины</w:t>
      </w:r>
      <w:bookmarkEnd w:id="81"/>
      <w:bookmarkEnd w:id="82"/>
      <w:r w:rsidR="002B1338" w:rsidRPr="00E65FBD">
        <w:br/>
      </w:r>
      <w:r w:rsidR="00B67068" w:rsidRPr="00E65FBD">
        <w:t>в средневозрастных, приспевающих, спелых, перестойных</w:t>
      </w:r>
      <w:r w:rsidR="00AE2622" w:rsidRPr="00E65FBD">
        <w:t xml:space="preserve"> лесных насаждениях</w:t>
      </w:r>
      <w:r w:rsidR="002B1338" w:rsidRPr="00E65FBD">
        <w:br/>
      </w:r>
      <w:r w:rsidR="00B67068" w:rsidRPr="00E65FBD">
        <w:t>при уходе за лесами</w:t>
      </w:r>
      <w:r w:rsidR="00C131BF" w:rsidRPr="00E65FBD">
        <w:t xml:space="preserve"> </w:t>
      </w:r>
      <w:r w:rsidR="00B67068" w:rsidRPr="00E65FBD">
        <w:t>в эксплуатационных и защитных лесах</w:t>
      </w:r>
      <w:bookmarkEnd w:id="83"/>
    </w:p>
    <w:p w:rsidR="00745F0C" w:rsidRPr="00E65FBD" w:rsidRDefault="00745F0C" w:rsidP="00F36702">
      <w:pPr>
        <w:pStyle w:val="03"/>
      </w:pPr>
    </w:p>
    <w:p w:rsidR="00E64055" w:rsidRPr="00E65FBD" w:rsidRDefault="00E64055" w:rsidP="00DD2062">
      <w:pPr>
        <w:pStyle w:val="headertext"/>
        <w:shd w:val="clear" w:color="auto" w:fill="FFFFFF"/>
        <w:spacing w:before="0" w:beforeAutospacing="0" w:after="0" w:afterAutospacing="0" w:line="288" w:lineRule="atLeast"/>
        <w:ind w:firstLine="567"/>
        <w:jc w:val="both"/>
        <w:textAlignment w:val="baseline"/>
      </w:pPr>
      <w:r w:rsidRPr="00E65FBD">
        <w:t xml:space="preserve">Рубки ухода за лесами (прореживания, проходные рубки, ландшафтные рубки, иные виды рубок ухода за лесами), направленные на улучшение породного состава и качества древостоев, повышение полезных функций лесов, осуществляются в форме выборочных рубок. Параметры и назначение рубок ухода за лесами определяются в соответствии со ст. 64 </w:t>
      </w:r>
      <w:r w:rsidR="00B41F46" w:rsidRPr="00E65FBD">
        <w:t>Лесного кодекса</w:t>
      </w:r>
      <w:r w:rsidRPr="00E65FBD">
        <w:t xml:space="preserve">, приказом </w:t>
      </w:r>
      <w:r w:rsidR="006426AB" w:rsidRPr="00E65FBD">
        <w:t xml:space="preserve">Минприроды России </w:t>
      </w:r>
      <w:r w:rsidR="00A9090E" w:rsidRPr="00E65FBD">
        <w:t xml:space="preserve">от </w:t>
      </w:r>
      <w:r w:rsidR="00CC74B9" w:rsidRPr="00E65FBD">
        <w:t xml:space="preserve">30.07.2020 № 534 </w:t>
      </w:r>
      <w:r w:rsidR="00E015D2" w:rsidRPr="00E65FBD">
        <w:t>«</w:t>
      </w:r>
      <w:r w:rsidR="00A9090E" w:rsidRPr="00E65FBD">
        <w:t>Об утверждении П</w:t>
      </w:r>
      <w:r w:rsidRPr="00E65FBD">
        <w:t>равил ухода за лесами</w:t>
      </w:r>
      <w:r w:rsidR="00E015D2" w:rsidRPr="00E65FBD">
        <w:t>»</w:t>
      </w:r>
      <w:r w:rsidR="004B7060" w:rsidRPr="00E65FBD">
        <w:t>.</w:t>
      </w:r>
    </w:p>
    <w:p w:rsidR="00B67068" w:rsidRPr="00E65FBD" w:rsidRDefault="00E64055" w:rsidP="00DD2062">
      <w:pPr>
        <w:pStyle w:val="headertext"/>
        <w:shd w:val="clear" w:color="auto" w:fill="FFFFFF"/>
        <w:spacing w:before="0" w:beforeAutospacing="0" w:after="0" w:afterAutospacing="0" w:line="288" w:lineRule="atLeast"/>
        <w:ind w:firstLine="567"/>
        <w:jc w:val="both"/>
        <w:textAlignment w:val="baseline"/>
      </w:pPr>
      <w:r w:rsidRPr="00E65FBD">
        <w:t>Ежегодный допустимый объем изъятия древесины в средневозрастных, приспевающих, спелых, перестойных лесных насаждениях</w:t>
      </w:r>
      <w:r w:rsidR="00C131BF" w:rsidRPr="00E65FBD">
        <w:t xml:space="preserve"> </w:t>
      </w:r>
      <w:r w:rsidRPr="00E65FBD">
        <w:t>при уход</w:t>
      </w:r>
      <w:r w:rsidR="009237B9" w:rsidRPr="00E65FBD">
        <w:t>е</w:t>
      </w:r>
      <w:r w:rsidR="00880493" w:rsidRPr="00E65FBD">
        <w:t xml:space="preserve"> за лесами приведен в таблице 8</w:t>
      </w:r>
      <w:r w:rsidR="00197CF2" w:rsidRPr="00E65FBD">
        <w:t>.</w:t>
      </w:r>
    </w:p>
    <w:p w:rsidR="00DD2062" w:rsidRPr="00E65FBD" w:rsidRDefault="00DD2062" w:rsidP="007D3DD3">
      <w:pPr>
        <w:pStyle w:val="ConsPlusNormal"/>
        <w:jc w:val="right"/>
        <w:outlineLvl w:val="4"/>
        <w:rPr>
          <w:rFonts w:ascii="Times New Roman" w:hAnsi="Times New Roman" w:cs="Times New Roman"/>
          <w:sz w:val="24"/>
          <w:szCs w:val="24"/>
        </w:rPr>
      </w:pPr>
    </w:p>
    <w:p w:rsidR="00B67068" w:rsidRPr="00E65FBD" w:rsidRDefault="00880493" w:rsidP="007D3DD3">
      <w:pPr>
        <w:pStyle w:val="ConsPlusNormal"/>
        <w:jc w:val="right"/>
        <w:outlineLvl w:val="4"/>
        <w:rPr>
          <w:rFonts w:ascii="Times New Roman" w:hAnsi="Times New Roman" w:cs="Times New Roman"/>
          <w:sz w:val="24"/>
          <w:szCs w:val="24"/>
        </w:rPr>
      </w:pPr>
      <w:r w:rsidRPr="00E65FBD">
        <w:rPr>
          <w:rFonts w:ascii="Times New Roman" w:hAnsi="Times New Roman" w:cs="Times New Roman"/>
          <w:sz w:val="24"/>
          <w:szCs w:val="24"/>
        </w:rPr>
        <w:t>Таблица 8</w:t>
      </w:r>
    </w:p>
    <w:p w:rsidR="00C052B3" w:rsidRPr="00E65FBD" w:rsidRDefault="006C340A" w:rsidP="007D3DD3">
      <w:pPr>
        <w:pStyle w:val="ConsPlusNormal"/>
        <w:jc w:val="center"/>
        <w:outlineLvl w:val="4"/>
        <w:rPr>
          <w:rFonts w:ascii="Times New Roman" w:hAnsi="Times New Roman" w:cs="Times New Roman"/>
          <w:sz w:val="24"/>
          <w:szCs w:val="24"/>
        </w:rPr>
      </w:pPr>
      <w:r w:rsidRPr="00E65FBD">
        <w:rPr>
          <w:rFonts w:ascii="Times New Roman" w:hAnsi="Times New Roman" w:cs="Times New Roman"/>
          <w:sz w:val="24"/>
          <w:szCs w:val="24"/>
        </w:rPr>
        <w:t>Расчетная лесосека (е</w:t>
      </w:r>
      <w:r w:rsidR="00C052B3" w:rsidRPr="00E65FBD">
        <w:rPr>
          <w:rFonts w:ascii="Times New Roman" w:hAnsi="Times New Roman" w:cs="Times New Roman"/>
          <w:sz w:val="24"/>
          <w:szCs w:val="24"/>
        </w:rPr>
        <w:t>жегодный допустимый объем изъятия древесины</w:t>
      </w:r>
      <w:r w:rsidRPr="00E65FBD">
        <w:rPr>
          <w:rFonts w:ascii="Times New Roman" w:hAnsi="Times New Roman" w:cs="Times New Roman"/>
          <w:sz w:val="24"/>
          <w:szCs w:val="24"/>
        </w:rPr>
        <w:t>)</w:t>
      </w:r>
      <w:r w:rsidR="00C052B3" w:rsidRPr="00E65FBD">
        <w:rPr>
          <w:rFonts w:ascii="Times New Roman" w:hAnsi="Times New Roman" w:cs="Times New Roman"/>
          <w:sz w:val="24"/>
          <w:szCs w:val="24"/>
        </w:rPr>
        <w:t xml:space="preserve"> в средневозрастных, приспевающих, спелых, перестойных лесных насаждениях при уходе за лесами</w:t>
      </w:r>
    </w:p>
    <w:p w:rsidR="00110333" w:rsidRPr="00E65FBD" w:rsidRDefault="00110333" w:rsidP="007D3DD3">
      <w:pPr>
        <w:pStyle w:val="ConsPlusNormal"/>
        <w:jc w:val="center"/>
        <w:outlineLvl w:val="4"/>
        <w:rPr>
          <w:rFonts w:ascii="Times New Roman" w:hAnsi="Times New Roman" w:cs="Times New Roman"/>
          <w:sz w:val="24"/>
          <w:szCs w:val="24"/>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510"/>
        <w:gridCol w:w="1961"/>
        <w:gridCol w:w="850"/>
        <w:gridCol w:w="910"/>
        <w:gridCol w:w="900"/>
        <w:gridCol w:w="800"/>
        <w:gridCol w:w="967"/>
        <w:gridCol w:w="780"/>
        <w:gridCol w:w="1087"/>
        <w:gridCol w:w="1158"/>
      </w:tblGrid>
      <w:tr w:rsidR="00EC501D" w:rsidRPr="00E65FBD" w:rsidTr="007F4F44">
        <w:trPr>
          <w:tblHeader/>
          <w:jc w:val="center"/>
        </w:trPr>
        <w:tc>
          <w:tcPr>
            <w:tcW w:w="510" w:type="dxa"/>
            <w:vMerge w:val="restart"/>
            <w:tcBorders>
              <w:top w:val="single" w:sz="4" w:space="0" w:color="auto"/>
              <w:left w:val="single" w:sz="4" w:space="0" w:color="auto"/>
              <w:bottom w:val="single" w:sz="4" w:space="0" w:color="auto"/>
              <w:right w:val="single" w:sz="4" w:space="0" w:color="auto"/>
            </w:tcBorders>
          </w:tcPr>
          <w:p w:rsidR="00B67068" w:rsidRPr="00E65FBD" w:rsidRDefault="007F4F44" w:rsidP="007F4F44">
            <w:pPr>
              <w:pStyle w:val="ConsPlusNormal"/>
              <w:jc w:val="center"/>
              <w:rPr>
                <w:rFonts w:ascii="Times New Roman" w:hAnsi="Times New Roman" w:cs="Times New Roman"/>
              </w:rPr>
            </w:pPr>
            <w:r w:rsidRPr="00E65FBD">
              <w:rPr>
                <w:rFonts w:ascii="Times New Roman" w:hAnsi="Times New Roman" w:cs="Times New Roman"/>
              </w:rPr>
              <w:t>№</w:t>
            </w:r>
            <w:r w:rsidR="00B67068" w:rsidRPr="00E65FBD">
              <w:rPr>
                <w:rFonts w:ascii="Times New Roman" w:hAnsi="Times New Roman" w:cs="Times New Roman"/>
              </w:rPr>
              <w:t xml:space="preserve"> п/п</w:t>
            </w:r>
          </w:p>
        </w:tc>
        <w:tc>
          <w:tcPr>
            <w:tcW w:w="1961" w:type="dxa"/>
            <w:vMerge w:val="restar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Показатели</w:t>
            </w:r>
          </w:p>
        </w:tc>
        <w:tc>
          <w:tcPr>
            <w:tcW w:w="850" w:type="dxa"/>
            <w:vMerge w:val="restar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Единица измерения</w:t>
            </w:r>
          </w:p>
        </w:tc>
        <w:tc>
          <w:tcPr>
            <w:tcW w:w="5444" w:type="dxa"/>
            <w:gridSpan w:val="6"/>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Виды ухода за лесами</w:t>
            </w:r>
          </w:p>
        </w:tc>
        <w:tc>
          <w:tcPr>
            <w:tcW w:w="1158" w:type="dxa"/>
            <w:vMerge w:val="restar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Итого</w:t>
            </w:r>
          </w:p>
        </w:tc>
      </w:tr>
      <w:tr w:rsidR="00EC501D" w:rsidRPr="00E65FBD" w:rsidTr="007F4F44">
        <w:trPr>
          <w:tblHeader/>
          <w:jc w:val="center"/>
        </w:trPr>
        <w:tc>
          <w:tcPr>
            <w:tcW w:w="510" w:type="dxa"/>
            <w:vMerge/>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ind w:firstLine="540"/>
              <w:jc w:val="center"/>
              <w:rPr>
                <w:rFonts w:ascii="Times New Roman" w:hAnsi="Times New Roman" w:cs="Times New Roman"/>
              </w:rPr>
            </w:pPr>
          </w:p>
        </w:tc>
        <w:tc>
          <w:tcPr>
            <w:tcW w:w="1961" w:type="dxa"/>
            <w:vMerge/>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ind w:firstLine="540"/>
              <w:jc w:val="center"/>
              <w:rPr>
                <w:rFonts w:ascii="Times New Roman" w:hAnsi="Times New Roman" w:cs="Times New Roman"/>
              </w:rPr>
            </w:pPr>
          </w:p>
        </w:tc>
        <w:tc>
          <w:tcPr>
            <w:tcW w:w="850" w:type="dxa"/>
            <w:vMerge/>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ind w:firstLine="540"/>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прореживания</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E50B13" w:rsidP="007F4F44">
            <w:pPr>
              <w:pStyle w:val="ConsPlusNormal"/>
              <w:jc w:val="center"/>
              <w:rPr>
                <w:rFonts w:ascii="Times New Roman" w:hAnsi="Times New Roman" w:cs="Times New Roman"/>
              </w:rPr>
            </w:pPr>
            <w:r w:rsidRPr="00E65FBD">
              <w:rPr>
                <w:rFonts w:ascii="Times New Roman" w:hAnsi="Times New Roman" w:cs="Times New Roman"/>
              </w:rPr>
              <w:t>П</w:t>
            </w:r>
            <w:r w:rsidR="00B67068" w:rsidRPr="00E65FBD">
              <w:rPr>
                <w:rFonts w:ascii="Times New Roman" w:hAnsi="Times New Roman" w:cs="Times New Roman"/>
              </w:rPr>
              <w:t>роходные</w:t>
            </w:r>
            <w:r w:rsidRPr="00E65FBD">
              <w:rPr>
                <w:rFonts w:ascii="Times New Roman" w:hAnsi="Times New Roman" w:cs="Times New Roman"/>
              </w:rPr>
              <w:t xml:space="preserve"> рубки</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рубки обновления</w:t>
            </w: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рубки переформирования</w:t>
            </w: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рубки реконструкции</w:t>
            </w: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рубка единичных деревьев</w:t>
            </w:r>
          </w:p>
        </w:tc>
        <w:tc>
          <w:tcPr>
            <w:tcW w:w="1158" w:type="dxa"/>
            <w:vMerge/>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tblHeade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5</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6</w:t>
            </w: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7</w:t>
            </w: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8</w:t>
            </w: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9</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10</w:t>
            </w:r>
          </w:p>
        </w:tc>
      </w:tr>
      <w:tr w:rsidR="00EC501D" w:rsidRPr="00E65FBD" w:rsidTr="007F4F44">
        <w:trPr>
          <w:jc w:val="center"/>
        </w:trPr>
        <w:tc>
          <w:tcPr>
            <w:tcW w:w="9923" w:type="dxa"/>
            <w:gridSpan w:val="10"/>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outlineLvl w:val="5"/>
              <w:rPr>
                <w:rFonts w:ascii="Times New Roman" w:hAnsi="Times New Roman" w:cs="Times New Roman"/>
              </w:rPr>
            </w:pPr>
            <w:r w:rsidRPr="00E65FBD">
              <w:rPr>
                <w:rFonts w:ascii="Times New Roman" w:hAnsi="Times New Roman" w:cs="Times New Roman"/>
              </w:rPr>
              <w:t>Защитные леса</w:t>
            </w:r>
          </w:p>
        </w:tc>
      </w:tr>
      <w:tr w:rsidR="00EC501D" w:rsidRPr="00E65FBD" w:rsidTr="007F4F44">
        <w:trPr>
          <w:jc w:val="center"/>
        </w:trPr>
        <w:tc>
          <w:tcPr>
            <w:tcW w:w="9923" w:type="dxa"/>
            <w:gridSpan w:val="10"/>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outlineLvl w:val="6"/>
              <w:rPr>
                <w:rFonts w:ascii="Times New Roman" w:hAnsi="Times New Roman" w:cs="Times New Roman"/>
              </w:rPr>
            </w:pPr>
            <w:r w:rsidRPr="00E65FBD">
              <w:rPr>
                <w:rFonts w:ascii="Times New Roman" w:hAnsi="Times New Roman" w:cs="Times New Roman"/>
              </w:rPr>
              <w:t>Преобладающая порода</w:t>
            </w:r>
            <w:r w:rsidR="00D566CE" w:rsidRPr="00E65FBD">
              <w:rPr>
                <w:rFonts w:ascii="Times New Roman" w:hAnsi="Times New Roman" w:cs="Times New Roman"/>
              </w:rPr>
              <w:t xml:space="preserve"> – </w:t>
            </w:r>
            <w:r w:rsidRPr="00E65FBD">
              <w:rPr>
                <w:rFonts w:ascii="Times New Roman" w:hAnsi="Times New Roman" w:cs="Times New Roman"/>
              </w:rPr>
              <w:t>сосна</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Выявленный фонд</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735</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1060</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120</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1915</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E50B13" w:rsidP="007F4F44">
            <w:pPr>
              <w:pStyle w:val="ConsPlusNormal"/>
              <w:jc w:val="center"/>
              <w:rPr>
                <w:rFonts w:ascii="Times New Roman" w:hAnsi="Times New Roman" w:cs="Times New Roman"/>
              </w:rPr>
            </w:pPr>
            <w:r w:rsidRPr="00E65FBD">
              <w:rPr>
                <w:rFonts w:ascii="Times New Roman" w:hAnsi="Times New Roman" w:cs="Times New Roman"/>
              </w:rPr>
              <w:t>по лесоводственным требованиям</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30,1</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57,1</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4,5</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91,7</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Срок повторяемости</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лет</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15</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trHeight w:val="30"/>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Ежегодный размер пользования</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площадь</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49</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53</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12</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114</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выбираемый запас</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2,9</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0,5</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5,4</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ликвидный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1,4</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2,3</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0,4</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4,1</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деловой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1,7</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2,9</w:t>
            </w:r>
          </w:p>
        </w:tc>
      </w:tr>
      <w:tr w:rsidR="00EC501D" w:rsidRPr="00E65FBD" w:rsidTr="007F4F44">
        <w:trPr>
          <w:jc w:val="center"/>
        </w:trPr>
        <w:tc>
          <w:tcPr>
            <w:tcW w:w="9923" w:type="dxa"/>
            <w:gridSpan w:val="10"/>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Защитные леса</w:t>
            </w:r>
          </w:p>
        </w:tc>
      </w:tr>
      <w:tr w:rsidR="00EC501D" w:rsidRPr="00E65FBD" w:rsidTr="007F4F44">
        <w:trPr>
          <w:jc w:val="center"/>
        </w:trPr>
        <w:tc>
          <w:tcPr>
            <w:tcW w:w="9923" w:type="dxa"/>
            <w:gridSpan w:val="10"/>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outlineLvl w:val="6"/>
              <w:rPr>
                <w:rFonts w:ascii="Times New Roman" w:hAnsi="Times New Roman" w:cs="Times New Roman"/>
              </w:rPr>
            </w:pPr>
            <w:r w:rsidRPr="00E65FBD">
              <w:rPr>
                <w:rFonts w:ascii="Times New Roman" w:hAnsi="Times New Roman" w:cs="Times New Roman"/>
              </w:rPr>
              <w:t>Преобладающая порода</w:t>
            </w:r>
            <w:r w:rsidR="00D566CE" w:rsidRPr="00E65FBD">
              <w:rPr>
                <w:rFonts w:ascii="Times New Roman" w:hAnsi="Times New Roman" w:cs="Times New Roman"/>
              </w:rPr>
              <w:t xml:space="preserve"> – </w:t>
            </w:r>
            <w:r w:rsidRPr="00E65FBD">
              <w:rPr>
                <w:rFonts w:ascii="Times New Roman" w:hAnsi="Times New Roman" w:cs="Times New Roman"/>
              </w:rPr>
              <w:t>ель</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Выявленный фонд по лесоводственным требованиям</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375</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2220</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2595</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13,9</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140,1</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154</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Срок повторяемости</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лет</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15</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lastRenderedPageBreak/>
              <w:t>3.</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Ежегодный размер пользования</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площадь</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25</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111</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136</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выбираемый запас</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0,9</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7</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7,9</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ликвидный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0,6</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5,5</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6,1</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деловой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0,4</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4,4</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4,8</w:t>
            </w:r>
          </w:p>
        </w:tc>
      </w:tr>
      <w:tr w:rsidR="00EC501D" w:rsidRPr="00E65FBD" w:rsidTr="007F4F44">
        <w:trPr>
          <w:jc w:val="center"/>
        </w:trPr>
        <w:tc>
          <w:tcPr>
            <w:tcW w:w="9923" w:type="dxa"/>
            <w:gridSpan w:val="10"/>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Итого по хвойному хозяйству</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Выявленный фонд по лесоводственным требованиям</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1110</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3280</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120</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4510</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44</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197,2</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4,5</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245,7</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Срок повторяемости</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лет</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Ежегодный размер пользования</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площадь</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74</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164</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12</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250</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выбираемый запас</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2,9</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9,9</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0,5</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13,3</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ликвидный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7,8</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0,4</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10,2</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деловой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1,4</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6,1</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7,7</w:t>
            </w:r>
          </w:p>
        </w:tc>
      </w:tr>
      <w:tr w:rsidR="00EC501D" w:rsidRPr="00E65FBD" w:rsidTr="007F4F44">
        <w:trPr>
          <w:jc w:val="center"/>
        </w:trPr>
        <w:tc>
          <w:tcPr>
            <w:tcW w:w="9923" w:type="dxa"/>
            <w:gridSpan w:val="10"/>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Защитные леса</w:t>
            </w:r>
          </w:p>
        </w:tc>
      </w:tr>
      <w:tr w:rsidR="00EC501D" w:rsidRPr="00E65FBD" w:rsidTr="007F4F44">
        <w:trPr>
          <w:jc w:val="center"/>
        </w:trPr>
        <w:tc>
          <w:tcPr>
            <w:tcW w:w="9923" w:type="dxa"/>
            <w:gridSpan w:val="10"/>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outlineLvl w:val="6"/>
              <w:rPr>
                <w:rFonts w:ascii="Times New Roman" w:hAnsi="Times New Roman" w:cs="Times New Roman"/>
              </w:rPr>
            </w:pPr>
            <w:r w:rsidRPr="00E65FBD">
              <w:rPr>
                <w:rFonts w:ascii="Times New Roman" w:hAnsi="Times New Roman" w:cs="Times New Roman"/>
              </w:rPr>
              <w:t>Преобладающая порода</w:t>
            </w:r>
            <w:r w:rsidR="00D566CE" w:rsidRPr="00E65FBD">
              <w:rPr>
                <w:rFonts w:ascii="Times New Roman" w:hAnsi="Times New Roman" w:cs="Times New Roman"/>
              </w:rPr>
              <w:t xml:space="preserve"> – </w:t>
            </w:r>
            <w:r w:rsidRPr="00E65FBD">
              <w:rPr>
                <w:rFonts w:ascii="Times New Roman" w:hAnsi="Times New Roman" w:cs="Times New Roman"/>
              </w:rPr>
              <w:t>береза</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Выявленный фонд по лесоводственным требованиям</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780</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760</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1540</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22,8</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42,9</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65,7</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Срок повторяемости</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лет</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15</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Ежегодный размер пользования</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площадь</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52</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38</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90</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выбираемый запас</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1,5</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2,1</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3,6</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ликвидный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1,6</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2,6</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деловой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0,4</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0,8</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1,2</w:t>
            </w:r>
          </w:p>
        </w:tc>
      </w:tr>
      <w:tr w:rsidR="00EC501D" w:rsidRPr="00E65FBD" w:rsidTr="007F4F44">
        <w:trPr>
          <w:jc w:val="center"/>
        </w:trPr>
        <w:tc>
          <w:tcPr>
            <w:tcW w:w="9923" w:type="dxa"/>
            <w:gridSpan w:val="10"/>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outlineLvl w:val="6"/>
              <w:rPr>
                <w:rFonts w:ascii="Times New Roman" w:hAnsi="Times New Roman" w:cs="Times New Roman"/>
              </w:rPr>
            </w:pPr>
            <w:r w:rsidRPr="00E65FBD">
              <w:rPr>
                <w:rFonts w:ascii="Times New Roman" w:hAnsi="Times New Roman" w:cs="Times New Roman"/>
              </w:rPr>
              <w:t>Преобладающая порода</w:t>
            </w:r>
            <w:r w:rsidR="00D566CE" w:rsidRPr="00E65FBD">
              <w:rPr>
                <w:rFonts w:ascii="Times New Roman" w:hAnsi="Times New Roman" w:cs="Times New Roman"/>
              </w:rPr>
              <w:t xml:space="preserve"> – </w:t>
            </w:r>
            <w:r w:rsidRPr="00E65FBD">
              <w:rPr>
                <w:rFonts w:ascii="Times New Roman" w:hAnsi="Times New Roman" w:cs="Times New Roman"/>
              </w:rPr>
              <w:t>осина</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Выявленный фонд по лесоводственным требованиям</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225</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240</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465</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9,9</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11,4</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21,3</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Срок повторяемости</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лет</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15</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Ежегодный размер пользования</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площадь</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15</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12</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27</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выбираемый запас</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0,7</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0,6</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1,3</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ликвидный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0,5</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0,5</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деловой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0,3</w:t>
            </w:r>
          </w:p>
        </w:tc>
      </w:tr>
      <w:tr w:rsidR="00EC501D" w:rsidRPr="00E65FBD" w:rsidTr="007F4F44">
        <w:trPr>
          <w:jc w:val="center"/>
        </w:trPr>
        <w:tc>
          <w:tcPr>
            <w:tcW w:w="9923" w:type="dxa"/>
            <w:gridSpan w:val="10"/>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Итого по мягколиственному хозяйству</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Выявленный фонд по лесоводственным требованиям</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1005</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1000</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2005</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32,7</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54,3</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87</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Срок повторяемости</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лет</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Ежегодный размер пользования</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площадь</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67</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50</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117</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выбираемый запас</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 xml:space="preserve">тыс. </w:t>
            </w:r>
            <w:r w:rsidRPr="00E65FBD">
              <w:rPr>
                <w:rFonts w:ascii="Times New Roman" w:hAnsi="Times New Roman" w:cs="Times New Roman"/>
              </w:rPr>
              <w:lastRenderedPageBreak/>
              <w:t>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lastRenderedPageBreak/>
              <w:t>2,2</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2,7</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4,9</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ликвидный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1,5</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2,1</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3,6</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деловой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0,5</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1,5</w:t>
            </w:r>
          </w:p>
        </w:tc>
      </w:tr>
      <w:tr w:rsidR="00EC501D" w:rsidRPr="00E65FBD" w:rsidTr="007F4F44">
        <w:trPr>
          <w:jc w:val="center"/>
        </w:trPr>
        <w:tc>
          <w:tcPr>
            <w:tcW w:w="9923" w:type="dxa"/>
            <w:gridSpan w:val="10"/>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Итого по защитным лесам</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Выявленный фонд по лесоводственным требованиям</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2115</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4280</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120</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6515</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76,7</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251,5</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4,5</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332,7</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Срок повторяемости</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лет</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Ежегодный размер пользования</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площадь</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141</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214</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12</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367</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выбираемый запас</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5,1</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12,6</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0,5</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18,2</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ликвидный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3,5</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9,9</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0,4</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13,8</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деловой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1,9</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7,1</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9,2</w:t>
            </w:r>
          </w:p>
        </w:tc>
      </w:tr>
      <w:tr w:rsidR="00EC501D" w:rsidRPr="00E65FBD" w:rsidTr="007F4F44">
        <w:trPr>
          <w:jc w:val="center"/>
        </w:trPr>
        <w:tc>
          <w:tcPr>
            <w:tcW w:w="9923" w:type="dxa"/>
            <w:gridSpan w:val="10"/>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outlineLvl w:val="5"/>
              <w:rPr>
                <w:rFonts w:ascii="Times New Roman" w:hAnsi="Times New Roman" w:cs="Times New Roman"/>
              </w:rPr>
            </w:pPr>
            <w:r w:rsidRPr="00E65FBD">
              <w:rPr>
                <w:rFonts w:ascii="Times New Roman" w:hAnsi="Times New Roman" w:cs="Times New Roman"/>
              </w:rPr>
              <w:t>Эксплуатационные леса</w:t>
            </w:r>
          </w:p>
        </w:tc>
      </w:tr>
      <w:tr w:rsidR="00EC501D" w:rsidRPr="00E65FBD" w:rsidTr="007F4F44">
        <w:trPr>
          <w:jc w:val="center"/>
        </w:trPr>
        <w:tc>
          <w:tcPr>
            <w:tcW w:w="9923" w:type="dxa"/>
            <w:gridSpan w:val="10"/>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outlineLvl w:val="6"/>
              <w:rPr>
                <w:rFonts w:ascii="Times New Roman" w:hAnsi="Times New Roman" w:cs="Times New Roman"/>
              </w:rPr>
            </w:pPr>
            <w:r w:rsidRPr="00E65FBD">
              <w:rPr>
                <w:rFonts w:ascii="Times New Roman" w:hAnsi="Times New Roman" w:cs="Times New Roman"/>
              </w:rPr>
              <w:t>Преобладающая порода</w:t>
            </w:r>
            <w:r w:rsidR="00D566CE" w:rsidRPr="00E65FBD">
              <w:rPr>
                <w:rFonts w:ascii="Times New Roman" w:hAnsi="Times New Roman" w:cs="Times New Roman"/>
              </w:rPr>
              <w:t xml:space="preserve"> – </w:t>
            </w:r>
            <w:r w:rsidRPr="00E65FBD">
              <w:rPr>
                <w:rFonts w:ascii="Times New Roman" w:hAnsi="Times New Roman" w:cs="Times New Roman"/>
              </w:rPr>
              <w:t>сосна</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Выявленный фонд по лесоводственным требованиям</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2970</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4020</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195</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7185</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145,6</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238,1</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7</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390,7</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Срок повторяемости</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лет</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15</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15</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Ежегодный размер пользования</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площадь</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198</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201</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13</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412</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выбираемый запас</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9,7</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11,9</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0,5</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22,1</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ликвидный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 xml:space="preserve">тыс. </w:t>
            </w:r>
            <w:r w:rsidRPr="00E65FBD">
              <w:rPr>
                <w:rFonts w:ascii="Times New Roman" w:hAnsi="Times New Roman" w:cs="Times New Roman"/>
              </w:rPr>
              <w:lastRenderedPageBreak/>
              <w:t>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lastRenderedPageBreak/>
              <w:t>6,6</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9,4</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0,5</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16,5</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деловой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4,6</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6,8</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11,7</w:t>
            </w:r>
          </w:p>
        </w:tc>
      </w:tr>
      <w:tr w:rsidR="00EC501D" w:rsidRPr="00E65FBD" w:rsidTr="007F4F44">
        <w:trPr>
          <w:jc w:val="center"/>
        </w:trPr>
        <w:tc>
          <w:tcPr>
            <w:tcW w:w="9923" w:type="dxa"/>
            <w:gridSpan w:val="10"/>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Эксплуатационные леса</w:t>
            </w:r>
          </w:p>
        </w:tc>
      </w:tr>
      <w:tr w:rsidR="00EC501D" w:rsidRPr="00E65FBD" w:rsidTr="007F4F44">
        <w:trPr>
          <w:jc w:val="center"/>
        </w:trPr>
        <w:tc>
          <w:tcPr>
            <w:tcW w:w="9923" w:type="dxa"/>
            <w:gridSpan w:val="10"/>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outlineLvl w:val="6"/>
              <w:rPr>
                <w:rFonts w:ascii="Times New Roman" w:hAnsi="Times New Roman" w:cs="Times New Roman"/>
              </w:rPr>
            </w:pPr>
            <w:r w:rsidRPr="00E65FBD">
              <w:rPr>
                <w:rFonts w:ascii="Times New Roman" w:hAnsi="Times New Roman" w:cs="Times New Roman"/>
              </w:rPr>
              <w:t>Преобладающая порода</w:t>
            </w:r>
            <w:r w:rsidR="00D566CE" w:rsidRPr="00E65FBD">
              <w:rPr>
                <w:rFonts w:ascii="Times New Roman" w:hAnsi="Times New Roman" w:cs="Times New Roman"/>
              </w:rPr>
              <w:t xml:space="preserve"> – </w:t>
            </w:r>
            <w:r w:rsidRPr="00E65FBD">
              <w:rPr>
                <w:rFonts w:ascii="Times New Roman" w:hAnsi="Times New Roman" w:cs="Times New Roman"/>
              </w:rPr>
              <w:t>ель</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Выявленный фонд по лесоводственным требованиям</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4725</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4100</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150</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8975</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123,2</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217,3</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5,1</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345,6</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Срок повторяемости</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лет</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15</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15</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Ежегодный размер пользования</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площадь</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315</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205</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530</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выбираемый запас</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8,2</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10,9</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0,3</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19,4</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ликвидный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5,6</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8,6</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14,4</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деловой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3,8</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6,9</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10,9</w:t>
            </w:r>
          </w:p>
        </w:tc>
      </w:tr>
      <w:tr w:rsidR="00EC501D" w:rsidRPr="00E65FBD" w:rsidTr="007F4F44">
        <w:trPr>
          <w:trHeight w:val="108"/>
          <w:jc w:val="center"/>
        </w:trPr>
        <w:tc>
          <w:tcPr>
            <w:tcW w:w="9923" w:type="dxa"/>
            <w:gridSpan w:val="10"/>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Итого по хвойному хозяйству</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Выявленный фонд по лесоводственным требованиям</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7695</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8120</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345</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16160</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268,8</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455,4</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12,1</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736,3</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Срок повторяемости</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лет</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Ежегодный размер пользования</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площадь</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513</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406</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23</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942</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выбираемый запас</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17,9</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22,8</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0,8</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41,5</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ликвидный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12,2</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18</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0,7</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30,9</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деловой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 xml:space="preserve">тыс. </w:t>
            </w:r>
            <w:r w:rsidRPr="00E65FBD">
              <w:rPr>
                <w:rFonts w:ascii="Times New Roman" w:hAnsi="Times New Roman" w:cs="Times New Roman"/>
              </w:rPr>
              <w:lastRenderedPageBreak/>
              <w:t>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lastRenderedPageBreak/>
              <w:t>8,4</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13,7</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0,5</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22,6</w:t>
            </w:r>
          </w:p>
        </w:tc>
      </w:tr>
      <w:tr w:rsidR="00EC501D" w:rsidRPr="00E65FBD" w:rsidTr="007F4F44">
        <w:trPr>
          <w:jc w:val="center"/>
        </w:trPr>
        <w:tc>
          <w:tcPr>
            <w:tcW w:w="9923" w:type="dxa"/>
            <w:gridSpan w:val="10"/>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Эксплуатационные леса</w:t>
            </w:r>
          </w:p>
        </w:tc>
      </w:tr>
      <w:tr w:rsidR="00EC501D" w:rsidRPr="00E65FBD" w:rsidTr="007F4F44">
        <w:trPr>
          <w:jc w:val="center"/>
        </w:trPr>
        <w:tc>
          <w:tcPr>
            <w:tcW w:w="9923" w:type="dxa"/>
            <w:gridSpan w:val="10"/>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outlineLvl w:val="6"/>
              <w:rPr>
                <w:rFonts w:ascii="Times New Roman" w:hAnsi="Times New Roman" w:cs="Times New Roman"/>
              </w:rPr>
            </w:pPr>
            <w:r w:rsidRPr="00E65FBD">
              <w:rPr>
                <w:rFonts w:ascii="Times New Roman" w:hAnsi="Times New Roman" w:cs="Times New Roman"/>
              </w:rPr>
              <w:t>Преобладающая порода</w:t>
            </w:r>
            <w:r w:rsidR="00D566CE" w:rsidRPr="00E65FBD">
              <w:rPr>
                <w:rFonts w:ascii="Times New Roman" w:hAnsi="Times New Roman" w:cs="Times New Roman"/>
              </w:rPr>
              <w:t xml:space="preserve"> – </w:t>
            </w:r>
            <w:r w:rsidRPr="00E65FBD">
              <w:rPr>
                <w:rFonts w:ascii="Times New Roman" w:hAnsi="Times New Roman" w:cs="Times New Roman"/>
              </w:rPr>
              <w:t>береза</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Выявленный фонд по лесоводственным требованиям</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5700</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5960</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11660</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207</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301,8</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508,8</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Срок повторяемости</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лет</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15</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Ежегодный размер пользования</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площадь</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380</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298</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678</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выбираемый запас</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13,8</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15,1</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28,9</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ликвидный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9,3</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11,7</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21</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деловой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3,6</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5,8</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9,4</w:t>
            </w:r>
          </w:p>
        </w:tc>
      </w:tr>
      <w:tr w:rsidR="00EC501D" w:rsidRPr="00E65FBD" w:rsidTr="007F4F44">
        <w:trPr>
          <w:jc w:val="center"/>
        </w:trPr>
        <w:tc>
          <w:tcPr>
            <w:tcW w:w="9923" w:type="dxa"/>
            <w:gridSpan w:val="10"/>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outlineLvl w:val="6"/>
              <w:rPr>
                <w:rFonts w:ascii="Times New Roman" w:hAnsi="Times New Roman" w:cs="Times New Roman"/>
              </w:rPr>
            </w:pPr>
            <w:r w:rsidRPr="00E65FBD">
              <w:rPr>
                <w:rFonts w:ascii="Times New Roman" w:hAnsi="Times New Roman" w:cs="Times New Roman"/>
              </w:rPr>
              <w:t>Преобладающая порода</w:t>
            </w:r>
            <w:r w:rsidR="00D566CE" w:rsidRPr="00E65FBD">
              <w:rPr>
                <w:rFonts w:ascii="Times New Roman" w:hAnsi="Times New Roman" w:cs="Times New Roman"/>
              </w:rPr>
              <w:t xml:space="preserve"> – </w:t>
            </w:r>
            <w:r w:rsidRPr="00E65FBD">
              <w:rPr>
                <w:rFonts w:ascii="Times New Roman" w:hAnsi="Times New Roman" w:cs="Times New Roman"/>
              </w:rPr>
              <w:t>осина</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Выявленный фонд по лесоводственным требованиям</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510</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380</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890</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12,3</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19</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31,3</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Срок повторяемости</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лет</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15</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20</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Ежегодный размер пользования</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площадь</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34</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19</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53</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выбираемый запас</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0,8</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1,8</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ликвидный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0,5</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0,8</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1,3</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деловой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0,1</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0,2</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0,3</w:t>
            </w:r>
          </w:p>
        </w:tc>
      </w:tr>
      <w:tr w:rsidR="00EC501D" w:rsidRPr="00E65FBD" w:rsidTr="007F4F44">
        <w:trPr>
          <w:jc w:val="center"/>
        </w:trPr>
        <w:tc>
          <w:tcPr>
            <w:tcW w:w="9923" w:type="dxa"/>
            <w:gridSpan w:val="10"/>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Итого по мягколиственному хозяйству</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lastRenderedPageBreak/>
              <w:t>1.</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Выявленный фонд по лесоводственным требованиям</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6210</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6340</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12550</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219,3</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320,8</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540,1</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Срок повторяемости</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лет</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Ежегодный размер пользования</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площадь</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414</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317</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731</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выбираемый запас</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14,6</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16,1</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30,7</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ликвидный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9,8</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12,5</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22,3</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деловой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3,7</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6</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9,7</w:t>
            </w:r>
          </w:p>
        </w:tc>
      </w:tr>
      <w:tr w:rsidR="00EC501D" w:rsidRPr="00E65FBD" w:rsidTr="007F4F44">
        <w:trPr>
          <w:jc w:val="center"/>
        </w:trPr>
        <w:tc>
          <w:tcPr>
            <w:tcW w:w="9923" w:type="dxa"/>
            <w:gridSpan w:val="10"/>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Итого по эксплуатационным лесам</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Выявленный фонд по лесоводственным требованиям</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13905</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14460</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345</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28710</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488,1</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776,2</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12,1</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1276,4</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Срок повторяемости</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лет</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Ежегодный размер пользования</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площадь</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927</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723</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23</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1673</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выбираемый запас</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32,5</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38,9</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0,8</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72,2</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ликвидный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22</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30,5</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0,7</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53,2</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деловой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12,1</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19,7</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0,5</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32,3</w:t>
            </w:r>
          </w:p>
        </w:tc>
      </w:tr>
      <w:tr w:rsidR="00EC501D" w:rsidRPr="00E65FBD" w:rsidTr="007F4F44">
        <w:trPr>
          <w:jc w:val="center"/>
        </w:trPr>
        <w:tc>
          <w:tcPr>
            <w:tcW w:w="9923" w:type="dxa"/>
            <w:gridSpan w:val="10"/>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Всего по хвойному хозяйству</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Выявленный фонд по лесоводственным требованиям</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8805</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11400</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465</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20670</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 xml:space="preserve">тыс. </w:t>
            </w:r>
            <w:r w:rsidRPr="00E65FBD">
              <w:rPr>
                <w:rFonts w:ascii="Times New Roman" w:hAnsi="Times New Roman" w:cs="Times New Roman"/>
              </w:rPr>
              <w:lastRenderedPageBreak/>
              <w:t>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lastRenderedPageBreak/>
              <w:t>312,8</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652,6</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16,6</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982</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Срок повторяемости</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лет</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Ежегодный размер пользования</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площадь</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587</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570</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35</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1192</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выбираемый запас</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20,8</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32,7</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1,3</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54,8</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ликвидный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14,2</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25,8</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1,1</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41,1</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деловой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9,8</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19,8</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0,7</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30,3</w:t>
            </w:r>
          </w:p>
        </w:tc>
      </w:tr>
      <w:tr w:rsidR="00EC501D" w:rsidRPr="00E65FBD" w:rsidTr="007F4F44">
        <w:trPr>
          <w:jc w:val="center"/>
        </w:trPr>
        <w:tc>
          <w:tcPr>
            <w:tcW w:w="9923" w:type="dxa"/>
            <w:gridSpan w:val="10"/>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Всего по мягколиственному хозяйству</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Выявленный фонд по лесоводственным требованиям</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7215</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7340</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14555</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252</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375,1</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627,1</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Срок повторяемости</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лет</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Ежегодный размер пользования</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площадь</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481</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367</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848</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выбираемый запас</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16,8</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18,8</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35,6</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ликвидный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11,3</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14,6</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25,9</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деловой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4,2</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7</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11,2</w:t>
            </w:r>
          </w:p>
        </w:tc>
      </w:tr>
      <w:tr w:rsidR="00EC501D" w:rsidRPr="00E65FBD" w:rsidTr="007F4F44">
        <w:trPr>
          <w:jc w:val="center"/>
        </w:trPr>
        <w:tc>
          <w:tcPr>
            <w:tcW w:w="9923" w:type="dxa"/>
            <w:gridSpan w:val="10"/>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Всего по лесничеству</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Выявленный фонд по лесоводственным требованиям</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16020</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18740</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465</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35225</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564,8</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1027,7</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16,6</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1609,1</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Срок повторяемости</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лет</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w:t>
            </w: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 xml:space="preserve">Ежегодный размер </w:t>
            </w:r>
            <w:r w:rsidRPr="00E65FBD">
              <w:rPr>
                <w:rFonts w:ascii="Times New Roman" w:hAnsi="Times New Roman" w:cs="Times New Roman"/>
              </w:rPr>
              <w:lastRenderedPageBreak/>
              <w:t>пользования</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площадь</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га</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1068</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937</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35</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2040</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выбираемый запас</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корневой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37,6</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51,5</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1,3</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90,4</w:t>
            </w:r>
          </w:p>
        </w:tc>
      </w:tr>
      <w:tr w:rsidR="00EC501D"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ликвидный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25,5</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40,4</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1,1</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67</w:t>
            </w:r>
          </w:p>
        </w:tc>
      </w:tr>
      <w:tr w:rsidR="00B67068" w:rsidRPr="00E65FBD" w:rsidTr="007F4F44">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961"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деловой</w:t>
            </w:r>
          </w:p>
        </w:tc>
        <w:tc>
          <w:tcPr>
            <w:tcW w:w="85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тыс. куб. м</w:t>
            </w:r>
          </w:p>
        </w:tc>
        <w:tc>
          <w:tcPr>
            <w:tcW w:w="91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14</w:t>
            </w:r>
          </w:p>
        </w:tc>
        <w:tc>
          <w:tcPr>
            <w:tcW w:w="9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26,8</w:t>
            </w:r>
          </w:p>
        </w:tc>
        <w:tc>
          <w:tcPr>
            <w:tcW w:w="80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96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780"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1087"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0,7</w:t>
            </w:r>
          </w:p>
        </w:tc>
        <w:tc>
          <w:tcPr>
            <w:tcW w:w="1158" w:type="dxa"/>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41,5</w:t>
            </w:r>
          </w:p>
        </w:tc>
      </w:tr>
    </w:tbl>
    <w:p w:rsidR="00B67068" w:rsidRPr="00E65FBD" w:rsidRDefault="00B67068" w:rsidP="007D3DD3">
      <w:pPr>
        <w:pStyle w:val="ConsPlusNormal"/>
        <w:ind w:firstLine="540"/>
        <w:jc w:val="both"/>
        <w:rPr>
          <w:rFonts w:ascii="Times New Roman" w:hAnsi="Times New Roman" w:cs="Times New Roman"/>
          <w:sz w:val="24"/>
          <w:szCs w:val="24"/>
        </w:rPr>
      </w:pPr>
    </w:p>
    <w:p w:rsidR="0088004A" w:rsidRDefault="00B67068" w:rsidP="00F36702">
      <w:pPr>
        <w:pStyle w:val="03"/>
        <w:numPr>
          <w:ilvl w:val="2"/>
          <w:numId w:val="14"/>
        </w:numPr>
      </w:pPr>
      <w:bookmarkStart w:id="84" w:name="_Toc520122935"/>
      <w:bookmarkStart w:id="85" w:name="_Toc117342999"/>
      <w:bookmarkStart w:id="86" w:name="_Toc521853578"/>
      <w:r w:rsidRPr="00E65FBD">
        <w:t>Расчетная лесосека (ежегодный допустимый объем</w:t>
      </w:r>
      <w:r w:rsidR="007F4F44" w:rsidRPr="00E65FBD">
        <w:t xml:space="preserve"> изъятия древесины)</w:t>
      </w:r>
      <w:bookmarkEnd w:id="84"/>
      <w:bookmarkEnd w:id="85"/>
      <w:r w:rsidR="0088004A">
        <w:t xml:space="preserve"> </w:t>
      </w:r>
    </w:p>
    <w:p w:rsidR="00B67068" w:rsidRDefault="00B67068" w:rsidP="00F36702">
      <w:pPr>
        <w:pStyle w:val="03"/>
      </w:pPr>
      <w:bookmarkStart w:id="87" w:name="_Toc117343000"/>
      <w:r w:rsidRPr="00E65FBD">
        <w:t>при всех видах рубок</w:t>
      </w:r>
      <w:bookmarkEnd w:id="86"/>
      <w:bookmarkEnd w:id="87"/>
    </w:p>
    <w:p w:rsidR="00745F0C" w:rsidRPr="00E65FBD" w:rsidRDefault="00745F0C" w:rsidP="00F36702">
      <w:pPr>
        <w:pStyle w:val="03"/>
      </w:pPr>
    </w:p>
    <w:p w:rsidR="00E64055" w:rsidRPr="00E65FBD" w:rsidRDefault="00E64055" w:rsidP="00110333">
      <w:pPr>
        <w:pStyle w:val="32"/>
        <w:widowControl w:val="0"/>
        <w:spacing w:after="0" w:line="240" w:lineRule="auto"/>
        <w:ind w:left="0" w:firstLine="567"/>
        <w:jc w:val="both"/>
        <w:rPr>
          <w:rFonts w:ascii="Times New Roman" w:hAnsi="Times New Roman"/>
          <w:sz w:val="24"/>
          <w:szCs w:val="24"/>
        </w:rPr>
      </w:pPr>
      <w:r w:rsidRPr="00E65FBD">
        <w:rPr>
          <w:rFonts w:ascii="Times New Roman" w:hAnsi="Times New Roman"/>
          <w:sz w:val="24"/>
          <w:szCs w:val="24"/>
        </w:rPr>
        <w:t>Ежего</w:t>
      </w:r>
      <w:r w:rsidR="009840AE" w:rsidRPr="00E65FBD">
        <w:rPr>
          <w:rFonts w:ascii="Times New Roman" w:hAnsi="Times New Roman"/>
          <w:sz w:val="24"/>
          <w:szCs w:val="24"/>
        </w:rPr>
        <w:t xml:space="preserve">дный допустимый </w:t>
      </w:r>
      <w:r w:rsidRPr="00E65FBD">
        <w:rPr>
          <w:rFonts w:ascii="Times New Roman" w:hAnsi="Times New Roman"/>
          <w:sz w:val="24"/>
          <w:szCs w:val="24"/>
        </w:rPr>
        <w:t>объем изъятия древесины при всех вид</w:t>
      </w:r>
      <w:r w:rsidR="003B5657" w:rsidRPr="00E65FBD">
        <w:rPr>
          <w:rFonts w:ascii="Times New Roman" w:hAnsi="Times New Roman"/>
          <w:sz w:val="24"/>
          <w:szCs w:val="24"/>
        </w:rPr>
        <w:t>а</w:t>
      </w:r>
      <w:r w:rsidR="00880493" w:rsidRPr="00E65FBD">
        <w:rPr>
          <w:rFonts w:ascii="Times New Roman" w:hAnsi="Times New Roman"/>
          <w:sz w:val="24"/>
          <w:szCs w:val="24"/>
        </w:rPr>
        <w:t xml:space="preserve">х рубок представлен в </w:t>
      </w:r>
      <w:r w:rsidR="00880493" w:rsidRPr="000A5DA7">
        <w:rPr>
          <w:rFonts w:ascii="Times New Roman" w:hAnsi="Times New Roman"/>
          <w:sz w:val="24"/>
          <w:szCs w:val="24"/>
        </w:rPr>
        <w:t>таблице 9</w:t>
      </w:r>
      <w:r w:rsidRPr="000A5DA7">
        <w:rPr>
          <w:rFonts w:ascii="Times New Roman" w:hAnsi="Times New Roman"/>
          <w:sz w:val="24"/>
          <w:szCs w:val="24"/>
        </w:rPr>
        <w:t xml:space="preserve"> и составляет </w:t>
      </w:r>
      <w:r w:rsidR="00406EAF" w:rsidRPr="000A5DA7">
        <w:rPr>
          <w:rFonts w:ascii="Times New Roman" w:hAnsi="Times New Roman"/>
          <w:sz w:val="24"/>
          <w:szCs w:val="24"/>
        </w:rPr>
        <w:t>899,3</w:t>
      </w:r>
      <w:r w:rsidRPr="000A5DA7">
        <w:rPr>
          <w:rFonts w:ascii="Times New Roman" w:hAnsi="Times New Roman"/>
          <w:sz w:val="24"/>
          <w:szCs w:val="24"/>
        </w:rPr>
        <w:t xml:space="preserve"> тыс. м3</w:t>
      </w:r>
      <w:r w:rsidRPr="00E65FBD">
        <w:rPr>
          <w:rFonts w:ascii="Times New Roman" w:hAnsi="Times New Roman"/>
          <w:sz w:val="24"/>
          <w:szCs w:val="24"/>
        </w:rPr>
        <w:t xml:space="preserve"> ликвидной древесины. Объемы при рубке погибших и поврежденных насаждений должны ежегодно корректироваться согласно выявленному фонду нуждающихся в санитарно-оздоровительных мероприятиях насаждений. Основанием для корректировки объемов являются результаты лесопатологических обследований и данные лесопатологического мониторинга.</w:t>
      </w:r>
    </w:p>
    <w:p w:rsidR="00E64055" w:rsidRPr="00E65FBD" w:rsidRDefault="00E64055" w:rsidP="00110333">
      <w:pPr>
        <w:pStyle w:val="32"/>
        <w:widowControl w:val="0"/>
        <w:spacing w:after="0" w:line="240" w:lineRule="auto"/>
        <w:ind w:left="0" w:firstLine="567"/>
        <w:jc w:val="both"/>
        <w:rPr>
          <w:rFonts w:ascii="Times New Roman" w:hAnsi="Times New Roman"/>
          <w:sz w:val="24"/>
          <w:szCs w:val="24"/>
        </w:rPr>
      </w:pPr>
      <w:r w:rsidRPr="00E65FBD">
        <w:rPr>
          <w:rFonts w:ascii="Times New Roman" w:hAnsi="Times New Roman"/>
          <w:sz w:val="24"/>
          <w:szCs w:val="24"/>
        </w:rPr>
        <w:t>Сроки ра</w:t>
      </w:r>
      <w:r w:rsidR="009840AE" w:rsidRPr="00E65FBD">
        <w:rPr>
          <w:rFonts w:ascii="Times New Roman" w:hAnsi="Times New Roman"/>
          <w:sz w:val="24"/>
          <w:szCs w:val="24"/>
        </w:rPr>
        <w:t xml:space="preserve">зрешенного использования лесов </w:t>
      </w:r>
      <w:r w:rsidRPr="00E65FBD">
        <w:rPr>
          <w:rFonts w:ascii="Times New Roman" w:hAnsi="Times New Roman"/>
          <w:sz w:val="24"/>
          <w:szCs w:val="24"/>
        </w:rPr>
        <w:t>определены с учетом:</w:t>
      </w:r>
    </w:p>
    <w:p w:rsidR="00E64055" w:rsidRPr="00E65FBD" w:rsidRDefault="00E64055" w:rsidP="00110333">
      <w:pPr>
        <w:pStyle w:val="32"/>
        <w:widowControl w:val="0"/>
        <w:spacing w:after="0" w:line="240" w:lineRule="auto"/>
        <w:ind w:left="0" w:firstLine="567"/>
        <w:jc w:val="both"/>
        <w:rPr>
          <w:rFonts w:ascii="Times New Roman" w:hAnsi="Times New Roman"/>
          <w:sz w:val="24"/>
          <w:szCs w:val="24"/>
        </w:rPr>
      </w:pPr>
      <w:r w:rsidRPr="00E65FBD">
        <w:rPr>
          <w:rFonts w:ascii="Times New Roman" w:hAnsi="Times New Roman"/>
          <w:sz w:val="24"/>
          <w:szCs w:val="24"/>
        </w:rPr>
        <w:t>- Правил заготовки древесины</w:t>
      </w:r>
      <w:r w:rsidR="007F4F44" w:rsidRPr="00E65FBD">
        <w:rPr>
          <w:rFonts w:ascii="Times New Roman" w:hAnsi="Times New Roman"/>
          <w:sz w:val="24"/>
          <w:szCs w:val="24"/>
        </w:rPr>
        <w:t xml:space="preserve"> и особенностей заготовки древесины в лесничествах, лесопарках, указанных в статье 23 </w:t>
      </w:r>
      <w:r w:rsidR="00B41F46" w:rsidRPr="00E65FBD">
        <w:rPr>
          <w:rFonts w:ascii="Times New Roman" w:hAnsi="Times New Roman"/>
          <w:sz w:val="24"/>
          <w:szCs w:val="24"/>
        </w:rPr>
        <w:t>Лесного кодекса</w:t>
      </w:r>
      <w:r w:rsidRPr="00E65FBD">
        <w:rPr>
          <w:rFonts w:ascii="Times New Roman" w:hAnsi="Times New Roman"/>
          <w:sz w:val="24"/>
          <w:szCs w:val="24"/>
        </w:rPr>
        <w:t xml:space="preserve">, утвержденных приказом </w:t>
      </w:r>
      <w:r w:rsidR="00E23033" w:rsidRPr="00E65FBD">
        <w:rPr>
          <w:rFonts w:ascii="Times New Roman" w:hAnsi="Times New Roman"/>
          <w:sz w:val="24"/>
          <w:szCs w:val="24"/>
        </w:rPr>
        <w:t xml:space="preserve">Минприроды России </w:t>
      </w:r>
      <w:r w:rsidRPr="00E65FBD">
        <w:rPr>
          <w:rFonts w:ascii="Times New Roman" w:hAnsi="Times New Roman"/>
          <w:sz w:val="24"/>
          <w:szCs w:val="24"/>
        </w:rPr>
        <w:t xml:space="preserve">от </w:t>
      </w:r>
      <w:r w:rsidR="00DC2D6D" w:rsidRPr="00E65FBD">
        <w:rPr>
          <w:rFonts w:ascii="Times New Roman" w:hAnsi="Times New Roman"/>
          <w:sz w:val="24"/>
          <w:szCs w:val="24"/>
        </w:rPr>
        <w:t>01.12.2020 № 993</w:t>
      </w:r>
      <w:r w:rsidRPr="00E65FBD">
        <w:rPr>
          <w:rFonts w:ascii="Times New Roman" w:hAnsi="Times New Roman"/>
          <w:sz w:val="24"/>
          <w:szCs w:val="24"/>
        </w:rPr>
        <w:t>;</w:t>
      </w:r>
    </w:p>
    <w:p w:rsidR="008376F0" w:rsidRPr="00E65FBD" w:rsidRDefault="00E64055" w:rsidP="00110333">
      <w:pPr>
        <w:pStyle w:val="32"/>
        <w:widowControl w:val="0"/>
        <w:spacing w:after="0" w:line="240" w:lineRule="auto"/>
        <w:ind w:left="0" w:firstLine="567"/>
        <w:jc w:val="both"/>
        <w:rPr>
          <w:rFonts w:ascii="Times New Roman" w:hAnsi="Times New Roman"/>
          <w:sz w:val="24"/>
          <w:szCs w:val="24"/>
        </w:rPr>
      </w:pPr>
      <w:r w:rsidRPr="00E65FBD">
        <w:rPr>
          <w:rFonts w:ascii="Times New Roman" w:hAnsi="Times New Roman"/>
          <w:sz w:val="24"/>
          <w:szCs w:val="24"/>
        </w:rPr>
        <w:t>- Правил ухода за лесами, утверж</w:t>
      </w:r>
      <w:r w:rsidR="008376F0" w:rsidRPr="00E65FBD">
        <w:rPr>
          <w:rFonts w:ascii="Times New Roman" w:hAnsi="Times New Roman"/>
          <w:sz w:val="24"/>
          <w:szCs w:val="24"/>
        </w:rPr>
        <w:t xml:space="preserve">денных приказом </w:t>
      </w:r>
      <w:hyperlink r:id="rId34" w:history="1">
        <w:r w:rsidR="008376F0" w:rsidRPr="00E65FBD">
          <w:rPr>
            <w:rFonts w:ascii="Times New Roman" w:hAnsi="Times New Roman"/>
            <w:sz w:val="24"/>
            <w:szCs w:val="24"/>
          </w:rPr>
          <w:t xml:space="preserve">Минприроды России от </w:t>
        </w:r>
        <w:r w:rsidR="00CC74B9" w:rsidRPr="00E65FBD">
          <w:rPr>
            <w:rFonts w:ascii="Times New Roman" w:hAnsi="Times New Roman"/>
            <w:sz w:val="24"/>
            <w:szCs w:val="24"/>
          </w:rPr>
          <w:t>30.07.2020</w:t>
        </w:r>
        <w:r w:rsidR="00C35024" w:rsidRPr="00E65FBD">
          <w:rPr>
            <w:rFonts w:ascii="Times New Roman" w:hAnsi="Times New Roman"/>
            <w:sz w:val="24"/>
            <w:szCs w:val="24"/>
          </w:rPr>
          <w:br/>
        </w:r>
        <w:r w:rsidR="00CC74B9" w:rsidRPr="00E65FBD">
          <w:rPr>
            <w:rFonts w:ascii="Times New Roman" w:hAnsi="Times New Roman"/>
            <w:sz w:val="24"/>
            <w:szCs w:val="24"/>
          </w:rPr>
          <w:t>№ 534</w:t>
        </w:r>
      </w:hyperlink>
      <w:r w:rsidR="001D4193" w:rsidRPr="00E65FBD">
        <w:rPr>
          <w:rFonts w:ascii="Times New Roman" w:hAnsi="Times New Roman"/>
          <w:sz w:val="24"/>
          <w:szCs w:val="24"/>
        </w:rPr>
        <w:t>.</w:t>
      </w:r>
    </w:p>
    <w:p w:rsidR="003378EE" w:rsidRPr="00E65FBD" w:rsidRDefault="003378EE" w:rsidP="00110333">
      <w:pPr>
        <w:pStyle w:val="32"/>
        <w:widowControl w:val="0"/>
        <w:spacing w:after="0" w:line="240" w:lineRule="auto"/>
        <w:ind w:left="0"/>
        <w:jc w:val="both"/>
        <w:rPr>
          <w:rFonts w:ascii="Times New Roman" w:hAnsi="Times New Roman"/>
          <w:sz w:val="24"/>
          <w:szCs w:val="24"/>
        </w:rPr>
      </w:pPr>
    </w:p>
    <w:p w:rsidR="00B67068" w:rsidRPr="00E65FBD" w:rsidRDefault="00B67068" w:rsidP="004C52AB">
      <w:pPr>
        <w:pStyle w:val="32"/>
        <w:widowControl w:val="0"/>
        <w:spacing w:line="240" w:lineRule="auto"/>
        <w:ind w:left="0"/>
        <w:jc w:val="both"/>
        <w:rPr>
          <w:rFonts w:ascii="Times New Roman" w:hAnsi="Times New Roman"/>
          <w:sz w:val="24"/>
          <w:szCs w:val="24"/>
        </w:rPr>
        <w:sectPr w:rsidR="00B67068" w:rsidRPr="00E65FBD" w:rsidSect="00A31890">
          <w:pgSz w:w="11906" w:h="16838"/>
          <w:pgMar w:top="567" w:right="567" w:bottom="567" w:left="1134" w:header="397" w:footer="397" w:gutter="0"/>
          <w:cols w:space="720"/>
          <w:noEndnote/>
          <w:docGrid w:linePitch="299"/>
        </w:sectPr>
      </w:pPr>
    </w:p>
    <w:p w:rsidR="008C6CDB" w:rsidRPr="00E65FBD" w:rsidRDefault="008C6CDB" w:rsidP="007D3DD3">
      <w:pPr>
        <w:pStyle w:val="ConsPlusNormal"/>
        <w:jc w:val="right"/>
        <w:outlineLvl w:val="4"/>
        <w:rPr>
          <w:rFonts w:ascii="Times New Roman" w:hAnsi="Times New Roman" w:cs="Times New Roman"/>
          <w:sz w:val="24"/>
          <w:szCs w:val="24"/>
        </w:rPr>
      </w:pPr>
    </w:p>
    <w:p w:rsidR="00B67068" w:rsidRPr="00E65FBD" w:rsidRDefault="00880493" w:rsidP="007D3DD3">
      <w:pPr>
        <w:pStyle w:val="ConsPlusNormal"/>
        <w:jc w:val="right"/>
        <w:outlineLvl w:val="4"/>
        <w:rPr>
          <w:rFonts w:ascii="Times New Roman" w:hAnsi="Times New Roman" w:cs="Times New Roman"/>
          <w:sz w:val="24"/>
          <w:szCs w:val="24"/>
        </w:rPr>
      </w:pPr>
      <w:r w:rsidRPr="00E65FBD">
        <w:rPr>
          <w:rFonts w:ascii="Times New Roman" w:hAnsi="Times New Roman" w:cs="Times New Roman"/>
          <w:sz w:val="24"/>
          <w:szCs w:val="24"/>
        </w:rPr>
        <w:t>Таблица 9</w:t>
      </w:r>
    </w:p>
    <w:p w:rsidR="00231A68" w:rsidRPr="00E65FBD" w:rsidRDefault="00231A68" w:rsidP="007D3DD3">
      <w:pPr>
        <w:pStyle w:val="ConsPlusNormal"/>
        <w:jc w:val="center"/>
        <w:outlineLvl w:val="3"/>
        <w:rPr>
          <w:rFonts w:ascii="Times New Roman" w:hAnsi="Times New Roman" w:cs="Times New Roman"/>
          <w:sz w:val="24"/>
          <w:szCs w:val="24"/>
        </w:rPr>
      </w:pPr>
      <w:r w:rsidRPr="00E65FBD">
        <w:rPr>
          <w:rFonts w:ascii="Times New Roman" w:hAnsi="Times New Roman" w:cs="Times New Roman"/>
          <w:sz w:val="24"/>
          <w:szCs w:val="24"/>
        </w:rPr>
        <w:t>Расчетная лесосека (ежегодный допустимый объем изъятия древесины) при всех видах рубок</w:t>
      </w:r>
    </w:p>
    <w:p w:rsidR="00B67068" w:rsidRPr="00E65FBD" w:rsidRDefault="00FC4890" w:rsidP="007D3DD3">
      <w:pPr>
        <w:pStyle w:val="ConsPlusNormal"/>
        <w:jc w:val="right"/>
        <w:rPr>
          <w:rFonts w:ascii="Times New Roman" w:hAnsi="Times New Roman" w:cs="Times New Roman"/>
          <w:sz w:val="24"/>
          <w:szCs w:val="24"/>
        </w:rPr>
      </w:pPr>
      <w:r w:rsidRPr="00E65FBD">
        <w:rPr>
          <w:rFonts w:ascii="Times New Roman" w:hAnsi="Times New Roman" w:cs="Times New Roman"/>
          <w:sz w:val="24"/>
          <w:szCs w:val="24"/>
        </w:rPr>
        <w:t>п</w:t>
      </w:r>
      <w:r w:rsidR="00B67068" w:rsidRPr="00E65FBD">
        <w:rPr>
          <w:rFonts w:ascii="Times New Roman" w:hAnsi="Times New Roman" w:cs="Times New Roman"/>
          <w:sz w:val="24"/>
          <w:szCs w:val="24"/>
        </w:rPr>
        <w:t>лощадь</w:t>
      </w:r>
      <w:r w:rsidR="00D566CE" w:rsidRPr="00E65FBD">
        <w:rPr>
          <w:rFonts w:ascii="Times New Roman" w:hAnsi="Times New Roman" w:cs="Times New Roman"/>
          <w:sz w:val="24"/>
          <w:szCs w:val="24"/>
        </w:rPr>
        <w:t xml:space="preserve"> – </w:t>
      </w:r>
      <w:r w:rsidR="00B67068" w:rsidRPr="00E65FBD">
        <w:rPr>
          <w:rFonts w:ascii="Times New Roman" w:hAnsi="Times New Roman" w:cs="Times New Roman"/>
          <w:sz w:val="24"/>
          <w:szCs w:val="24"/>
        </w:rPr>
        <w:t>га, запас</w:t>
      </w:r>
      <w:r w:rsidR="00D566CE" w:rsidRPr="00E65FBD">
        <w:rPr>
          <w:rFonts w:ascii="Times New Roman" w:hAnsi="Times New Roman" w:cs="Times New Roman"/>
          <w:sz w:val="24"/>
          <w:szCs w:val="24"/>
        </w:rPr>
        <w:t xml:space="preserve"> – </w:t>
      </w:r>
      <w:r w:rsidR="00B67068" w:rsidRPr="00E65FBD">
        <w:rPr>
          <w:rFonts w:ascii="Times New Roman" w:hAnsi="Times New Roman" w:cs="Times New Roman"/>
          <w:sz w:val="24"/>
          <w:szCs w:val="24"/>
        </w:rPr>
        <w:t>тыс. куб. м</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735"/>
        <w:gridCol w:w="867"/>
        <w:gridCol w:w="860"/>
        <w:gridCol w:w="835"/>
        <w:gridCol w:w="867"/>
        <w:gridCol w:w="798"/>
        <w:gridCol w:w="817"/>
        <w:gridCol w:w="951"/>
        <w:gridCol w:w="798"/>
        <w:gridCol w:w="818"/>
        <w:gridCol w:w="867"/>
        <w:gridCol w:w="1084"/>
        <w:gridCol w:w="1163"/>
        <w:gridCol w:w="1138"/>
        <w:gridCol w:w="830"/>
        <w:gridCol w:w="833"/>
      </w:tblGrid>
      <w:tr w:rsidR="00EC501D" w:rsidRPr="00E65FBD" w:rsidTr="000F462D">
        <w:trPr>
          <w:trHeight w:val="20"/>
          <w:jc w:val="center"/>
        </w:trPr>
        <w:tc>
          <w:tcPr>
            <w:tcW w:w="568" w:type="pct"/>
            <w:vMerge w:val="restart"/>
            <w:tcBorders>
              <w:top w:val="single" w:sz="4" w:space="0" w:color="auto"/>
              <w:left w:val="single" w:sz="4" w:space="0" w:color="auto"/>
              <w:bottom w:val="single" w:sz="4" w:space="0" w:color="auto"/>
              <w:right w:val="single" w:sz="4" w:space="0" w:color="auto"/>
            </w:tcBorders>
          </w:tcPr>
          <w:p w:rsidR="005D4B7E" w:rsidRPr="00E65FBD" w:rsidRDefault="005D4B7E" w:rsidP="007F4F44">
            <w:pPr>
              <w:pStyle w:val="ConsPlusNormal"/>
              <w:jc w:val="center"/>
              <w:rPr>
                <w:rFonts w:ascii="Times New Roman" w:hAnsi="Times New Roman" w:cs="Times New Roman"/>
              </w:rPr>
            </w:pPr>
            <w:r w:rsidRPr="00E65FBD">
              <w:rPr>
                <w:rFonts w:ascii="Times New Roman" w:hAnsi="Times New Roman" w:cs="Times New Roman"/>
              </w:rPr>
              <w:t>Хозяйства</w:t>
            </w:r>
          </w:p>
        </w:tc>
        <w:tc>
          <w:tcPr>
            <w:tcW w:w="4432" w:type="pct"/>
            <w:gridSpan w:val="15"/>
            <w:tcBorders>
              <w:top w:val="single" w:sz="4" w:space="0" w:color="auto"/>
              <w:left w:val="single" w:sz="4" w:space="0" w:color="auto"/>
              <w:bottom w:val="single" w:sz="4" w:space="0" w:color="auto"/>
              <w:right w:val="single" w:sz="4" w:space="0" w:color="auto"/>
            </w:tcBorders>
          </w:tcPr>
          <w:p w:rsidR="005D4B7E" w:rsidRPr="00E65FBD" w:rsidRDefault="005D4B7E" w:rsidP="007F4F44">
            <w:pPr>
              <w:pStyle w:val="ConsPlusNormal"/>
              <w:jc w:val="center"/>
              <w:rPr>
                <w:rFonts w:ascii="Times New Roman" w:hAnsi="Times New Roman" w:cs="Times New Roman"/>
              </w:rPr>
            </w:pPr>
            <w:r w:rsidRPr="00E65FBD">
              <w:rPr>
                <w:rFonts w:ascii="Times New Roman" w:hAnsi="Times New Roman" w:cs="Times New Roman"/>
              </w:rPr>
              <w:t>Ежегодный допустимый объем изъятия древесины</w:t>
            </w:r>
          </w:p>
        </w:tc>
      </w:tr>
      <w:tr w:rsidR="00EC501D" w:rsidRPr="00E65FBD" w:rsidTr="000F462D">
        <w:trPr>
          <w:trHeight w:val="20"/>
          <w:jc w:val="center"/>
        </w:trPr>
        <w:tc>
          <w:tcPr>
            <w:tcW w:w="568" w:type="pct"/>
            <w:vMerge/>
            <w:tcBorders>
              <w:top w:val="single" w:sz="4" w:space="0" w:color="auto"/>
              <w:left w:val="single" w:sz="4" w:space="0" w:color="auto"/>
              <w:bottom w:val="single" w:sz="4" w:space="0" w:color="auto"/>
              <w:right w:val="single" w:sz="4" w:space="0" w:color="auto"/>
            </w:tcBorders>
          </w:tcPr>
          <w:p w:rsidR="005D4B7E" w:rsidRPr="00E65FBD" w:rsidRDefault="005D4B7E" w:rsidP="007F4F44">
            <w:pPr>
              <w:pStyle w:val="ConsPlusNormal"/>
              <w:jc w:val="center"/>
              <w:rPr>
                <w:rFonts w:ascii="Times New Roman" w:hAnsi="Times New Roman" w:cs="Times New Roman"/>
              </w:rPr>
            </w:pPr>
          </w:p>
        </w:tc>
        <w:tc>
          <w:tcPr>
            <w:tcW w:w="840" w:type="pct"/>
            <w:gridSpan w:val="3"/>
            <w:tcBorders>
              <w:top w:val="single" w:sz="4" w:space="0" w:color="auto"/>
              <w:left w:val="single" w:sz="4" w:space="0" w:color="auto"/>
              <w:bottom w:val="single" w:sz="4" w:space="0" w:color="auto"/>
              <w:right w:val="single" w:sz="4" w:space="0" w:color="auto"/>
            </w:tcBorders>
          </w:tcPr>
          <w:p w:rsidR="005D4B7E" w:rsidRPr="00E65FBD" w:rsidRDefault="005D4B7E" w:rsidP="007F4F44">
            <w:pPr>
              <w:pStyle w:val="ConsPlusNormal"/>
              <w:jc w:val="center"/>
              <w:rPr>
                <w:rFonts w:ascii="Times New Roman" w:hAnsi="Times New Roman" w:cs="Times New Roman"/>
              </w:rPr>
            </w:pPr>
            <w:r w:rsidRPr="00E65FBD">
              <w:rPr>
                <w:rFonts w:ascii="Times New Roman" w:hAnsi="Times New Roman" w:cs="Times New Roman"/>
              </w:rPr>
              <w:t>При рубке спелых и перестойных лесных насаждений</w:t>
            </w:r>
          </w:p>
        </w:tc>
        <w:tc>
          <w:tcPr>
            <w:tcW w:w="813" w:type="pct"/>
            <w:gridSpan w:val="3"/>
            <w:tcBorders>
              <w:top w:val="single" w:sz="4" w:space="0" w:color="auto"/>
              <w:left w:val="single" w:sz="4" w:space="0" w:color="auto"/>
              <w:bottom w:val="single" w:sz="4" w:space="0" w:color="auto"/>
              <w:right w:val="single" w:sz="4" w:space="0" w:color="auto"/>
            </w:tcBorders>
          </w:tcPr>
          <w:p w:rsidR="005D4B7E" w:rsidRPr="00E65FBD" w:rsidRDefault="005D4B7E" w:rsidP="007F4F44">
            <w:pPr>
              <w:pStyle w:val="ConsPlusNormal"/>
              <w:jc w:val="center"/>
              <w:rPr>
                <w:rFonts w:ascii="Times New Roman" w:hAnsi="Times New Roman" w:cs="Times New Roman"/>
              </w:rPr>
            </w:pPr>
            <w:r w:rsidRPr="00E65FBD">
              <w:rPr>
                <w:rFonts w:ascii="Times New Roman" w:hAnsi="Times New Roman" w:cs="Times New Roman"/>
              </w:rPr>
              <w:t>При рубке лесных насаждений при уходе за лесами</w:t>
            </w:r>
          </w:p>
        </w:tc>
        <w:tc>
          <w:tcPr>
            <w:tcW w:w="841" w:type="pct"/>
            <w:gridSpan w:val="3"/>
            <w:tcBorders>
              <w:top w:val="single" w:sz="4" w:space="0" w:color="auto"/>
              <w:left w:val="single" w:sz="4" w:space="0" w:color="auto"/>
              <w:bottom w:val="single" w:sz="4" w:space="0" w:color="auto"/>
              <w:right w:val="single" w:sz="4" w:space="0" w:color="auto"/>
            </w:tcBorders>
          </w:tcPr>
          <w:p w:rsidR="005D4B7E" w:rsidRPr="00E65FBD" w:rsidRDefault="005D4B7E" w:rsidP="007F4F44">
            <w:pPr>
              <w:pStyle w:val="ConsPlusNormal"/>
              <w:jc w:val="center"/>
              <w:rPr>
                <w:rFonts w:ascii="Times New Roman" w:hAnsi="Times New Roman" w:cs="Times New Roman"/>
              </w:rPr>
            </w:pPr>
            <w:r w:rsidRPr="00E65FBD">
              <w:rPr>
                <w:rFonts w:ascii="Times New Roman" w:hAnsi="Times New Roman" w:cs="Times New Roman"/>
              </w:rPr>
              <w:t>При рубке поврежденных и погибших лесных насаждений</w:t>
            </w:r>
          </w:p>
        </w:tc>
        <w:tc>
          <w:tcPr>
            <w:tcW w:w="1020" w:type="pct"/>
            <w:gridSpan w:val="3"/>
            <w:tcBorders>
              <w:top w:val="single" w:sz="4" w:space="0" w:color="auto"/>
              <w:left w:val="single" w:sz="4" w:space="0" w:color="auto"/>
              <w:bottom w:val="single" w:sz="4" w:space="0" w:color="auto"/>
              <w:right w:val="single" w:sz="4" w:space="0" w:color="auto"/>
            </w:tcBorders>
          </w:tcPr>
          <w:p w:rsidR="005D4B7E" w:rsidRPr="00E65FBD" w:rsidRDefault="005D4B7E" w:rsidP="007F4F44">
            <w:pPr>
              <w:pStyle w:val="ConsPlusNormal"/>
              <w:jc w:val="center"/>
              <w:rPr>
                <w:rFonts w:ascii="Times New Roman" w:hAnsi="Times New Roman" w:cs="Times New Roman"/>
              </w:rPr>
            </w:pPr>
            <w:r w:rsidRPr="00E65FBD">
              <w:rPr>
                <w:rFonts w:ascii="Times New Roman" w:hAnsi="Times New Roman" w:cs="Times New Roman"/>
              </w:rPr>
              <w:t>При рубке лесных насаждений на лесных 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 &lt;*&gt;</w:t>
            </w:r>
          </w:p>
        </w:tc>
        <w:tc>
          <w:tcPr>
            <w:tcW w:w="918" w:type="pct"/>
            <w:gridSpan w:val="3"/>
            <w:tcBorders>
              <w:top w:val="single" w:sz="4" w:space="0" w:color="auto"/>
              <w:left w:val="single" w:sz="4" w:space="0" w:color="auto"/>
              <w:bottom w:val="single" w:sz="4" w:space="0" w:color="auto"/>
              <w:right w:val="single" w:sz="4" w:space="0" w:color="auto"/>
            </w:tcBorders>
          </w:tcPr>
          <w:p w:rsidR="005D4B7E" w:rsidRPr="00E65FBD" w:rsidRDefault="005D4B7E" w:rsidP="007F4F44">
            <w:pPr>
              <w:pStyle w:val="ConsPlusNormal"/>
              <w:jc w:val="center"/>
              <w:rPr>
                <w:rFonts w:ascii="Times New Roman" w:hAnsi="Times New Roman" w:cs="Times New Roman"/>
              </w:rPr>
            </w:pPr>
            <w:r w:rsidRPr="00E65FBD">
              <w:rPr>
                <w:rFonts w:ascii="Times New Roman" w:hAnsi="Times New Roman" w:cs="Times New Roman"/>
              </w:rPr>
              <w:t>Всего</w:t>
            </w:r>
          </w:p>
        </w:tc>
      </w:tr>
      <w:tr w:rsidR="00EC501D" w:rsidRPr="00E65FBD" w:rsidTr="000F462D">
        <w:trPr>
          <w:trHeight w:val="20"/>
          <w:jc w:val="center"/>
        </w:trPr>
        <w:tc>
          <w:tcPr>
            <w:tcW w:w="568" w:type="pct"/>
            <w:vMerge/>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284" w:type="pct"/>
            <w:vMerge w:val="restar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площадь</w:t>
            </w:r>
          </w:p>
        </w:tc>
        <w:tc>
          <w:tcPr>
            <w:tcW w:w="556" w:type="pct"/>
            <w:gridSpan w:val="2"/>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запас</w:t>
            </w:r>
          </w:p>
        </w:tc>
        <w:tc>
          <w:tcPr>
            <w:tcW w:w="284" w:type="pct"/>
            <w:vMerge w:val="restar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площадь</w:t>
            </w:r>
          </w:p>
        </w:tc>
        <w:tc>
          <w:tcPr>
            <w:tcW w:w="529" w:type="pct"/>
            <w:gridSpan w:val="2"/>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запас</w:t>
            </w:r>
          </w:p>
        </w:tc>
        <w:tc>
          <w:tcPr>
            <w:tcW w:w="312" w:type="pct"/>
            <w:vMerge w:val="restar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площадь</w:t>
            </w:r>
          </w:p>
        </w:tc>
        <w:tc>
          <w:tcPr>
            <w:tcW w:w="529" w:type="pct"/>
            <w:gridSpan w:val="2"/>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запас</w:t>
            </w:r>
          </w:p>
        </w:tc>
        <w:tc>
          <w:tcPr>
            <w:tcW w:w="284" w:type="pct"/>
            <w:vMerge w:val="restar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площадь</w:t>
            </w:r>
          </w:p>
        </w:tc>
        <w:tc>
          <w:tcPr>
            <w:tcW w:w="736" w:type="pct"/>
            <w:gridSpan w:val="2"/>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запас</w:t>
            </w:r>
          </w:p>
        </w:tc>
        <w:tc>
          <w:tcPr>
            <w:tcW w:w="373" w:type="pct"/>
            <w:vMerge w:val="restar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площадь</w:t>
            </w:r>
          </w:p>
        </w:tc>
        <w:tc>
          <w:tcPr>
            <w:tcW w:w="545" w:type="pct"/>
            <w:gridSpan w:val="2"/>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запас</w:t>
            </w:r>
          </w:p>
        </w:tc>
      </w:tr>
      <w:tr w:rsidR="00EC501D" w:rsidRPr="00E65FBD" w:rsidTr="000F462D">
        <w:trPr>
          <w:trHeight w:val="20"/>
          <w:jc w:val="center"/>
        </w:trPr>
        <w:tc>
          <w:tcPr>
            <w:tcW w:w="568" w:type="pct"/>
            <w:vMerge/>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284" w:type="pct"/>
            <w:vMerge/>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282" w:type="pc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ликвид</w:t>
            </w:r>
            <w:r w:rsidR="00110333" w:rsidRPr="00E65FBD">
              <w:rPr>
                <w:rFonts w:ascii="Times New Roman" w:hAnsi="Times New Roman" w:cs="Times New Roman"/>
              </w:rPr>
              <w:softHyphen/>
            </w:r>
            <w:r w:rsidRPr="00E65FBD">
              <w:rPr>
                <w:rFonts w:ascii="Times New Roman" w:hAnsi="Times New Roman" w:cs="Times New Roman"/>
              </w:rPr>
              <w:t>ный</w:t>
            </w:r>
          </w:p>
        </w:tc>
        <w:tc>
          <w:tcPr>
            <w:tcW w:w="274" w:type="pc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деловой</w:t>
            </w:r>
          </w:p>
        </w:tc>
        <w:tc>
          <w:tcPr>
            <w:tcW w:w="284" w:type="pct"/>
            <w:vMerge/>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261" w:type="pc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ликвид</w:t>
            </w:r>
            <w:r w:rsidR="00110333" w:rsidRPr="00E65FBD">
              <w:rPr>
                <w:rFonts w:ascii="Times New Roman" w:hAnsi="Times New Roman" w:cs="Times New Roman"/>
              </w:rPr>
              <w:softHyphen/>
            </w:r>
            <w:r w:rsidRPr="00E65FBD">
              <w:rPr>
                <w:rFonts w:ascii="Times New Roman" w:hAnsi="Times New Roman" w:cs="Times New Roman"/>
              </w:rPr>
              <w:t>ный</w:t>
            </w:r>
          </w:p>
        </w:tc>
        <w:tc>
          <w:tcPr>
            <w:tcW w:w="267" w:type="pc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деловой</w:t>
            </w:r>
          </w:p>
        </w:tc>
        <w:tc>
          <w:tcPr>
            <w:tcW w:w="312" w:type="pct"/>
            <w:vMerge/>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261" w:type="pc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ликвид</w:t>
            </w:r>
            <w:r w:rsidR="00110333" w:rsidRPr="00E65FBD">
              <w:rPr>
                <w:rFonts w:ascii="Times New Roman" w:hAnsi="Times New Roman" w:cs="Times New Roman"/>
              </w:rPr>
              <w:softHyphen/>
            </w:r>
            <w:r w:rsidRPr="00E65FBD">
              <w:rPr>
                <w:rFonts w:ascii="Times New Roman" w:hAnsi="Times New Roman" w:cs="Times New Roman"/>
              </w:rPr>
              <w:t>ный</w:t>
            </w:r>
          </w:p>
        </w:tc>
        <w:tc>
          <w:tcPr>
            <w:tcW w:w="267" w:type="pc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деловой</w:t>
            </w:r>
          </w:p>
        </w:tc>
        <w:tc>
          <w:tcPr>
            <w:tcW w:w="284" w:type="pct"/>
            <w:vMerge/>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355" w:type="pc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ликвид</w:t>
            </w:r>
            <w:r w:rsidR="00110333" w:rsidRPr="00E65FBD">
              <w:rPr>
                <w:rFonts w:ascii="Times New Roman" w:hAnsi="Times New Roman" w:cs="Times New Roman"/>
              </w:rPr>
              <w:softHyphen/>
            </w:r>
            <w:r w:rsidRPr="00E65FBD">
              <w:rPr>
                <w:rFonts w:ascii="Times New Roman" w:hAnsi="Times New Roman" w:cs="Times New Roman"/>
              </w:rPr>
              <w:t>ный</w:t>
            </w:r>
          </w:p>
        </w:tc>
        <w:tc>
          <w:tcPr>
            <w:tcW w:w="381" w:type="pc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деловой</w:t>
            </w:r>
          </w:p>
        </w:tc>
        <w:tc>
          <w:tcPr>
            <w:tcW w:w="373" w:type="pct"/>
            <w:vMerge/>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p>
        </w:tc>
        <w:tc>
          <w:tcPr>
            <w:tcW w:w="272" w:type="pc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ликвид</w:t>
            </w:r>
            <w:r w:rsidR="00110333" w:rsidRPr="00E65FBD">
              <w:rPr>
                <w:rFonts w:ascii="Times New Roman" w:hAnsi="Times New Roman" w:cs="Times New Roman"/>
              </w:rPr>
              <w:softHyphen/>
            </w:r>
            <w:r w:rsidRPr="00E65FBD">
              <w:rPr>
                <w:rFonts w:ascii="Times New Roman" w:hAnsi="Times New Roman" w:cs="Times New Roman"/>
              </w:rPr>
              <w:t>ный</w:t>
            </w:r>
          </w:p>
        </w:tc>
        <w:tc>
          <w:tcPr>
            <w:tcW w:w="274" w:type="pc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деловой</w:t>
            </w:r>
          </w:p>
        </w:tc>
      </w:tr>
      <w:tr w:rsidR="00EC501D" w:rsidRPr="00E65FBD" w:rsidTr="000F462D">
        <w:trPr>
          <w:trHeight w:val="20"/>
          <w:jc w:val="center"/>
        </w:trPr>
        <w:tc>
          <w:tcPr>
            <w:tcW w:w="568" w:type="pc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w:t>
            </w:r>
          </w:p>
        </w:tc>
        <w:tc>
          <w:tcPr>
            <w:tcW w:w="284" w:type="pc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2</w:t>
            </w:r>
          </w:p>
        </w:tc>
        <w:tc>
          <w:tcPr>
            <w:tcW w:w="282" w:type="pc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3</w:t>
            </w:r>
          </w:p>
        </w:tc>
        <w:tc>
          <w:tcPr>
            <w:tcW w:w="274" w:type="pc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4</w:t>
            </w:r>
          </w:p>
        </w:tc>
        <w:tc>
          <w:tcPr>
            <w:tcW w:w="284" w:type="pc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5</w:t>
            </w:r>
          </w:p>
        </w:tc>
        <w:tc>
          <w:tcPr>
            <w:tcW w:w="261" w:type="pc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6</w:t>
            </w:r>
          </w:p>
        </w:tc>
        <w:tc>
          <w:tcPr>
            <w:tcW w:w="267" w:type="pc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7</w:t>
            </w:r>
          </w:p>
        </w:tc>
        <w:tc>
          <w:tcPr>
            <w:tcW w:w="312" w:type="pc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8</w:t>
            </w:r>
          </w:p>
        </w:tc>
        <w:tc>
          <w:tcPr>
            <w:tcW w:w="261" w:type="pc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9</w:t>
            </w:r>
          </w:p>
        </w:tc>
        <w:tc>
          <w:tcPr>
            <w:tcW w:w="267" w:type="pc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10</w:t>
            </w:r>
          </w:p>
        </w:tc>
        <w:tc>
          <w:tcPr>
            <w:tcW w:w="284" w:type="pc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11</w:t>
            </w:r>
          </w:p>
        </w:tc>
        <w:tc>
          <w:tcPr>
            <w:tcW w:w="355" w:type="pc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12</w:t>
            </w:r>
          </w:p>
        </w:tc>
        <w:tc>
          <w:tcPr>
            <w:tcW w:w="381" w:type="pc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13</w:t>
            </w:r>
          </w:p>
        </w:tc>
        <w:tc>
          <w:tcPr>
            <w:tcW w:w="373" w:type="pc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14</w:t>
            </w:r>
          </w:p>
        </w:tc>
        <w:tc>
          <w:tcPr>
            <w:tcW w:w="272" w:type="pc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15</w:t>
            </w:r>
          </w:p>
        </w:tc>
        <w:tc>
          <w:tcPr>
            <w:tcW w:w="274" w:type="pct"/>
            <w:tcBorders>
              <w:top w:val="single" w:sz="4" w:space="0" w:color="auto"/>
              <w:left w:val="single" w:sz="4" w:space="0" w:color="auto"/>
              <w:bottom w:val="single" w:sz="4" w:space="0" w:color="auto"/>
              <w:right w:val="single" w:sz="4" w:space="0" w:color="auto"/>
            </w:tcBorders>
          </w:tcPr>
          <w:p w:rsidR="00B67068" w:rsidRPr="00E65FBD" w:rsidRDefault="00B67068" w:rsidP="007F4F44">
            <w:pPr>
              <w:pStyle w:val="ConsPlusNormal"/>
              <w:jc w:val="center"/>
              <w:rPr>
                <w:rFonts w:ascii="Times New Roman" w:hAnsi="Times New Roman" w:cs="Times New Roman"/>
              </w:rPr>
            </w:pPr>
            <w:r w:rsidRPr="00E65FBD">
              <w:rPr>
                <w:rFonts w:ascii="Times New Roman" w:hAnsi="Times New Roman" w:cs="Times New Roman"/>
              </w:rPr>
              <w:t>16</w:t>
            </w:r>
          </w:p>
        </w:tc>
      </w:tr>
      <w:tr w:rsidR="000F462D" w:rsidRPr="00E65FBD" w:rsidTr="000F462D">
        <w:trPr>
          <w:trHeight w:val="20"/>
          <w:jc w:val="center"/>
        </w:trPr>
        <w:tc>
          <w:tcPr>
            <w:tcW w:w="568" w:type="pct"/>
            <w:tcBorders>
              <w:top w:val="single" w:sz="4" w:space="0" w:color="auto"/>
              <w:left w:val="single" w:sz="4" w:space="0" w:color="auto"/>
              <w:bottom w:val="single" w:sz="4" w:space="0" w:color="auto"/>
              <w:right w:val="single" w:sz="4" w:space="0" w:color="auto"/>
            </w:tcBorders>
          </w:tcPr>
          <w:p w:rsidR="000F462D" w:rsidRPr="00E65FBD" w:rsidRDefault="000F462D" w:rsidP="000F462D">
            <w:pPr>
              <w:pStyle w:val="ConsPlusNormal"/>
              <w:jc w:val="center"/>
              <w:rPr>
                <w:rFonts w:ascii="Times New Roman" w:hAnsi="Times New Roman" w:cs="Times New Roman"/>
              </w:rPr>
            </w:pPr>
            <w:r w:rsidRPr="00E65FBD">
              <w:rPr>
                <w:rFonts w:ascii="Times New Roman" w:hAnsi="Times New Roman" w:cs="Times New Roman"/>
              </w:rPr>
              <w:t>Хвойные</w:t>
            </w:r>
          </w:p>
        </w:tc>
        <w:tc>
          <w:tcPr>
            <w:tcW w:w="284" w:type="pct"/>
            <w:tcBorders>
              <w:top w:val="single" w:sz="8" w:space="0" w:color="auto"/>
              <w:left w:val="single" w:sz="8" w:space="0" w:color="auto"/>
              <w:bottom w:val="single" w:sz="8" w:space="0" w:color="auto"/>
              <w:right w:val="single" w:sz="8" w:space="0" w:color="auto"/>
            </w:tcBorders>
            <w:shd w:val="clear" w:color="auto" w:fill="auto"/>
            <w:vAlign w:val="center"/>
          </w:tcPr>
          <w:p w:rsidR="000F462D" w:rsidRPr="000F462D" w:rsidRDefault="000F462D" w:rsidP="000F462D">
            <w:pPr>
              <w:spacing w:after="0" w:line="240" w:lineRule="auto"/>
              <w:jc w:val="center"/>
              <w:rPr>
                <w:rFonts w:ascii="Times New Roman" w:hAnsi="Times New Roman"/>
                <w:color w:val="000000"/>
                <w:sz w:val="20"/>
                <w:szCs w:val="20"/>
              </w:rPr>
            </w:pPr>
            <w:r w:rsidRPr="000F462D">
              <w:rPr>
                <w:rFonts w:ascii="Times New Roman" w:hAnsi="Times New Roman"/>
                <w:color w:val="000000"/>
                <w:sz w:val="20"/>
                <w:szCs w:val="20"/>
              </w:rPr>
              <w:t>1166,0</w:t>
            </w:r>
          </w:p>
        </w:tc>
        <w:tc>
          <w:tcPr>
            <w:tcW w:w="282" w:type="pct"/>
            <w:tcBorders>
              <w:top w:val="single" w:sz="8" w:space="0" w:color="auto"/>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203,3</w:t>
            </w:r>
          </w:p>
        </w:tc>
        <w:tc>
          <w:tcPr>
            <w:tcW w:w="274" w:type="pct"/>
            <w:tcBorders>
              <w:top w:val="single" w:sz="8" w:space="0" w:color="auto"/>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161,6</w:t>
            </w:r>
          </w:p>
        </w:tc>
        <w:tc>
          <w:tcPr>
            <w:tcW w:w="284" w:type="pct"/>
            <w:tcBorders>
              <w:top w:val="single" w:sz="8" w:space="0" w:color="auto"/>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1192,0</w:t>
            </w:r>
          </w:p>
        </w:tc>
        <w:tc>
          <w:tcPr>
            <w:tcW w:w="261" w:type="pct"/>
            <w:tcBorders>
              <w:top w:val="single" w:sz="8" w:space="0" w:color="auto"/>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41,1</w:t>
            </w:r>
          </w:p>
        </w:tc>
        <w:tc>
          <w:tcPr>
            <w:tcW w:w="267" w:type="pct"/>
            <w:tcBorders>
              <w:top w:val="single" w:sz="8" w:space="0" w:color="auto"/>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30,3</w:t>
            </w:r>
          </w:p>
        </w:tc>
        <w:tc>
          <w:tcPr>
            <w:tcW w:w="312" w:type="pct"/>
            <w:tcBorders>
              <w:top w:val="single" w:sz="8" w:space="0" w:color="auto"/>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178,5</w:t>
            </w:r>
          </w:p>
        </w:tc>
        <w:tc>
          <w:tcPr>
            <w:tcW w:w="261" w:type="pct"/>
            <w:tcBorders>
              <w:top w:val="single" w:sz="8" w:space="0" w:color="auto"/>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8,8</w:t>
            </w:r>
          </w:p>
        </w:tc>
        <w:tc>
          <w:tcPr>
            <w:tcW w:w="267" w:type="pct"/>
            <w:tcBorders>
              <w:top w:val="single" w:sz="8" w:space="0" w:color="auto"/>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5,2</w:t>
            </w:r>
          </w:p>
        </w:tc>
        <w:tc>
          <w:tcPr>
            <w:tcW w:w="284" w:type="pct"/>
            <w:tcBorders>
              <w:top w:val="single" w:sz="8" w:space="0" w:color="auto"/>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18,7</w:t>
            </w:r>
          </w:p>
        </w:tc>
        <w:tc>
          <w:tcPr>
            <w:tcW w:w="355" w:type="pct"/>
            <w:tcBorders>
              <w:top w:val="single" w:sz="8" w:space="0" w:color="auto"/>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2,0</w:t>
            </w:r>
          </w:p>
        </w:tc>
        <w:tc>
          <w:tcPr>
            <w:tcW w:w="381" w:type="pct"/>
            <w:tcBorders>
              <w:top w:val="single" w:sz="8" w:space="0" w:color="auto"/>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1,6</w:t>
            </w:r>
          </w:p>
        </w:tc>
        <w:tc>
          <w:tcPr>
            <w:tcW w:w="373"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2555,2</w:t>
            </w:r>
          </w:p>
        </w:tc>
        <w:tc>
          <w:tcPr>
            <w:tcW w:w="272"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255,2</w:t>
            </w:r>
          </w:p>
        </w:tc>
        <w:tc>
          <w:tcPr>
            <w:tcW w:w="274"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198,7</w:t>
            </w:r>
          </w:p>
        </w:tc>
      </w:tr>
      <w:tr w:rsidR="000F462D" w:rsidRPr="00E65FBD" w:rsidTr="000F462D">
        <w:trPr>
          <w:trHeight w:val="20"/>
          <w:jc w:val="center"/>
        </w:trPr>
        <w:tc>
          <w:tcPr>
            <w:tcW w:w="568" w:type="pct"/>
            <w:tcBorders>
              <w:top w:val="single" w:sz="4" w:space="0" w:color="auto"/>
              <w:left w:val="single" w:sz="4" w:space="0" w:color="auto"/>
              <w:bottom w:val="single" w:sz="4" w:space="0" w:color="auto"/>
              <w:right w:val="single" w:sz="4" w:space="0" w:color="auto"/>
            </w:tcBorders>
          </w:tcPr>
          <w:p w:rsidR="000F462D" w:rsidRPr="00E65FBD" w:rsidRDefault="000F462D" w:rsidP="000F462D">
            <w:pPr>
              <w:pStyle w:val="ConsPlusNormal"/>
              <w:jc w:val="center"/>
              <w:rPr>
                <w:rFonts w:ascii="Times New Roman" w:hAnsi="Times New Roman" w:cs="Times New Roman"/>
              </w:rPr>
            </w:pPr>
            <w:r w:rsidRPr="00E65FBD">
              <w:rPr>
                <w:rFonts w:ascii="Times New Roman" w:hAnsi="Times New Roman" w:cs="Times New Roman"/>
              </w:rPr>
              <w:t>Твердолиственные</w:t>
            </w:r>
          </w:p>
        </w:tc>
        <w:tc>
          <w:tcPr>
            <w:tcW w:w="284" w:type="pct"/>
            <w:tcBorders>
              <w:top w:val="nil"/>
              <w:left w:val="single" w:sz="8" w:space="0" w:color="auto"/>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 </w:t>
            </w:r>
          </w:p>
        </w:tc>
        <w:tc>
          <w:tcPr>
            <w:tcW w:w="282"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 </w:t>
            </w:r>
          </w:p>
        </w:tc>
        <w:tc>
          <w:tcPr>
            <w:tcW w:w="284"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 </w:t>
            </w:r>
          </w:p>
        </w:tc>
        <w:tc>
          <w:tcPr>
            <w:tcW w:w="261"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 </w:t>
            </w:r>
          </w:p>
        </w:tc>
        <w:tc>
          <w:tcPr>
            <w:tcW w:w="267"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 </w:t>
            </w:r>
          </w:p>
        </w:tc>
        <w:tc>
          <w:tcPr>
            <w:tcW w:w="312"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 </w:t>
            </w:r>
          </w:p>
        </w:tc>
        <w:tc>
          <w:tcPr>
            <w:tcW w:w="261"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 </w:t>
            </w:r>
          </w:p>
        </w:tc>
        <w:tc>
          <w:tcPr>
            <w:tcW w:w="267"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 </w:t>
            </w:r>
          </w:p>
        </w:tc>
        <w:tc>
          <w:tcPr>
            <w:tcW w:w="284"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 </w:t>
            </w:r>
          </w:p>
        </w:tc>
        <w:tc>
          <w:tcPr>
            <w:tcW w:w="355"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 </w:t>
            </w:r>
          </w:p>
        </w:tc>
        <w:tc>
          <w:tcPr>
            <w:tcW w:w="381"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 </w:t>
            </w:r>
          </w:p>
        </w:tc>
        <w:tc>
          <w:tcPr>
            <w:tcW w:w="373"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 </w:t>
            </w:r>
          </w:p>
        </w:tc>
        <w:tc>
          <w:tcPr>
            <w:tcW w:w="272"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 </w:t>
            </w:r>
          </w:p>
        </w:tc>
        <w:tc>
          <w:tcPr>
            <w:tcW w:w="274"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 </w:t>
            </w:r>
          </w:p>
        </w:tc>
      </w:tr>
      <w:tr w:rsidR="000F462D" w:rsidRPr="00E65FBD" w:rsidTr="000F462D">
        <w:trPr>
          <w:trHeight w:val="20"/>
          <w:jc w:val="center"/>
        </w:trPr>
        <w:tc>
          <w:tcPr>
            <w:tcW w:w="568" w:type="pct"/>
            <w:tcBorders>
              <w:top w:val="single" w:sz="4" w:space="0" w:color="auto"/>
              <w:left w:val="single" w:sz="4" w:space="0" w:color="auto"/>
              <w:bottom w:val="single" w:sz="4" w:space="0" w:color="auto"/>
              <w:right w:val="single" w:sz="4" w:space="0" w:color="auto"/>
            </w:tcBorders>
          </w:tcPr>
          <w:p w:rsidR="000F462D" w:rsidRPr="00E65FBD" w:rsidRDefault="000F462D" w:rsidP="000F462D">
            <w:pPr>
              <w:pStyle w:val="ConsPlusNormal"/>
              <w:jc w:val="center"/>
              <w:rPr>
                <w:rFonts w:ascii="Times New Roman" w:hAnsi="Times New Roman" w:cs="Times New Roman"/>
              </w:rPr>
            </w:pPr>
            <w:r w:rsidRPr="00E65FBD">
              <w:rPr>
                <w:rFonts w:ascii="Times New Roman" w:hAnsi="Times New Roman" w:cs="Times New Roman"/>
              </w:rPr>
              <w:t>Мягколиственные</w:t>
            </w:r>
          </w:p>
        </w:tc>
        <w:tc>
          <w:tcPr>
            <w:tcW w:w="284" w:type="pct"/>
            <w:tcBorders>
              <w:top w:val="nil"/>
              <w:left w:val="single" w:sz="8" w:space="0" w:color="auto"/>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5613,0</w:t>
            </w:r>
          </w:p>
        </w:tc>
        <w:tc>
          <w:tcPr>
            <w:tcW w:w="282"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610,4</w:t>
            </w:r>
          </w:p>
        </w:tc>
        <w:tc>
          <w:tcPr>
            <w:tcW w:w="274"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396,0</w:t>
            </w:r>
          </w:p>
        </w:tc>
        <w:tc>
          <w:tcPr>
            <w:tcW w:w="284"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848,0</w:t>
            </w:r>
          </w:p>
        </w:tc>
        <w:tc>
          <w:tcPr>
            <w:tcW w:w="261"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25,9</w:t>
            </w:r>
          </w:p>
        </w:tc>
        <w:tc>
          <w:tcPr>
            <w:tcW w:w="267"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11,2</w:t>
            </w:r>
          </w:p>
        </w:tc>
        <w:tc>
          <w:tcPr>
            <w:tcW w:w="312"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163,4</w:t>
            </w:r>
          </w:p>
        </w:tc>
        <w:tc>
          <w:tcPr>
            <w:tcW w:w="261"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5,4</w:t>
            </w:r>
          </w:p>
        </w:tc>
        <w:tc>
          <w:tcPr>
            <w:tcW w:w="267"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2,4</w:t>
            </w:r>
          </w:p>
        </w:tc>
        <w:tc>
          <w:tcPr>
            <w:tcW w:w="284"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42,1</w:t>
            </w:r>
          </w:p>
        </w:tc>
        <w:tc>
          <w:tcPr>
            <w:tcW w:w="355"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2,4</w:t>
            </w:r>
          </w:p>
        </w:tc>
        <w:tc>
          <w:tcPr>
            <w:tcW w:w="381"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1,8</w:t>
            </w:r>
          </w:p>
        </w:tc>
        <w:tc>
          <w:tcPr>
            <w:tcW w:w="373"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6666,5</w:t>
            </w:r>
          </w:p>
        </w:tc>
        <w:tc>
          <w:tcPr>
            <w:tcW w:w="272"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644,1</w:t>
            </w:r>
          </w:p>
        </w:tc>
        <w:tc>
          <w:tcPr>
            <w:tcW w:w="274"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411,4</w:t>
            </w:r>
          </w:p>
        </w:tc>
      </w:tr>
      <w:tr w:rsidR="000F462D" w:rsidRPr="00E65FBD" w:rsidTr="000F462D">
        <w:trPr>
          <w:trHeight w:val="20"/>
          <w:jc w:val="center"/>
        </w:trPr>
        <w:tc>
          <w:tcPr>
            <w:tcW w:w="568" w:type="pct"/>
            <w:tcBorders>
              <w:top w:val="single" w:sz="4" w:space="0" w:color="auto"/>
              <w:left w:val="single" w:sz="4" w:space="0" w:color="auto"/>
              <w:bottom w:val="single" w:sz="4" w:space="0" w:color="auto"/>
              <w:right w:val="single" w:sz="4" w:space="0" w:color="auto"/>
            </w:tcBorders>
          </w:tcPr>
          <w:p w:rsidR="000F462D" w:rsidRPr="00E65FBD" w:rsidRDefault="000F462D" w:rsidP="000F462D">
            <w:pPr>
              <w:pStyle w:val="ConsPlusNormal"/>
              <w:jc w:val="center"/>
              <w:rPr>
                <w:rFonts w:ascii="Times New Roman" w:hAnsi="Times New Roman" w:cs="Times New Roman"/>
              </w:rPr>
            </w:pPr>
            <w:r w:rsidRPr="00E65FBD">
              <w:rPr>
                <w:rFonts w:ascii="Times New Roman" w:hAnsi="Times New Roman" w:cs="Times New Roman"/>
              </w:rPr>
              <w:t>Итого</w:t>
            </w:r>
          </w:p>
        </w:tc>
        <w:tc>
          <w:tcPr>
            <w:tcW w:w="284"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6779,0</w:t>
            </w:r>
          </w:p>
        </w:tc>
        <w:tc>
          <w:tcPr>
            <w:tcW w:w="282"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813,7</w:t>
            </w:r>
          </w:p>
        </w:tc>
        <w:tc>
          <w:tcPr>
            <w:tcW w:w="274"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557,6</w:t>
            </w:r>
          </w:p>
        </w:tc>
        <w:tc>
          <w:tcPr>
            <w:tcW w:w="284"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2040,0</w:t>
            </w:r>
          </w:p>
        </w:tc>
        <w:tc>
          <w:tcPr>
            <w:tcW w:w="261"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67,0</w:t>
            </w:r>
          </w:p>
        </w:tc>
        <w:tc>
          <w:tcPr>
            <w:tcW w:w="267"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41,5</w:t>
            </w:r>
          </w:p>
        </w:tc>
        <w:tc>
          <w:tcPr>
            <w:tcW w:w="312"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341,9</w:t>
            </w:r>
          </w:p>
        </w:tc>
        <w:tc>
          <w:tcPr>
            <w:tcW w:w="261"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14,2</w:t>
            </w:r>
          </w:p>
        </w:tc>
        <w:tc>
          <w:tcPr>
            <w:tcW w:w="267"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7,5</w:t>
            </w:r>
          </w:p>
        </w:tc>
        <w:tc>
          <w:tcPr>
            <w:tcW w:w="284"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60,8</w:t>
            </w:r>
          </w:p>
        </w:tc>
        <w:tc>
          <w:tcPr>
            <w:tcW w:w="355"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4,4</w:t>
            </w:r>
          </w:p>
        </w:tc>
        <w:tc>
          <w:tcPr>
            <w:tcW w:w="381"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3,4</w:t>
            </w:r>
          </w:p>
        </w:tc>
        <w:tc>
          <w:tcPr>
            <w:tcW w:w="373"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9221,7</w:t>
            </w:r>
          </w:p>
        </w:tc>
        <w:tc>
          <w:tcPr>
            <w:tcW w:w="272"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899,3</w:t>
            </w:r>
          </w:p>
        </w:tc>
        <w:tc>
          <w:tcPr>
            <w:tcW w:w="274" w:type="pct"/>
            <w:tcBorders>
              <w:top w:val="nil"/>
              <w:left w:val="nil"/>
              <w:bottom w:val="single" w:sz="8" w:space="0" w:color="auto"/>
              <w:right w:val="single" w:sz="8" w:space="0" w:color="auto"/>
            </w:tcBorders>
            <w:shd w:val="clear" w:color="auto" w:fill="auto"/>
            <w:vAlign w:val="center"/>
          </w:tcPr>
          <w:p w:rsidR="000F462D" w:rsidRPr="000F462D" w:rsidRDefault="000F462D" w:rsidP="000F462D">
            <w:pPr>
              <w:jc w:val="center"/>
              <w:rPr>
                <w:rFonts w:ascii="Times New Roman" w:hAnsi="Times New Roman"/>
                <w:color w:val="000000"/>
                <w:sz w:val="20"/>
                <w:szCs w:val="20"/>
              </w:rPr>
            </w:pPr>
            <w:r w:rsidRPr="000F462D">
              <w:rPr>
                <w:rFonts w:ascii="Times New Roman" w:hAnsi="Times New Roman"/>
                <w:color w:val="000000"/>
                <w:sz w:val="20"/>
                <w:szCs w:val="20"/>
              </w:rPr>
              <w:t>610,0</w:t>
            </w:r>
          </w:p>
        </w:tc>
      </w:tr>
    </w:tbl>
    <w:p w:rsidR="00B67068" w:rsidRPr="00E65FBD" w:rsidRDefault="00B67068" w:rsidP="007D3DD3">
      <w:pPr>
        <w:pStyle w:val="ConsPlusNormal"/>
        <w:rPr>
          <w:rFonts w:ascii="Times New Roman" w:hAnsi="Times New Roman" w:cs="Times New Roman"/>
          <w:sz w:val="24"/>
          <w:szCs w:val="24"/>
        </w:rPr>
        <w:sectPr w:rsidR="00B67068" w:rsidRPr="00E65FBD" w:rsidSect="00A31890">
          <w:pgSz w:w="16838" w:h="11906" w:orient="landscape"/>
          <w:pgMar w:top="567" w:right="567" w:bottom="567" w:left="1134" w:header="397" w:footer="397" w:gutter="0"/>
          <w:cols w:space="720"/>
          <w:noEndnote/>
          <w:docGrid w:linePitch="299"/>
        </w:sectPr>
      </w:pPr>
    </w:p>
    <w:p w:rsidR="00E64055" w:rsidRDefault="00B67068" w:rsidP="00C71B2B">
      <w:pPr>
        <w:pStyle w:val="04"/>
      </w:pPr>
      <w:bookmarkStart w:id="88" w:name="_Toc520122936"/>
      <w:bookmarkStart w:id="89" w:name="_Toc521853579"/>
      <w:bookmarkStart w:id="90" w:name="_Toc117343001"/>
      <w:r w:rsidRPr="00745F0C">
        <w:lastRenderedPageBreak/>
        <w:t>Возрасты рубо</w:t>
      </w:r>
      <w:r w:rsidR="00E50B13" w:rsidRPr="00745F0C">
        <w:t>к</w:t>
      </w:r>
      <w:bookmarkEnd w:id="88"/>
      <w:bookmarkEnd w:id="89"/>
      <w:bookmarkEnd w:id="90"/>
    </w:p>
    <w:p w:rsidR="00745F0C" w:rsidRPr="00745F0C" w:rsidRDefault="00745F0C" w:rsidP="00C71B2B">
      <w:pPr>
        <w:pStyle w:val="04"/>
        <w:numPr>
          <w:ilvl w:val="0"/>
          <w:numId w:val="0"/>
        </w:numPr>
        <w:ind w:left="709"/>
      </w:pPr>
    </w:p>
    <w:p w:rsidR="001753FA" w:rsidRPr="00E65FBD" w:rsidRDefault="00E64055" w:rsidP="004367E2">
      <w:pPr>
        <w:pStyle w:val="095"/>
        <w:rPr>
          <w:rFonts w:cs="Times New Roman"/>
        </w:rPr>
      </w:pPr>
      <w:r w:rsidRPr="00E65FBD">
        <w:rPr>
          <w:rFonts w:cs="Times New Roman"/>
        </w:rPr>
        <w:t>Возрасты рубок спелых и перестойных</w:t>
      </w:r>
      <w:r w:rsidR="00771019" w:rsidRPr="00E65FBD">
        <w:rPr>
          <w:rFonts w:cs="Times New Roman"/>
        </w:rPr>
        <w:t xml:space="preserve"> лесных насаждений по Афанасьевскому</w:t>
      </w:r>
      <w:r w:rsidRPr="00E65FBD">
        <w:rPr>
          <w:rFonts w:cs="Times New Roman"/>
        </w:rPr>
        <w:t xml:space="preserve"> лесничеству установлены в соответствии с приказом Рослесхоза от 09.04.2015 № 105</w:t>
      </w:r>
      <w:r w:rsidR="00C61CEB" w:rsidRPr="00E65FBD">
        <w:rPr>
          <w:rFonts w:cs="Times New Roman"/>
        </w:rPr>
        <w:t xml:space="preserve"> и отражены в </w:t>
      </w:r>
      <w:r w:rsidR="00674E55" w:rsidRPr="00E65FBD">
        <w:rPr>
          <w:rFonts w:cs="Times New Roman"/>
        </w:rPr>
        <w:t>таблице 10</w:t>
      </w:r>
      <w:r w:rsidR="00110333" w:rsidRPr="00E65FBD">
        <w:rPr>
          <w:rFonts w:cs="Times New Roman"/>
        </w:rPr>
        <w:t xml:space="preserve">. </w:t>
      </w:r>
    </w:p>
    <w:p w:rsidR="00B67068" w:rsidRPr="00E65FBD" w:rsidRDefault="00B67068" w:rsidP="007D3DD3">
      <w:pPr>
        <w:pStyle w:val="u"/>
        <w:widowControl w:val="0"/>
        <w:shd w:val="clear" w:color="auto" w:fill="FFFFFF"/>
        <w:ind w:firstLine="567"/>
        <w:rPr>
          <w:color w:val="auto"/>
          <w:sz w:val="24"/>
        </w:rPr>
      </w:pPr>
    </w:p>
    <w:p w:rsidR="00B67068" w:rsidRPr="00E65FBD" w:rsidRDefault="00674E55" w:rsidP="007D3DD3">
      <w:pPr>
        <w:pStyle w:val="ConsPlusNormal"/>
        <w:jc w:val="right"/>
        <w:outlineLvl w:val="4"/>
        <w:rPr>
          <w:rFonts w:ascii="Times New Roman" w:hAnsi="Times New Roman" w:cs="Times New Roman"/>
          <w:sz w:val="24"/>
          <w:szCs w:val="24"/>
        </w:rPr>
      </w:pPr>
      <w:r w:rsidRPr="00E65FBD">
        <w:rPr>
          <w:rFonts w:ascii="Times New Roman" w:hAnsi="Times New Roman" w:cs="Times New Roman"/>
          <w:sz w:val="24"/>
          <w:szCs w:val="24"/>
        </w:rPr>
        <w:t>Таблица 10</w:t>
      </w:r>
    </w:p>
    <w:p w:rsidR="00231A68" w:rsidRPr="00E65FBD" w:rsidRDefault="00231A68" w:rsidP="007D3DD3">
      <w:pPr>
        <w:pStyle w:val="ConsPlusNormal"/>
        <w:jc w:val="center"/>
        <w:outlineLvl w:val="4"/>
        <w:rPr>
          <w:rFonts w:ascii="Times New Roman" w:hAnsi="Times New Roman" w:cs="Times New Roman"/>
          <w:sz w:val="24"/>
        </w:rPr>
      </w:pPr>
      <w:r w:rsidRPr="00E65FBD">
        <w:rPr>
          <w:rFonts w:ascii="Times New Roman" w:hAnsi="Times New Roman" w:cs="Times New Roman"/>
          <w:sz w:val="24"/>
        </w:rPr>
        <w:t xml:space="preserve">Возрасты рубок </w:t>
      </w:r>
    </w:p>
    <w:p w:rsidR="00110333" w:rsidRPr="00E65FBD" w:rsidRDefault="00110333" w:rsidP="007D3DD3">
      <w:pPr>
        <w:pStyle w:val="ConsPlusNormal"/>
        <w:jc w:val="center"/>
        <w:outlineLvl w:val="4"/>
        <w:rPr>
          <w:rFonts w:ascii="Times New Roman" w:hAnsi="Times New Roman" w:cs="Times New Roman"/>
          <w:sz w:val="24"/>
          <w:szCs w:val="24"/>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3828"/>
        <w:gridCol w:w="1701"/>
        <w:gridCol w:w="2126"/>
        <w:gridCol w:w="1276"/>
        <w:gridCol w:w="1275"/>
      </w:tblGrid>
      <w:tr w:rsidR="00EC501D" w:rsidRPr="00E65FBD" w:rsidTr="00ED2860">
        <w:trPr>
          <w:tblHeader/>
          <w:jc w:val="center"/>
        </w:trPr>
        <w:tc>
          <w:tcPr>
            <w:tcW w:w="3828"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Виды целевого назначения лесов, в том числе категории защитн</w:t>
            </w:r>
            <w:r w:rsidR="00E50B13" w:rsidRPr="00E65FBD">
              <w:rPr>
                <w:rFonts w:ascii="Times New Roman" w:hAnsi="Times New Roman" w:cs="Times New Roman"/>
              </w:rPr>
              <w:t>ых</w:t>
            </w:r>
            <w:r w:rsidRPr="00E65FBD">
              <w:rPr>
                <w:rFonts w:ascii="Times New Roman" w:hAnsi="Times New Roman" w:cs="Times New Roman"/>
              </w:rPr>
              <w:t xml:space="preserve"> лесов</w:t>
            </w:r>
          </w:p>
        </w:tc>
        <w:tc>
          <w:tcPr>
            <w:tcW w:w="1701"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Хозсекция</w:t>
            </w:r>
          </w:p>
        </w:tc>
        <w:tc>
          <w:tcPr>
            <w:tcW w:w="2126"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Преобладающие породы, входящие в хозсекцию</w:t>
            </w:r>
          </w:p>
        </w:tc>
        <w:tc>
          <w:tcPr>
            <w:tcW w:w="1276"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Классы бонитета</w:t>
            </w:r>
          </w:p>
        </w:tc>
        <w:tc>
          <w:tcPr>
            <w:tcW w:w="1275"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Возрасты рубок, лет</w:t>
            </w:r>
          </w:p>
        </w:tc>
      </w:tr>
      <w:tr w:rsidR="00EC501D" w:rsidRPr="00E65FBD" w:rsidTr="00ED2860">
        <w:trPr>
          <w:jc w:val="center"/>
        </w:trPr>
        <w:tc>
          <w:tcPr>
            <w:tcW w:w="3828" w:type="dxa"/>
            <w:vMerge w:val="restart"/>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Защитные леса:</w:t>
            </w:r>
          </w:p>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 леса, расположенные в водоохранных зонах;</w:t>
            </w:r>
          </w:p>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 леса, выполняющие функции защиты природных и иных объектов:</w:t>
            </w:r>
          </w:p>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 xml:space="preserve">а)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w:t>
            </w:r>
            <w:r w:rsidR="004408C5" w:rsidRPr="00E65FBD">
              <w:rPr>
                <w:rFonts w:ascii="Times New Roman" w:hAnsi="Times New Roman" w:cs="Times New Roman"/>
              </w:rPr>
              <w:t>Российской Федерации</w:t>
            </w:r>
            <w:r w:rsidRPr="00E65FBD">
              <w:rPr>
                <w:rFonts w:ascii="Times New Roman" w:hAnsi="Times New Roman" w:cs="Times New Roman"/>
              </w:rPr>
              <w:t>;</w:t>
            </w:r>
          </w:p>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б) зеленые зоны, лесопарки;</w:t>
            </w:r>
          </w:p>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 ценные леса:</w:t>
            </w:r>
          </w:p>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а) нерестоохранные полосы лесов</w:t>
            </w:r>
          </w:p>
        </w:tc>
        <w:tc>
          <w:tcPr>
            <w:tcW w:w="1701"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Сосновая 1-я</w:t>
            </w:r>
          </w:p>
        </w:tc>
        <w:tc>
          <w:tcPr>
            <w:tcW w:w="2126"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Сосна</w:t>
            </w:r>
          </w:p>
        </w:tc>
        <w:tc>
          <w:tcPr>
            <w:tcW w:w="1276"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2-й и выше</w:t>
            </w:r>
          </w:p>
        </w:tc>
        <w:tc>
          <w:tcPr>
            <w:tcW w:w="1275"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101</w:t>
            </w:r>
            <w:r w:rsidR="00D566CE" w:rsidRPr="00E65FBD">
              <w:rPr>
                <w:rFonts w:ascii="Times New Roman" w:hAnsi="Times New Roman" w:cs="Times New Roman"/>
              </w:rPr>
              <w:t xml:space="preserve"> – </w:t>
            </w:r>
            <w:r w:rsidRPr="00E65FBD">
              <w:rPr>
                <w:rFonts w:ascii="Times New Roman" w:hAnsi="Times New Roman" w:cs="Times New Roman"/>
              </w:rPr>
              <w:t>120</w:t>
            </w:r>
          </w:p>
        </w:tc>
      </w:tr>
      <w:tr w:rsidR="00EC501D" w:rsidRPr="00E65FBD" w:rsidTr="00ED2860">
        <w:trPr>
          <w:jc w:val="center"/>
        </w:trPr>
        <w:tc>
          <w:tcPr>
            <w:tcW w:w="3828" w:type="dxa"/>
            <w:vMerge/>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ind w:firstLine="540"/>
              <w:jc w:val="center"/>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Сосновая 2-я</w:t>
            </w:r>
          </w:p>
        </w:tc>
        <w:tc>
          <w:tcPr>
            <w:tcW w:w="2126"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Сосна</w:t>
            </w:r>
          </w:p>
        </w:tc>
        <w:tc>
          <w:tcPr>
            <w:tcW w:w="1276"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3-й и ниже</w:t>
            </w:r>
          </w:p>
        </w:tc>
        <w:tc>
          <w:tcPr>
            <w:tcW w:w="1275"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121</w:t>
            </w:r>
            <w:r w:rsidR="00D566CE" w:rsidRPr="00E65FBD">
              <w:rPr>
                <w:rFonts w:ascii="Times New Roman" w:hAnsi="Times New Roman" w:cs="Times New Roman"/>
              </w:rPr>
              <w:t xml:space="preserve"> – </w:t>
            </w:r>
            <w:r w:rsidRPr="00E65FBD">
              <w:rPr>
                <w:rFonts w:ascii="Times New Roman" w:hAnsi="Times New Roman" w:cs="Times New Roman"/>
              </w:rPr>
              <w:t>140</w:t>
            </w:r>
          </w:p>
        </w:tc>
      </w:tr>
      <w:tr w:rsidR="00EC501D" w:rsidRPr="00E65FBD" w:rsidTr="00ED2860">
        <w:trPr>
          <w:jc w:val="center"/>
        </w:trPr>
        <w:tc>
          <w:tcPr>
            <w:tcW w:w="3828" w:type="dxa"/>
            <w:vMerge/>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ind w:firstLine="540"/>
              <w:jc w:val="center"/>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Еловая 1-я</w:t>
            </w:r>
          </w:p>
        </w:tc>
        <w:tc>
          <w:tcPr>
            <w:tcW w:w="2126"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Ель, пихта</w:t>
            </w:r>
          </w:p>
        </w:tc>
        <w:tc>
          <w:tcPr>
            <w:tcW w:w="1276"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3-й и выше</w:t>
            </w:r>
          </w:p>
        </w:tc>
        <w:tc>
          <w:tcPr>
            <w:tcW w:w="1275"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101</w:t>
            </w:r>
            <w:r w:rsidR="00D566CE" w:rsidRPr="00E65FBD">
              <w:rPr>
                <w:rFonts w:ascii="Times New Roman" w:hAnsi="Times New Roman" w:cs="Times New Roman"/>
              </w:rPr>
              <w:t xml:space="preserve"> – </w:t>
            </w:r>
            <w:r w:rsidRPr="00E65FBD">
              <w:rPr>
                <w:rFonts w:ascii="Times New Roman" w:hAnsi="Times New Roman" w:cs="Times New Roman"/>
              </w:rPr>
              <w:t>120</w:t>
            </w:r>
          </w:p>
        </w:tc>
      </w:tr>
      <w:tr w:rsidR="00EC501D" w:rsidRPr="00E65FBD" w:rsidTr="00ED2860">
        <w:trPr>
          <w:jc w:val="center"/>
        </w:trPr>
        <w:tc>
          <w:tcPr>
            <w:tcW w:w="3828" w:type="dxa"/>
            <w:vMerge/>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ind w:firstLine="540"/>
              <w:jc w:val="center"/>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Еловая 2-я</w:t>
            </w:r>
          </w:p>
        </w:tc>
        <w:tc>
          <w:tcPr>
            <w:tcW w:w="2126"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Ель, пихта</w:t>
            </w:r>
          </w:p>
        </w:tc>
        <w:tc>
          <w:tcPr>
            <w:tcW w:w="1276"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4-й и ниже</w:t>
            </w:r>
          </w:p>
        </w:tc>
        <w:tc>
          <w:tcPr>
            <w:tcW w:w="1275"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121</w:t>
            </w:r>
            <w:r w:rsidR="00D566CE" w:rsidRPr="00E65FBD">
              <w:rPr>
                <w:rFonts w:ascii="Times New Roman" w:hAnsi="Times New Roman" w:cs="Times New Roman"/>
              </w:rPr>
              <w:t xml:space="preserve"> – </w:t>
            </w:r>
            <w:r w:rsidRPr="00E65FBD">
              <w:rPr>
                <w:rFonts w:ascii="Times New Roman" w:hAnsi="Times New Roman" w:cs="Times New Roman"/>
              </w:rPr>
              <w:t>140</w:t>
            </w:r>
          </w:p>
        </w:tc>
      </w:tr>
      <w:tr w:rsidR="00EC501D" w:rsidRPr="00E65FBD" w:rsidTr="00ED2860">
        <w:trPr>
          <w:jc w:val="center"/>
        </w:trPr>
        <w:tc>
          <w:tcPr>
            <w:tcW w:w="3828" w:type="dxa"/>
            <w:vMerge/>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ind w:firstLine="540"/>
              <w:jc w:val="center"/>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Лиственница</w:t>
            </w:r>
          </w:p>
        </w:tc>
        <w:tc>
          <w:tcPr>
            <w:tcW w:w="2126"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Лиственница</w:t>
            </w:r>
          </w:p>
        </w:tc>
        <w:tc>
          <w:tcPr>
            <w:tcW w:w="1276"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121</w:t>
            </w:r>
            <w:r w:rsidR="00D566CE" w:rsidRPr="00E65FBD">
              <w:rPr>
                <w:rFonts w:ascii="Times New Roman" w:hAnsi="Times New Roman" w:cs="Times New Roman"/>
              </w:rPr>
              <w:t xml:space="preserve"> – </w:t>
            </w:r>
            <w:r w:rsidRPr="00E65FBD">
              <w:rPr>
                <w:rFonts w:ascii="Times New Roman" w:hAnsi="Times New Roman" w:cs="Times New Roman"/>
              </w:rPr>
              <w:t>140</w:t>
            </w:r>
          </w:p>
        </w:tc>
      </w:tr>
      <w:tr w:rsidR="00EC501D" w:rsidRPr="00E65FBD" w:rsidTr="00ED2860">
        <w:trPr>
          <w:jc w:val="center"/>
        </w:trPr>
        <w:tc>
          <w:tcPr>
            <w:tcW w:w="3828" w:type="dxa"/>
            <w:vMerge/>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ind w:firstLine="540"/>
              <w:jc w:val="center"/>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Липа медоносная</w:t>
            </w:r>
          </w:p>
        </w:tc>
        <w:tc>
          <w:tcPr>
            <w:tcW w:w="2126"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Липа</w:t>
            </w:r>
          </w:p>
        </w:tc>
        <w:tc>
          <w:tcPr>
            <w:tcW w:w="1276"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81</w:t>
            </w:r>
            <w:r w:rsidR="00D566CE" w:rsidRPr="00E65FBD">
              <w:rPr>
                <w:rFonts w:ascii="Times New Roman" w:hAnsi="Times New Roman" w:cs="Times New Roman"/>
              </w:rPr>
              <w:t xml:space="preserve"> – </w:t>
            </w:r>
            <w:r w:rsidRPr="00E65FBD">
              <w:rPr>
                <w:rFonts w:ascii="Times New Roman" w:hAnsi="Times New Roman" w:cs="Times New Roman"/>
              </w:rPr>
              <w:t>90</w:t>
            </w:r>
          </w:p>
        </w:tc>
      </w:tr>
      <w:tr w:rsidR="00EC501D" w:rsidRPr="00E65FBD" w:rsidTr="00ED2860">
        <w:trPr>
          <w:jc w:val="center"/>
        </w:trPr>
        <w:tc>
          <w:tcPr>
            <w:tcW w:w="3828" w:type="dxa"/>
            <w:vMerge/>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ind w:firstLine="540"/>
              <w:jc w:val="center"/>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Березовая</w:t>
            </w:r>
          </w:p>
        </w:tc>
        <w:tc>
          <w:tcPr>
            <w:tcW w:w="2126"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Береза, ольха (ч.), липа</w:t>
            </w:r>
          </w:p>
        </w:tc>
        <w:tc>
          <w:tcPr>
            <w:tcW w:w="1276"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71</w:t>
            </w:r>
            <w:r w:rsidR="00D566CE" w:rsidRPr="00E65FBD">
              <w:rPr>
                <w:rFonts w:ascii="Times New Roman" w:hAnsi="Times New Roman" w:cs="Times New Roman"/>
              </w:rPr>
              <w:t xml:space="preserve"> – </w:t>
            </w:r>
            <w:r w:rsidRPr="00E65FBD">
              <w:rPr>
                <w:rFonts w:ascii="Times New Roman" w:hAnsi="Times New Roman" w:cs="Times New Roman"/>
              </w:rPr>
              <w:t>80</w:t>
            </w:r>
          </w:p>
        </w:tc>
      </w:tr>
      <w:tr w:rsidR="00EC501D" w:rsidRPr="00E65FBD" w:rsidTr="00ED2860">
        <w:trPr>
          <w:jc w:val="center"/>
        </w:trPr>
        <w:tc>
          <w:tcPr>
            <w:tcW w:w="3828" w:type="dxa"/>
            <w:vMerge/>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ind w:firstLine="540"/>
              <w:jc w:val="center"/>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Осиновая</w:t>
            </w:r>
          </w:p>
        </w:tc>
        <w:tc>
          <w:tcPr>
            <w:tcW w:w="2126"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Осина, ольха (с.), тополя, ива древовидная</w:t>
            </w:r>
          </w:p>
        </w:tc>
        <w:tc>
          <w:tcPr>
            <w:tcW w:w="1276"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B67068" w:rsidRPr="00E65FBD" w:rsidRDefault="00B67068" w:rsidP="00ED2860">
            <w:pPr>
              <w:pStyle w:val="ConsPlusNormal"/>
              <w:jc w:val="center"/>
              <w:rPr>
                <w:rFonts w:ascii="Times New Roman" w:hAnsi="Times New Roman" w:cs="Times New Roman"/>
              </w:rPr>
            </w:pPr>
            <w:r w:rsidRPr="00E65FBD">
              <w:rPr>
                <w:rFonts w:ascii="Times New Roman" w:hAnsi="Times New Roman" w:cs="Times New Roman"/>
              </w:rPr>
              <w:t>51</w:t>
            </w:r>
            <w:r w:rsidR="00D566CE" w:rsidRPr="00E65FBD">
              <w:rPr>
                <w:rFonts w:ascii="Times New Roman" w:hAnsi="Times New Roman" w:cs="Times New Roman"/>
              </w:rPr>
              <w:t xml:space="preserve"> – </w:t>
            </w:r>
            <w:r w:rsidRPr="00E65FBD">
              <w:rPr>
                <w:rFonts w:ascii="Times New Roman" w:hAnsi="Times New Roman" w:cs="Times New Roman"/>
              </w:rPr>
              <w:t>60</w:t>
            </w:r>
          </w:p>
        </w:tc>
      </w:tr>
      <w:tr w:rsidR="00EC501D" w:rsidRPr="00E65FBD" w:rsidTr="00ED2860">
        <w:trPr>
          <w:jc w:val="center"/>
        </w:trPr>
        <w:tc>
          <w:tcPr>
            <w:tcW w:w="3828" w:type="dxa"/>
            <w:vMerge w:val="restart"/>
            <w:tcBorders>
              <w:top w:val="single" w:sz="4" w:space="0" w:color="auto"/>
              <w:left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Эксплуатационные леса;</w:t>
            </w:r>
          </w:p>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защитные леса:</w:t>
            </w:r>
          </w:p>
          <w:p w:rsidR="005A50BE" w:rsidRPr="00E65FBD" w:rsidRDefault="005A50BE" w:rsidP="00ED2860">
            <w:pPr>
              <w:pStyle w:val="ConsPlusNormal"/>
              <w:ind w:firstLine="540"/>
              <w:jc w:val="center"/>
              <w:rPr>
                <w:rFonts w:ascii="Times New Roman" w:hAnsi="Times New Roman" w:cs="Times New Roman"/>
              </w:rPr>
            </w:pPr>
            <w:r w:rsidRPr="00E65FBD">
              <w:rPr>
                <w:rFonts w:ascii="Times New Roman" w:hAnsi="Times New Roman" w:cs="Times New Roman"/>
              </w:rPr>
              <w:t>а) запретные полосы лесов, расположенные вдоль водных объектов</w:t>
            </w:r>
          </w:p>
        </w:tc>
        <w:tc>
          <w:tcPr>
            <w:tcW w:w="1701"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Сосновая 1-я</w:t>
            </w:r>
          </w:p>
        </w:tc>
        <w:tc>
          <w:tcPr>
            <w:tcW w:w="2126"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Сосна</w:t>
            </w:r>
          </w:p>
        </w:tc>
        <w:tc>
          <w:tcPr>
            <w:tcW w:w="1276"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2-й и выше</w:t>
            </w:r>
          </w:p>
        </w:tc>
        <w:tc>
          <w:tcPr>
            <w:tcW w:w="1275"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81</w:t>
            </w:r>
            <w:r w:rsidR="00D566CE" w:rsidRPr="00E65FBD">
              <w:rPr>
                <w:rFonts w:ascii="Times New Roman" w:hAnsi="Times New Roman" w:cs="Times New Roman"/>
              </w:rPr>
              <w:t xml:space="preserve"> – </w:t>
            </w:r>
            <w:r w:rsidRPr="00E65FBD">
              <w:rPr>
                <w:rFonts w:ascii="Times New Roman" w:hAnsi="Times New Roman" w:cs="Times New Roman"/>
              </w:rPr>
              <w:t>100</w:t>
            </w:r>
          </w:p>
        </w:tc>
      </w:tr>
      <w:tr w:rsidR="00EC501D" w:rsidRPr="00E65FBD" w:rsidTr="00ED2860">
        <w:trPr>
          <w:jc w:val="center"/>
        </w:trPr>
        <w:tc>
          <w:tcPr>
            <w:tcW w:w="3828" w:type="dxa"/>
            <w:vMerge/>
            <w:tcBorders>
              <w:left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Сосновая 2-я</w:t>
            </w:r>
          </w:p>
        </w:tc>
        <w:tc>
          <w:tcPr>
            <w:tcW w:w="2126"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Сосна</w:t>
            </w:r>
          </w:p>
        </w:tc>
        <w:tc>
          <w:tcPr>
            <w:tcW w:w="1276"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3-й и ниже</w:t>
            </w:r>
          </w:p>
        </w:tc>
        <w:tc>
          <w:tcPr>
            <w:tcW w:w="1275"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101</w:t>
            </w:r>
            <w:r w:rsidR="00D566CE" w:rsidRPr="00E65FBD">
              <w:rPr>
                <w:rFonts w:ascii="Times New Roman" w:hAnsi="Times New Roman" w:cs="Times New Roman"/>
              </w:rPr>
              <w:t xml:space="preserve"> – </w:t>
            </w:r>
            <w:r w:rsidRPr="00E65FBD">
              <w:rPr>
                <w:rFonts w:ascii="Times New Roman" w:hAnsi="Times New Roman" w:cs="Times New Roman"/>
              </w:rPr>
              <w:t>120</w:t>
            </w:r>
          </w:p>
        </w:tc>
      </w:tr>
      <w:tr w:rsidR="00EC501D" w:rsidRPr="00E65FBD" w:rsidTr="00ED2860">
        <w:trPr>
          <w:jc w:val="center"/>
        </w:trPr>
        <w:tc>
          <w:tcPr>
            <w:tcW w:w="3828" w:type="dxa"/>
            <w:vMerge/>
            <w:tcBorders>
              <w:left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Еловая 1-я</w:t>
            </w:r>
          </w:p>
        </w:tc>
        <w:tc>
          <w:tcPr>
            <w:tcW w:w="2126"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Ель, пихта</w:t>
            </w:r>
          </w:p>
        </w:tc>
        <w:tc>
          <w:tcPr>
            <w:tcW w:w="1276"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3-й и выше</w:t>
            </w:r>
          </w:p>
        </w:tc>
        <w:tc>
          <w:tcPr>
            <w:tcW w:w="1275"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81</w:t>
            </w:r>
            <w:r w:rsidR="00D566CE" w:rsidRPr="00E65FBD">
              <w:rPr>
                <w:rFonts w:ascii="Times New Roman" w:hAnsi="Times New Roman" w:cs="Times New Roman"/>
              </w:rPr>
              <w:t xml:space="preserve"> – </w:t>
            </w:r>
            <w:r w:rsidRPr="00E65FBD">
              <w:rPr>
                <w:rFonts w:ascii="Times New Roman" w:hAnsi="Times New Roman" w:cs="Times New Roman"/>
              </w:rPr>
              <w:t>100</w:t>
            </w:r>
          </w:p>
        </w:tc>
      </w:tr>
      <w:tr w:rsidR="00EC501D" w:rsidRPr="00E65FBD" w:rsidTr="00ED2860">
        <w:trPr>
          <w:jc w:val="center"/>
        </w:trPr>
        <w:tc>
          <w:tcPr>
            <w:tcW w:w="3828" w:type="dxa"/>
            <w:vMerge/>
            <w:tcBorders>
              <w:left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Еловая 2-я</w:t>
            </w:r>
          </w:p>
        </w:tc>
        <w:tc>
          <w:tcPr>
            <w:tcW w:w="2126"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Ель, пихта</w:t>
            </w:r>
          </w:p>
        </w:tc>
        <w:tc>
          <w:tcPr>
            <w:tcW w:w="1276"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4-й и ниже</w:t>
            </w:r>
          </w:p>
        </w:tc>
        <w:tc>
          <w:tcPr>
            <w:tcW w:w="1275"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101</w:t>
            </w:r>
            <w:r w:rsidR="00D566CE" w:rsidRPr="00E65FBD">
              <w:rPr>
                <w:rFonts w:ascii="Times New Roman" w:hAnsi="Times New Roman" w:cs="Times New Roman"/>
              </w:rPr>
              <w:t xml:space="preserve"> – </w:t>
            </w:r>
            <w:r w:rsidRPr="00E65FBD">
              <w:rPr>
                <w:rFonts w:ascii="Times New Roman" w:hAnsi="Times New Roman" w:cs="Times New Roman"/>
              </w:rPr>
              <w:t>120</w:t>
            </w:r>
          </w:p>
        </w:tc>
      </w:tr>
      <w:tr w:rsidR="00EC501D" w:rsidRPr="00E65FBD" w:rsidTr="00ED2860">
        <w:trPr>
          <w:jc w:val="center"/>
        </w:trPr>
        <w:tc>
          <w:tcPr>
            <w:tcW w:w="3828" w:type="dxa"/>
            <w:vMerge/>
            <w:tcBorders>
              <w:left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Лиственница</w:t>
            </w:r>
          </w:p>
        </w:tc>
        <w:tc>
          <w:tcPr>
            <w:tcW w:w="2126"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Лиственница</w:t>
            </w:r>
          </w:p>
        </w:tc>
        <w:tc>
          <w:tcPr>
            <w:tcW w:w="1276"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101</w:t>
            </w:r>
            <w:r w:rsidR="00D566CE" w:rsidRPr="00E65FBD">
              <w:rPr>
                <w:rFonts w:ascii="Times New Roman" w:hAnsi="Times New Roman" w:cs="Times New Roman"/>
              </w:rPr>
              <w:t xml:space="preserve"> – </w:t>
            </w:r>
            <w:r w:rsidRPr="00E65FBD">
              <w:rPr>
                <w:rFonts w:ascii="Times New Roman" w:hAnsi="Times New Roman" w:cs="Times New Roman"/>
              </w:rPr>
              <w:t>120</w:t>
            </w:r>
          </w:p>
        </w:tc>
      </w:tr>
      <w:tr w:rsidR="00EC501D" w:rsidRPr="00E65FBD" w:rsidTr="00ED2860">
        <w:trPr>
          <w:jc w:val="center"/>
        </w:trPr>
        <w:tc>
          <w:tcPr>
            <w:tcW w:w="3828" w:type="dxa"/>
            <w:vMerge/>
            <w:tcBorders>
              <w:left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Липа медоносная</w:t>
            </w:r>
          </w:p>
        </w:tc>
        <w:tc>
          <w:tcPr>
            <w:tcW w:w="2126"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Липа</w:t>
            </w:r>
          </w:p>
        </w:tc>
        <w:tc>
          <w:tcPr>
            <w:tcW w:w="1276"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81</w:t>
            </w:r>
            <w:r w:rsidR="00D566CE" w:rsidRPr="00E65FBD">
              <w:rPr>
                <w:rFonts w:ascii="Times New Roman" w:hAnsi="Times New Roman" w:cs="Times New Roman"/>
              </w:rPr>
              <w:t xml:space="preserve"> – </w:t>
            </w:r>
            <w:r w:rsidRPr="00E65FBD">
              <w:rPr>
                <w:rFonts w:ascii="Times New Roman" w:hAnsi="Times New Roman" w:cs="Times New Roman"/>
              </w:rPr>
              <w:t>90</w:t>
            </w:r>
          </w:p>
        </w:tc>
      </w:tr>
      <w:tr w:rsidR="00EC501D" w:rsidRPr="00E65FBD" w:rsidTr="00ED2860">
        <w:trPr>
          <w:jc w:val="center"/>
        </w:trPr>
        <w:tc>
          <w:tcPr>
            <w:tcW w:w="3828" w:type="dxa"/>
            <w:vMerge/>
            <w:tcBorders>
              <w:left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Березовая</w:t>
            </w:r>
          </w:p>
        </w:tc>
        <w:tc>
          <w:tcPr>
            <w:tcW w:w="2126"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Береза, ольха (ч.), липа</w:t>
            </w:r>
          </w:p>
        </w:tc>
        <w:tc>
          <w:tcPr>
            <w:tcW w:w="1276"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61</w:t>
            </w:r>
            <w:r w:rsidR="00D566CE" w:rsidRPr="00E65FBD">
              <w:rPr>
                <w:rFonts w:ascii="Times New Roman" w:hAnsi="Times New Roman" w:cs="Times New Roman"/>
              </w:rPr>
              <w:t xml:space="preserve"> – </w:t>
            </w:r>
            <w:r w:rsidRPr="00E65FBD">
              <w:rPr>
                <w:rFonts w:ascii="Times New Roman" w:hAnsi="Times New Roman" w:cs="Times New Roman"/>
              </w:rPr>
              <w:t>70</w:t>
            </w:r>
          </w:p>
        </w:tc>
      </w:tr>
      <w:tr w:rsidR="005A50BE" w:rsidRPr="00E65FBD" w:rsidTr="00ED2860">
        <w:trPr>
          <w:jc w:val="center"/>
        </w:trPr>
        <w:tc>
          <w:tcPr>
            <w:tcW w:w="3828" w:type="dxa"/>
            <w:vMerge/>
            <w:tcBorders>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Осиновая</w:t>
            </w:r>
          </w:p>
        </w:tc>
        <w:tc>
          <w:tcPr>
            <w:tcW w:w="2126"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Осина, ольха (с.), тополя, ива древовидная</w:t>
            </w:r>
          </w:p>
        </w:tc>
        <w:tc>
          <w:tcPr>
            <w:tcW w:w="1276"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Все бонитеты</w:t>
            </w:r>
          </w:p>
        </w:tc>
        <w:tc>
          <w:tcPr>
            <w:tcW w:w="1275" w:type="dxa"/>
            <w:tcBorders>
              <w:top w:val="single" w:sz="4" w:space="0" w:color="auto"/>
              <w:left w:val="single" w:sz="4" w:space="0" w:color="auto"/>
              <w:bottom w:val="single" w:sz="4" w:space="0" w:color="auto"/>
              <w:right w:val="single" w:sz="4" w:space="0" w:color="auto"/>
            </w:tcBorders>
          </w:tcPr>
          <w:p w:rsidR="005A50BE" w:rsidRPr="00E65FBD" w:rsidRDefault="005A50BE" w:rsidP="00ED2860">
            <w:pPr>
              <w:pStyle w:val="ConsPlusNormal"/>
              <w:jc w:val="center"/>
              <w:rPr>
                <w:rFonts w:ascii="Times New Roman" w:hAnsi="Times New Roman" w:cs="Times New Roman"/>
              </w:rPr>
            </w:pPr>
            <w:r w:rsidRPr="00E65FBD">
              <w:rPr>
                <w:rFonts w:ascii="Times New Roman" w:hAnsi="Times New Roman" w:cs="Times New Roman"/>
              </w:rPr>
              <w:t>41</w:t>
            </w:r>
            <w:r w:rsidR="00D566CE" w:rsidRPr="00E65FBD">
              <w:rPr>
                <w:rFonts w:ascii="Times New Roman" w:hAnsi="Times New Roman" w:cs="Times New Roman"/>
              </w:rPr>
              <w:t xml:space="preserve"> – </w:t>
            </w:r>
            <w:r w:rsidRPr="00E65FBD">
              <w:rPr>
                <w:rFonts w:ascii="Times New Roman" w:hAnsi="Times New Roman" w:cs="Times New Roman"/>
              </w:rPr>
              <w:t>50</w:t>
            </w:r>
          </w:p>
        </w:tc>
      </w:tr>
    </w:tbl>
    <w:p w:rsidR="00B67068" w:rsidRPr="00E65FBD" w:rsidRDefault="00B67068" w:rsidP="007D3DD3">
      <w:pPr>
        <w:pStyle w:val="ConsPlusNormal"/>
        <w:jc w:val="both"/>
        <w:rPr>
          <w:rFonts w:ascii="Times New Roman" w:hAnsi="Times New Roman" w:cs="Times New Roman"/>
          <w:sz w:val="24"/>
          <w:szCs w:val="24"/>
        </w:rPr>
      </w:pPr>
    </w:p>
    <w:p w:rsidR="00B67068" w:rsidRPr="00E65FBD" w:rsidRDefault="00B67068" w:rsidP="001D4193">
      <w:pPr>
        <w:pStyle w:val="ConsPlusNormal"/>
        <w:jc w:val="center"/>
        <w:outlineLvl w:val="4"/>
        <w:rPr>
          <w:rFonts w:ascii="Times New Roman" w:hAnsi="Times New Roman" w:cs="Times New Roman"/>
          <w:sz w:val="24"/>
          <w:szCs w:val="24"/>
        </w:rPr>
      </w:pPr>
      <w:r w:rsidRPr="00E65FBD">
        <w:rPr>
          <w:rFonts w:ascii="Times New Roman" w:hAnsi="Times New Roman" w:cs="Times New Roman"/>
          <w:sz w:val="24"/>
          <w:szCs w:val="24"/>
        </w:rPr>
        <w:t>Предельные значения ширины и площади,</w:t>
      </w:r>
      <w:r w:rsidR="00FB0D62" w:rsidRPr="00E65FBD">
        <w:rPr>
          <w:rFonts w:ascii="Times New Roman" w:hAnsi="Times New Roman" w:cs="Times New Roman"/>
          <w:sz w:val="24"/>
          <w:szCs w:val="24"/>
        </w:rPr>
        <w:t xml:space="preserve"> </w:t>
      </w:r>
      <w:r w:rsidRPr="00E65FBD">
        <w:rPr>
          <w:rFonts w:ascii="Times New Roman" w:hAnsi="Times New Roman" w:cs="Times New Roman"/>
          <w:sz w:val="24"/>
          <w:szCs w:val="24"/>
        </w:rPr>
        <w:t>сроков примыкания лесосек</w:t>
      </w:r>
    </w:p>
    <w:p w:rsidR="00B67068" w:rsidRPr="00E65FBD" w:rsidRDefault="004E6F6E"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Размеры лесосек и сроки п</w:t>
      </w:r>
      <w:r w:rsidR="00674E55" w:rsidRPr="00E65FBD">
        <w:rPr>
          <w:rFonts w:ascii="Times New Roman" w:hAnsi="Times New Roman" w:cs="Times New Roman"/>
          <w:sz w:val="24"/>
          <w:szCs w:val="24"/>
        </w:rPr>
        <w:t xml:space="preserve">римыкания приведены в таблицах </w:t>
      </w:r>
      <w:r w:rsidR="002230BA" w:rsidRPr="00E65FBD">
        <w:rPr>
          <w:rFonts w:ascii="Times New Roman" w:hAnsi="Times New Roman" w:cs="Times New Roman"/>
          <w:sz w:val="24"/>
          <w:szCs w:val="24"/>
          <w:lang w:val="en-US"/>
        </w:rPr>
        <w:t>II</w:t>
      </w:r>
      <w:r w:rsidR="002230BA" w:rsidRPr="00E65FBD">
        <w:rPr>
          <w:rFonts w:ascii="Times New Roman" w:hAnsi="Times New Roman" w:cs="Times New Roman"/>
          <w:sz w:val="24"/>
          <w:szCs w:val="24"/>
        </w:rPr>
        <w:t>.1</w:t>
      </w:r>
      <w:r w:rsidR="00674E55" w:rsidRPr="00E65FBD">
        <w:rPr>
          <w:rFonts w:ascii="Times New Roman" w:hAnsi="Times New Roman" w:cs="Times New Roman"/>
          <w:sz w:val="24"/>
          <w:szCs w:val="24"/>
        </w:rPr>
        <w:t>.1–</w:t>
      </w:r>
      <w:r w:rsidR="002230BA" w:rsidRPr="00E65FBD">
        <w:rPr>
          <w:rFonts w:ascii="Times New Roman" w:hAnsi="Times New Roman" w:cs="Times New Roman"/>
          <w:sz w:val="24"/>
          <w:szCs w:val="24"/>
          <w:lang w:val="en-US"/>
        </w:rPr>
        <w:t>II</w:t>
      </w:r>
      <w:r w:rsidR="002230BA" w:rsidRPr="00E65FBD">
        <w:rPr>
          <w:rFonts w:ascii="Times New Roman" w:hAnsi="Times New Roman" w:cs="Times New Roman"/>
          <w:sz w:val="24"/>
          <w:szCs w:val="24"/>
        </w:rPr>
        <w:t>.1</w:t>
      </w:r>
      <w:r w:rsidR="00674E55" w:rsidRPr="00E65FBD">
        <w:rPr>
          <w:rFonts w:ascii="Times New Roman" w:hAnsi="Times New Roman" w:cs="Times New Roman"/>
          <w:sz w:val="24"/>
          <w:szCs w:val="24"/>
        </w:rPr>
        <w:t>.2</w:t>
      </w:r>
      <w:r w:rsidR="00110333" w:rsidRPr="00E65FBD">
        <w:rPr>
          <w:rFonts w:ascii="Times New Roman" w:hAnsi="Times New Roman" w:cs="Times New Roman"/>
          <w:sz w:val="24"/>
          <w:szCs w:val="24"/>
        </w:rPr>
        <w:t xml:space="preserve">. </w:t>
      </w:r>
    </w:p>
    <w:p w:rsidR="002230BA" w:rsidRPr="00E65FBD" w:rsidRDefault="002230BA" w:rsidP="004E6F6E">
      <w:pPr>
        <w:widowControl w:val="0"/>
        <w:autoSpaceDE w:val="0"/>
        <w:autoSpaceDN w:val="0"/>
        <w:adjustRightInd w:val="0"/>
        <w:spacing w:after="0" w:line="240" w:lineRule="auto"/>
        <w:jc w:val="right"/>
        <w:outlineLvl w:val="6"/>
        <w:rPr>
          <w:rFonts w:ascii="Times New Roman" w:hAnsi="Times New Roman"/>
          <w:sz w:val="24"/>
          <w:szCs w:val="24"/>
        </w:rPr>
      </w:pPr>
    </w:p>
    <w:p w:rsidR="004E6F6E" w:rsidRPr="00E65FBD" w:rsidRDefault="004367E2" w:rsidP="004E6F6E">
      <w:pPr>
        <w:widowControl w:val="0"/>
        <w:autoSpaceDE w:val="0"/>
        <w:autoSpaceDN w:val="0"/>
        <w:adjustRightInd w:val="0"/>
        <w:spacing w:after="0" w:line="240" w:lineRule="auto"/>
        <w:jc w:val="right"/>
        <w:outlineLvl w:val="6"/>
        <w:rPr>
          <w:rFonts w:ascii="Times New Roman" w:hAnsi="Times New Roman"/>
          <w:sz w:val="24"/>
          <w:szCs w:val="24"/>
        </w:rPr>
      </w:pPr>
      <w:r w:rsidRPr="00E65FBD">
        <w:rPr>
          <w:rFonts w:ascii="Times New Roman" w:hAnsi="Times New Roman"/>
          <w:sz w:val="24"/>
          <w:szCs w:val="24"/>
        </w:rPr>
        <w:br w:type="page"/>
      </w:r>
      <w:r w:rsidR="00D92F5F" w:rsidRPr="00E65FBD">
        <w:rPr>
          <w:rFonts w:ascii="Times New Roman" w:hAnsi="Times New Roman"/>
          <w:sz w:val="24"/>
          <w:szCs w:val="24"/>
        </w:rPr>
        <w:lastRenderedPageBreak/>
        <w:t>Т</w:t>
      </w:r>
      <w:r w:rsidR="00674E55" w:rsidRPr="00E65FBD">
        <w:rPr>
          <w:rFonts w:ascii="Times New Roman" w:hAnsi="Times New Roman"/>
          <w:sz w:val="24"/>
          <w:szCs w:val="24"/>
        </w:rPr>
        <w:t xml:space="preserve">аблица </w:t>
      </w:r>
      <w:r w:rsidR="002230BA" w:rsidRPr="00E65FBD">
        <w:rPr>
          <w:rFonts w:ascii="Times New Roman" w:hAnsi="Times New Roman"/>
          <w:sz w:val="24"/>
          <w:szCs w:val="24"/>
          <w:lang w:val="en-US"/>
        </w:rPr>
        <w:t>II</w:t>
      </w:r>
      <w:r w:rsidR="002230BA" w:rsidRPr="00E65FBD">
        <w:rPr>
          <w:rFonts w:ascii="Times New Roman" w:hAnsi="Times New Roman"/>
          <w:sz w:val="24"/>
          <w:szCs w:val="24"/>
        </w:rPr>
        <w:t>.1</w:t>
      </w:r>
      <w:r w:rsidR="00674E55" w:rsidRPr="00E65FBD">
        <w:rPr>
          <w:rFonts w:ascii="Times New Roman" w:hAnsi="Times New Roman"/>
          <w:sz w:val="24"/>
          <w:szCs w:val="24"/>
        </w:rPr>
        <w:t>.1</w:t>
      </w:r>
    </w:p>
    <w:p w:rsidR="004E6F6E" w:rsidRPr="00E65FBD" w:rsidRDefault="004E6F6E" w:rsidP="004E6F6E">
      <w:pPr>
        <w:widowControl w:val="0"/>
        <w:autoSpaceDE w:val="0"/>
        <w:autoSpaceDN w:val="0"/>
        <w:adjustRightInd w:val="0"/>
        <w:spacing w:after="0" w:line="240" w:lineRule="auto"/>
        <w:jc w:val="center"/>
        <w:outlineLvl w:val="6"/>
        <w:rPr>
          <w:rFonts w:ascii="Times New Roman" w:hAnsi="Times New Roman"/>
          <w:sz w:val="24"/>
          <w:szCs w:val="24"/>
        </w:rPr>
      </w:pPr>
      <w:r w:rsidRPr="00E65FBD">
        <w:rPr>
          <w:rFonts w:ascii="Times New Roman" w:hAnsi="Times New Roman"/>
          <w:sz w:val="24"/>
          <w:szCs w:val="24"/>
        </w:rPr>
        <w:t>Сплошные рубки спелых, перестойных лесных насаждений в эксплуатационных лесах</w:t>
      </w:r>
    </w:p>
    <w:p w:rsidR="00110333" w:rsidRPr="00E65FBD" w:rsidRDefault="00110333" w:rsidP="004E6F6E">
      <w:pPr>
        <w:widowControl w:val="0"/>
        <w:autoSpaceDE w:val="0"/>
        <w:autoSpaceDN w:val="0"/>
        <w:adjustRightInd w:val="0"/>
        <w:spacing w:after="0" w:line="240" w:lineRule="auto"/>
        <w:jc w:val="center"/>
        <w:outlineLvl w:val="6"/>
        <w:rPr>
          <w:rFonts w:ascii="Times New Roman" w:hAnsi="Times New Roman"/>
          <w:sz w:val="24"/>
          <w:szCs w:val="24"/>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3616"/>
        <w:gridCol w:w="1826"/>
        <w:gridCol w:w="2211"/>
        <w:gridCol w:w="2412"/>
      </w:tblGrid>
      <w:tr w:rsidR="00EC501D" w:rsidRPr="00E65FBD" w:rsidTr="0039503D">
        <w:trPr>
          <w:jc w:val="center"/>
        </w:trPr>
        <w:tc>
          <w:tcPr>
            <w:tcW w:w="3616"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Состав лесных насаждений по преобладающим породам</w:t>
            </w:r>
          </w:p>
        </w:tc>
        <w:tc>
          <w:tcPr>
            <w:tcW w:w="1826"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Предельная ширина лесосек, м</w:t>
            </w:r>
          </w:p>
        </w:tc>
        <w:tc>
          <w:tcPr>
            <w:tcW w:w="2211"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Предельная площадь лесосек, га</w:t>
            </w:r>
          </w:p>
        </w:tc>
        <w:tc>
          <w:tcPr>
            <w:tcW w:w="2412"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Срок примыкания, лет</w:t>
            </w:r>
          </w:p>
        </w:tc>
      </w:tr>
      <w:tr w:rsidR="00EC501D" w:rsidRPr="00E65FBD" w:rsidTr="0039503D">
        <w:trPr>
          <w:jc w:val="center"/>
        </w:trPr>
        <w:tc>
          <w:tcPr>
            <w:tcW w:w="10065" w:type="dxa"/>
            <w:gridSpan w:val="4"/>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 Таежная зона</w:t>
            </w:r>
          </w:p>
        </w:tc>
      </w:tr>
      <w:tr w:rsidR="00EC501D" w:rsidRPr="00E65FBD" w:rsidTr="0039503D">
        <w:trPr>
          <w:jc w:val="center"/>
        </w:trPr>
        <w:tc>
          <w:tcPr>
            <w:tcW w:w="10065" w:type="dxa"/>
            <w:gridSpan w:val="4"/>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1.1. Южно</w:t>
            </w:r>
            <w:r w:rsidR="0088004A">
              <w:rPr>
                <w:rFonts w:ascii="Times New Roman" w:hAnsi="Times New Roman"/>
                <w:sz w:val="20"/>
                <w:szCs w:val="20"/>
              </w:rPr>
              <w:t>-</w:t>
            </w:r>
            <w:r w:rsidRPr="00E65FBD">
              <w:rPr>
                <w:rFonts w:ascii="Times New Roman" w:hAnsi="Times New Roman"/>
                <w:sz w:val="20"/>
                <w:szCs w:val="20"/>
              </w:rPr>
              <w:t xml:space="preserve">таежный лесной район европейской части </w:t>
            </w:r>
            <w:r w:rsidR="004408C5" w:rsidRPr="00E65FBD">
              <w:rPr>
                <w:rFonts w:ascii="Times New Roman" w:hAnsi="Times New Roman"/>
                <w:sz w:val="20"/>
                <w:szCs w:val="20"/>
              </w:rPr>
              <w:t>Российской Федерации</w:t>
            </w:r>
          </w:p>
        </w:tc>
      </w:tr>
      <w:tr w:rsidR="00EC501D" w:rsidRPr="00E65FBD" w:rsidTr="0039503D">
        <w:trPr>
          <w:jc w:val="center"/>
        </w:trPr>
        <w:tc>
          <w:tcPr>
            <w:tcW w:w="3616"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Сосна, лиственница</w:t>
            </w:r>
          </w:p>
        </w:tc>
        <w:tc>
          <w:tcPr>
            <w:tcW w:w="1826"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500</w:t>
            </w:r>
          </w:p>
        </w:tc>
        <w:tc>
          <w:tcPr>
            <w:tcW w:w="2211"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50</w:t>
            </w:r>
          </w:p>
        </w:tc>
        <w:tc>
          <w:tcPr>
            <w:tcW w:w="2412"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4</w:t>
            </w:r>
          </w:p>
        </w:tc>
      </w:tr>
      <w:tr w:rsidR="00EC501D" w:rsidRPr="00E65FBD" w:rsidTr="0039503D">
        <w:trPr>
          <w:jc w:val="center"/>
        </w:trPr>
        <w:tc>
          <w:tcPr>
            <w:tcW w:w="3616"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Ель, пихта</w:t>
            </w:r>
          </w:p>
        </w:tc>
        <w:tc>
          <w:tcPr>
            <w:tcW w:w="1826"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500</w:t>
            </w:r>
          </w:p>
        </w:tc>
        <w:tc>
          <w:tcPr>
            <w:tcW w:w="2211"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50</w:t>
            </w:r>
          </w:p>
        </w:tc>
        <w:tc>
          <w:tcPr>
            <w:tcW w:w="2412"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4</w:t>
            </w:r>
          </w:p>
        </w:tc>
      </w:tr>
      <w:tr w:rsidR="00EC501D" w:rsidRPr="00E65FBD" w:rsidTr="0039503D">
        <w:trPr>
          <w:trHeight w:val="463"/>
          <w:jc w:val="center"/>
        </w:trPr>
        <w:tc>
          <w:tcPr>
            <w:tcW w:w="3616"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Дуб при порослевом возобновлении, другие твердолиственные</w:t>
            </w:r>
          </w:p>
        </w:tc>
        <w:tc>
          <w:tcPr>
            <w:tcW w:w="1826"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300</w:t>
            </w:r>
          </w:p>
        </w:tc>
        <w:tc>
          <w:tcPr>
            <w:tcW w:w="2211"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p>
        </w:tc>
        <w:tc>
          <w:tcPr>
            <w:tcW w:w="2412"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4</w:t>
            </w:r>
          </w:p>
        </w:tc>
      </w:tr>
      <w:tr w:rsidR="004E6F6E" w:rsidRPr="00E65FBD" w:rsidTr="0039503D">
        <w:trPr>
          <w:jc w:val="center"/>
        </w:trPr>
        <w:tc>
          <w:tcPr>
            <w:tcW w:w="3616"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Мягколиственные</w:t>
            </w:r>
          </w:p>
        </w:tc>
        <w:tc>
          <w:tcPr>
            <w:tcW w:w="1826"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500</w:t>
            </w:r>
          </w:p>
        </w:tc>
        <w:tc>
          <w:tcPr>
            <w:tcW w:w="2211"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50</w:t>
            </w:r>
          </w:p>
        </w:tc>
        <w:tc>
          <w:tcPr>
            <w:tcW w:w="2412"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w:t>
            </w:r>
          </w:p>
        </w:tc>
      </w:tr>
    </w:tbl>
    <w:p w:rsidR="004E6F6E" w:rsidRPr="00E65FBD" w:rsidRDefault="004E6F6E" w:rsidP="004E6F6E">
      <w:pPr>
        <w:widowControl w:val="0"/>
        <w:autoSpaceDE w:val="0"/>
        <w:autoSpaceDN w:val="0"/>
        <w:adjustRightInd w:val="0"/>
        <w:spacing w:after="0" w:line="240" w:lineRule="auto"/>
        <w:jc w:val="center"/>
        <w:outlineLvl w:val="5"/>
        <w:rPr>
          <w:rFonts w:ascii="Times New Roman" w:hAnsi="Times New Roman"/>
          <w:sz w:val="24"/>
          <w:szCs w:val="24"/>
        </w:rPr>
      </w:pPr>
    </w:p>
    <w:p w:rsidR="004E6F6E" w:rsidRPr="00E65FBD" w:rsidRDefault="00674E55" w:rsidP="004E6F6E">
      <w:pPr>
        <w:widowControl w:val="0"/>
        <w:autoSpaceDE w:val="0"/>
        <w:autoSpaceDN w:val="0"/>
        <w:adjustRightInd w:val="0"/>
        <w:spacing w:after="0" w:line="240" w:lineRule="auto"/>
        <w:jc w:val="right"/>
        <w:outlineLvl w:val="6"/>
        <w:rPr>
          <w:rFonts w:ascii="Times New Roman" w:hAnsi="Times New Roman"/>
          <w:sz w:val="24"/>
          <w:szCs w:val="24"/>
        </w:rPr>
      </w:pPr>
      <w:r w:rsidRPr="00E65FBD">
        <w:rPr>
          <w:rFonts w:ascii="Times New Roman" w:hAnsi="Times New Roman"/>
          <w:sz w:val="24"/>
          <w:szCs w:val="24"/>
        </w:rPr>
        <w:t xml:space="preserve">Таблица </w:t>
      </w:r>
      <w:r w:rsidR="002230BA" w:rsidRPr="00E65FBD">
        <w:rPr>
          <w:rFonts w:ascii="Times New Roman" w:hAnsi="Times New Roman"/>
          <w:sz w:val="24"/>
          <w:szCs w:val="24"/>
          <w:lang w:val="en-US"/>
        </w:rPr>
        <w:t>II</w:t>
      </w:r>
      <w:r w:rsidR="002230BA" w:rsidRPr="00E65FBD">
        <w:rPr>
          <w:rFonts w:ascii="Times New Roman" w:hAnsi="Times New Roman"/>
          <w:sz w:val="24"/>
          <w:szCs w:val="24"/>
        </w:rPr>
        <w:t>.1</w:t>
      </w:r>
      <w:r w:rsidRPr="00E65FBD">
        <w:rPr>
          <w:rFonts w:ascii="Times New Roman" w:hAnsi="Times New Roman"/>
          <w:sz w:val="24"/>
          <w:szCs w:val="24"/>
        </w:rPr>
        <w:t>.2</w:t>
      </w:r>
    </w:p>
    <w:p w:rsidR="004E6F6E" w:rsidRPr="00E65FBD" w:rsidRDefault="004E6F6E" w:rsidP="004E6F6E">
      <w:pPr>
        <w:widowControl w:val="0"/>
        <w:autoSpaceDE w:val="0"/>
        <w:autoSpaceDN w:val="0"/>
        <w:adjustRightInd w:val="0"/>
        <w:spacing w:after="0" w:line="240" w:lineRule="auto"/>
        <w:jc w:val="center"/>
        <w:outlineLvl w:val="6"/>
        <w:rPr>
          <w:rFonts w:ascii="Times New Roman" w:hAnsi="Times New Roman"/>
          <w:sz w:val="24"/>
          <w:szCs w:val="24"/>
        </w:rPr>
      </w:pPr>
      <w:r w:rsidRPr="00E65FBD">
        <w:rPr>
          <w:rFonts w:ascii="Times New Roman" w:hAnsi="Times New Roman"/>
          <w:sz w:val="24"/>
          <w:szCs w:val="24"/>
        </w:rPr>
        <w:t>Выборочные рубки спелых, перестойных лесных насаждений</w:t>
      </w:r>
    </w:p>
    <w:p w:rsidR="00110333" w:rsidRPr="00E65FBD" w:rsidRDefault="00110333" w:rsidP="004E6F6E">
      <w:pPr>
        <w:widowControl w:val="0"/>
        <w:autoSpaceDE w:val="0"/>
        <w:autoSpaceDN w:val="0"/>
        <w:adjustRightInd w:val="0"/>
        <w:spacing w:after="0" w:line="240" w:lineRule="auto"/>
        <w:jc w:val="center"/>
        <w:outlineLvl w:val="6"/>
        <w:rPr>
          <w:rFonts w:ascii="Times New Roman" w:hAnsi="Times New Roman"/>
          <w:sz w:val="24"/>
          <w:szCs w:val="24"/>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4978"/>
        <w:gridCol w:w="1909"/>
        <w:gridCol w:w="3178"/>
      </w:tblGrid>
      <w:tr w:rsidR="00EC501D" w:rsidRPr="00E65FBD" w:rsidTr="003E27C1">
        <w:trPr>
          <w:trHeight w:val="66"/>
          <w:jc w:val="center"/>
        </w:trPr>
        <w:tc>
          <w:tcPr>
            <w:tcW w:w="4978" w:type="dxa"/>
            <w:vMerge w:val="restart"/>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Виды рубок</w:t>
            </w:r>
          </w:p>
        </w:tc>
        <w:tc>
          <w:tcPr>
            <w:tcW w:w="5087" w:type="dxa"/>
            <w:gridSpan w:val="2"/>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Предельная площадь лесосек, га</w:t>
            </w:r>
          </w:p>
        </w:tc>
      </w:tr>
      <w:tr w:rsidR="00EC501D" w:rsidRPr="00E65FBD" w:rsidTr="0039503D">
        <w:trPr>
          <w:jc w:val="center"/>
        </w:trPr>
        <w:tc>
          <w:tcPr>
            <w:tcW w:w="4978" w:type="dxa"/>
            <w:vMerge/>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ind w:firstLine="540"/>
              <w:jc w:val="center"/>
              <w:rPr>
                <w:rFonts w:ascii="Times New Roman" w:hAnsi="Times New Roman"/>
                <w:sz w:val="20"/>
                <w:szCs w:val="20"/>
              </w:rPr>
            </w:pPr>
          </w:p>
        </w:tc>
        <w:tc>
          <w:tcPr>
            <w:tcW w:w="1909"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защитные леса</w:t>
            </w:r>
          </w:p>
        </w:tc>
        <w:tc>
          <w:tcPr>
            <w:tcW w:w="3178"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эксплуатационные леса</w:t>
            </w:r>
          </w:p>
        </w:tc>
      </w:tr>
      <w:tr w:rsidR="00EC501D" w:rsidRPr="00E65FBD" w:rsidTr="0039503D">
        <w:trPr>
          <w:jc w:val="center"/>
        </w:trPr>
        <w:tc>
          <w:tcPr>
            <w:tcW w:w="10065" w:type="dxa"/>
            <w:gridSpan w:val="3"/>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 Таежная зона</w:t>
            </w:r>
          </w:p>
        </w:tc>
      </w:tr>
      <w:tr w:rsidR="00EC501D" w:rsidRPr="00E65FBD" w:rsidTr="0039503D">
        <w:trPr>
          <w:jc w:val="center"/>
        </w:trPr>
        <w:tc>
          <w:tcPr>
            <w:tcW w:w="10065" w:type="dxa"/>
            <w:gridSpan w:val="3"/>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1.1. Южно</w:t>
            </w:r>
            <w:r w:rsidR="0088004A">
              <w:rPr>
                <w:rFonts w:ascii="Times New Roman" w:hAnsi="Times New Roman"/>
                <w:sz w:val="20"/>
                <w:szCs w:val="20"/>
              </w:rPr>
              <w:t>-</w:t>
            </w:r>
            <w:r w:rsidRPr="00E65FBD">
              <w:rPr>
                <w:rFonts w:ascii="Times New Roman" w:hAnsi="Times New Roman"/>
                <w:sz w:val="20"/>
                <w:szCs w:val="20"/>
              </w:rPr>
              <w:t xml:space="preserve">таежный лесной район европейской части </w:t>
            </w:r>
            <w:r w:rsidR="004408C5" w:rsidRPr="00E65FBD">
              <w:rPr>
                <w:rFonts w:ascii="Times New Roman" w:hAnsi="Times New Roman"/>
                <w:sz w:val="20"/>
                <w:szCs w:val="20"/>
              </w:rPr>
              <w:t>Российской Федерации</w:t>
            </w:r>
          </w:p>
        </w:tc>
      </w:tr>
      <w:tr w:rsidR="00EC501D" w:rsidRPr="00E65FBD" w:rsidTr="0039503D">
        <w:trPr>
          <w:jc w:val="center"/>
        </w:trPr>
        <w:tc>
          <w:tcPr>
            <w:tcW w:w="4978"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Добровольно-выборочные рубки</w:t>
            </w:r>
          </w:p>
        </w:tc>
        <w:tc>
          <w:tcPr>
            <w:tcW w:w="1909"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50</w:t>
            </w:r>
          </w:p>
        </w:tc>
        <w:tc>
          <w:tcPr>
            <w:tcW w:w="3178"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100</w:t>
            </w:r>
          </w:p>
        </w:tc>
      </w:tr>
      <w:tr w:rsidR="00EC501D" w:rsidRPr="00E65FBD" w:rsidTr="0039503D">
        <w:trPr>
          <w:jc w:val="center"/>
        </w:trPr>
        <w:tc>
          <w:tcPr>
            <w:tcW w:w="4978"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Длительно-постепенные рубки</w:t>
            </w:r>
          </w:p>
        </w:tc>
        <w:tc>
          <w:tcPr>
            <w:tcW w:w="1909"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25</w:t>
            </w:r>
          </w:p>
        </w:tc>
        <w:tc>
          <w:tcPr>
            <w:tcW w:w="3178"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50</w:t>
            </w:r>
          </w:p>
        </w:tc>
      </w:tr>
      <w:tr w:rsidR="00EC501D" w:rsidRPr="00E65FBD" w:rsidTr="0039503D">
        <w:trPr>
          <w:jc w:val="center"/>
        </w:trPr>
        <w:tc>
          <w:tcPr>
            <w:tcW w:w="4978"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Равномерно-постепенные рубки</w:t>
            </w:r>
          </w:p>
        </w:tc>
        <w:tc>
          <w:tcPr>
            <w:tcW w:w="1909"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25</w:t>
            </w:r>
          </w:p>
        </w:tc>
        <w:tc>
          <w:tcPr>
            <w:tcW w:w="3178"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50</w:t>
            </w:r>
          </w:p>
        </w:tc>
      </w:tr>
      <w:tr w:rsidR="00EC501D" w:rsidRPr="00E65FBD" w:rsidTr="0039503D">
        <w:trPr>
          <w:jc w:val="center"/>
        </w:trPr>
        <w:tc>
          <w:tcPr>
            <w:tcW w:w="4978"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Группово-постепенные рубки</w:t>
            </w:r>
          </w:p>
        </w:tc>
        <w:tc>
          <w:tcPr>
            <w:tcW w:w="1909"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25</w:t>
            </w:r>
          </w:p>
        </w:tc>
        <w:tc>
          <w:tcPr>
            <w:tcW w:w="3178"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50</w:t>
            </w:r>
          </w:p>
        </w:tc>
      </w:tr>
      <w:tr w:rsidR="004E6F6E" w:rsidRPr="00E65FBD" w:rsidTr="0039503D">
        <w:trPr>
          <w:jc w:val="center"/>
        </w:trPr>
        <w:tc>
          <w:tcPr>
            <w:tcW w:w="4978"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Чересполосные постепенные рубки</w:t>
            </w:r>
          </w:p>
        </w:tc>
        <w:tc>
          <w:tcPr>
            <w:tcW w:w="1909"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p>
        </w:tc>
        <w:tc>
          <w:tcPr>
            <w:tcW w:w="3178" w:type="dxa"/>
            <w:tcBorders>
              <w:top w:val="single" w:sz="4" w:space="0" w:color="auto"/>
              <w:left w:val="single" w:sz="4" w:space="0" w:color="auto"/>
              <w:bottom w:val="single" w:sz="4" w:space="0" w:color="auto"/>
              <w:right w:val="single" w:sz="4" w:space="0" w:color="auto"/>
            </w:tcBorders>
          </w:tcPr>
          <w:p w:rsidR="004E6F6E" w:rsidRPr="00E65FBD" w:rsidRDefault="004E6F6E" w:rsidP="0039503D">
            <w:pPr>
              <w:widowControl w:val="0"/>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p>
        </w:tc>
      </w:tr>
    </w:tbl>
    <w:p w:rsidR="004E6F6E" w:rsidRPr="00E65FBD" w:rsidRDefault="004E6F6E" w:rsidP="004E6F6E">
      <w:pPr>
        <w:widowControl w:val="0"/>
        <w:autoSpaceDE w:val="0"/>
        <w:autoSpaceDN w:val="0"/>
        <w:adjustRightInd w:val="0"/>
        <w:spacing w:after="0" w:line="240" w:lineRule="auto"/>
        <w:ind w:firstLine="540"/>
        <w:jc w:val="both"/>
        <w:rPr>
          <w:rFonts w:ascii="Times New Roman" w:hAnsi="Times New Roman"/>
          <w:sz w:val="24"/>
          <w:szCs w:val="24"/>
        </w:rPr>
      </w:pPr>
    </w:p>
    <w:p w:rsidR="00C61CEB" w:rsidRPr="0088004A" w:rsidRDefault="00C61CEB" w:rsidP="00110333">
      <w:pPr>
        <w:widowControl w:val="0"/>
        <w:autoSpaceDE w:val="0"/>
        <w:autoSpaceDN w:val="0"/>
        <w:adjustRightInd w:val="0"/>
        <w:spacing w:after="0" w:line="240" w:lineRule="auto"/>
        <w:jc w:val="center"/>
        <w:rPr>
          <w:rFonts w:ascii="Times New Roman" w:hAnsi="Times New Roman"/>
          <w:b/>
          <w:sz w:val="24"/>
          <w:szCs w:val="24"/>
        </w:rPr>
      </w:pPr>
      <w:r w:rsidRPr="0088004A">
        <w:rPr>
          <w:rFonts w:ascii="Times New Roman" w:hAnsi="Times New Roman"/>
          <w:b/>
          <w:sz w:val="24"/>
          <w:szCs w:val="24"/>
        </w:rPr>
        <w:t>Параметры проведение рубок лесных насаждений</w:t>
      </w:r>
    </w:p>
    <w:p w:rsidR="00EF35C0" w:rsidRPr="00E65FBD" w:rsidRDefault="00EF35C0" w:rsidP="004367E2">
      <w:pPr>
        <w:widowControl w:val="0"/>
        <w:autoSpaceDE w:val="0"/>
        <w:autoSpaceDN w:val="0"/>
        <w:adjustRightInd w:val="0"/>
        <w:spacing w:after="0" w:line="240" w:lineRule="auto"/>
        <w:rPr>
          <w:rFonts w:ascii="Times New Roman" w:hAnsi="Times New Roman"/>
          <w:b/>
          <w:sz w:val="24"/>
          <w:szCs w:val="24"/>
        </w:rPr>
      </w:pPr>
      <w:r w:rsidRPr="00E65FBD">
        <w:rPr>
          <w:rFonts w:ascii="Times New Roman" w:hAnsi="Times New Roman"/>
          <w:b/>
          <w:sz w:val="24"/>
          <w:szCs w:val="24"/>
        </w:rPr>
        <w:t>Сплошные рубки</w:t>
      </w:r>
    </w:p>
    <w:p w:rsidR="00C61CEB" w:rsidRPr="00E65FBD" w:rsidRDefault="00C61CEB" w:rsidP="00C61CEB">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Сплошные рубки спелых, перестойных лесных насаждений осуществляются с соблюдением параметров организационно-технических элементов рубок, к которым относятся: площадь и ширина лесосек, количество зарубов, направление рубки, направление лесосеки, сроки и способы примыкания лесосек.</w:t>
      </w:r>
    </w:p>
    <w:p w:rsidR="00C61CEB" w:rsidRPr="00E65FBD" w:rsidRDefault="00C61CEB" w:rsidP="00C61CEB">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Лесосеки одного года рубки (зарубы) размещаются на определенном расстоянии друг от друга в зависимости от ширины лесосеки и других условий. Количество зарубов устанавливается в расчете на 1 км.</w:t>
      </w:r>
    </w:p>
    <w:p w:rsidR="00C61CEB" w:rsidRPr="00E65FBD" w:rsidRDefault="00C61CEB" w:rsidP="00C61CEB">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Направление рубки характеризуется направлением, в котором каждая последующая лесосека примыкает к предыдущей лесосеке.</w:t>
      </w:r>
    </w:p>
    <w:p w:rsidR="00C61CEB" w:rsidRPr="00E65FBD" w:rsidRDefault="00C61CEB" w:rsidP="00C61CEB">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Размещение лесосек в квартале или на лесном участке, отводимых в рубку в разные годы (примыкание), осуществляется с учетом срока (числа лет), по истечении которого проводится рубка на непосредственно примыкающей лесосеке.</w:t>
      </w:r>
    </w:p>
    <w:p w:rsidR="00C61CEB" w:rsidRPr="00E65FBD" w:rsidRDefault="00C61CEB" w:rsidP="00C61CEB">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Площадь лесосек при сплошных рубках спелых, перестойных лесных насаждений в эксплуатационных лесах не должна превышать предельных параметров.</w:t>
      </w:r>
    </w:p>
    <w:p w:rsidR="00C61CEB" w:rsidRPr="00E65FBD" w:rsidRDefault="00C61CEB" w:rsidP="00C61CEB">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Лесотаксационные выделы, не превышающие по площади допустимые размеры лесосек, назначаются в рубку полностью, независимо от их фактической ширины, если они не примыкают к другим выделам со спелыми древостоями. Мелкие смежные лесотаксационные выделы могут объединяться в одну лесосеку в пределах установленных максимальных размеров лесосек.</w:t>
      </w:r>
    </w:p>
    <w:p w:rsidR="00C61CEB" w:rsidRPr="00E65FBD" w:rsidRDefault="00C61CEB" w:rsidP="00C61CEB">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Лесотаксационные выделы, расположенные среди неспелых лесных насаждений, </w:t>
      </w:r>
      <w:r w:rsidRPr="00E65FBD">
        <w:rPr>
          <w:rFonts w:ascii="Times New Roman" w:hAnsi="Times New Roman" w:cs="Times New Roman"/>
          <w:sz w:val="24"/>
          <w:szCs w:val="24"/>
        </w:rPr>
        <w:lastRenderedPageBreak/>
        <w:t>превышающие установленные размеры лесосек менее чем в 1,5 раза, назначаются в рубку полностью.</w:t>
      </w:r>
    </w:p>
    <w:p w:rsidR="00C61CEB" w:rsidRPr="00E65FBD" w:rsidRDefault="00C61CEB" w:rsidP="00C61CEB">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 целях обеспечения рационального использования лесов, восстановления и поддержания естественной структуры лесных насаждений, утрачивающих свои средообразующие, водоохранные, санитарно-гигиенические, оздоровительные и иные полезные функции (перестойные и спелые осинники, тополевники, деградирующие дубравы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на лесных участках, предоставленных для заготовки древесины на правах аренды или постоянного (бессрочного) пользования, площади отдельных лесосек при сплошных рубках могут быть увеличены, но не более, чем в 1,5 раза.</w:t>
      </w:r>
    </w:p>
    <w:p w:rsidR="00C61CEB" w:rsidRPr="00E65FBD" w:rsidRDefault="00C61CEB" w:rsidP="00C61CEB">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Количество зарубов в расчете на 1 км в зависимости от ширины лесосек, ветроустойчивости оставляемых полос леса устанавливается: при ширине (протяженности) лесосек до 50 м</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не более 4; при ширине (протяженности) лесосек 51</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150 м</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не более 3; при ширине (протяженности) лесосек 151</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250 м</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не более 2, при ширине (протяженности) лесосек свыше 250 м</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1.</w:t>
      </w:r>
    </w:p>
    <w:p w:rsidR="00C61CEB" w:rsidRPr="00E65FBD" w:rsidRDefault="00C61CEB" w:rsidP="00C61CEB">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Между зарубами должны оставляться участки леса, шириной, </w:t>
      </w:r>
      <w:r w:rsidR="00265643" w:rsidRPr="00265643">
        <w:rPr>
          <w:rFonts w:ascii="Times New Roman" w:hAnsi="Times New Roman"/>
          <w:sz w:val="24"/>
          <w:szCs w:val="24"/>
        </w:rPr>
        <w:t>соответствующей</w:t>
      </w:r>
      <w:r w:rsidRPr="00E65FBD">
        <w:rPr>
          <w:rFonts w:ascii="Times New Roman" w:hAnsi="Times New Roman" w:cs="Times New Roman"/>
          <w:sz w:val="24"/>
          <w:szCs w:val="24"/>
        </w:rPr>
        <w:t xml:space="preserve"> ширине лесосеки, установленной для этих насаждений.</w:t>
      </w:r>
    </w:p>
    <w:p w:rsidR="00C61CEB" w:rsidRPr="00E65FBD" w:rsidRDefault="00C61CEB" w:rsidP="00C61CEB">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Размещение лесосек при проведении сплошных рубок должно производиться длинной стороной лесосеки перпендикулярно направлению преобладающих ветров.</w:t>
      </w:r>
    </w:p>
    <w:p w:rsidR="00C61CEB" w:rsidRPr="00E65FBD" w:rsidRDefault="00C61CEB" w:rsidP="00C61CEB">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Размещение лесосек в смежных кварталах (через просеку) в один год заготовки должно производиться с соблюдением организационно-технических параметров по ширине, длине лесосеки, и количеству зарубов. В случае, если размещение лесосек в смежных кварталах происходит в разные годы, то их размещение через просеку должно производиться с соблюдением установленных сроков примыкания, как по длинной, так и по короткой стороне лесосек.</w:t>
      </w:r>
    </w:p>
    <w:p w:rsidR="00C61CEB" w:rsidRPr="00E65FBD" w:rsidRDefault="00C61CEB" w:rsidP="00C61CEB">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Направление рубки в равнинных лесах устанавливается против преобладающих ветров.</w:t>
      </w:r>
    </w:p>
    <w:p w:rsidR="00C61CEB" w:rsidRPr="00E65FBD" w:rsidRDefault="00C61CEB" w:rsidP="00C61CEB">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 горных лесах направление рубки устанавливается вниз по склону, а рубка в пределах лесосеки ведется вверх по склону.</w:t>
      </w:r>
    </w:p>
    <w:p w:rsidR="00C61CEB" w:rsidRPr="00E65FBD" w:rsidRDefault="00C61CEB" w:rsidP="00C61CEB">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При трелевке (транспортировке) древесины канатными установками и летательными аппаратами допускается размещение лесосек длинной стороной вдоль склона с направлением рубки против преобладающих ветров.</w:t>
      </w:r>
    </w:p>
    <w:p w:rsidR="00C61CEB" w:rsidRPr="00E65FBD" w:rsidRDefault="00C61CEB" w:rsidP="00C61CEB">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 лесах, произрастающих в поймах рек, направление рубки устанавливается противоположным направлению течения реки.</w:t>
      </w:r>
    </w:p>
    <w:p w:rsidR="00C61CEB" w:rsidRPr="00E65FBD" w:rsidRDefault="00C61CEB" w:rsidP="00C61CEB">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Во всех лесах устанавливается непосредственное примыкание лесосек при сплошных рубках, как по короткой, так и по длинной стороне, а в лесах, произрастающих в поймах рек,</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чересполосное примыкание лесосек.</w:t>
      </w:r>
    </w:p>
    <w:p w:rsidR="00C61CEB" w:rsidRPr="00E65FBD" w:rsidRDefault="00C61CEB" w:rsidP="00C61CEB">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При непосредственном примыкании очередная лесосека вырубается с учетом срока примыкания следом за предыдущей лесосекой.</w:t>
      </w:r>
    </w:p>
    <w:p w:rsidR="00C61CEB" w:rsidRPr="00E65FBD" w:rsidRDefault="00C61CEB" w:rsidP="00C61CEB">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При чересполосном примыкании очередная лесосека размещается через полосу леса шириной, равной предельной ширине лесосек.</w:t>
      </w:r>
    </w:p>
    <w:p w:rsidR="00B67068" w:rsidRPr="00E65FBD" w:rsidRDefault="00C61CEB" w:rsidP="00C61CEB">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Срок примыкания лесосек при сплошных рубках устанавливается, не считая года рубки, с учетом периодичности плодоношения древесных пород, обеспечения их успешного естественного восстановления лесов или условий создания лесных культур, сохранения экологических свойств лесов.</w:t>
      </w:r>
    </w:p>
    <w:p w:rsidR="001753FA" w:rsidRPr="00E65FBD" w:rsidRDefault="001753FA" w:rsidP="00EF35C0">
      <w:pPr>
        <w:pStyle w:val="ConsPlusNormal"/>
        <w:jc w:val="both"/>
        <w:rPr>
          <w:rFonts w:ascii="Times New Roman" w:hAnsi="Times New Roman" w:cs="Times New Roman"/>
          <w:sz w:val="24"/>
          <w:szCs w:val="24"/>
        </w:rPr>
      </w:pPr>
    </w:p>
    <w:p w:rsidR="00EF35C0" w:rsidRPr="00E65FBD" w:rsidRDefault="00EF35C0" w:rsidP="004367E2">
      <w:pPr>
        <w:pStyle w:val="ConsPlusNormal"/>
        <w:jc w:val="both"/>
        <w:rPr>
          <w:rFonts w:ascii="Times New Roman" w:hAnsi="Times New Roman" w:cs="Times New Roman"/>
          <w:b/>
          <w:sz w:val="24"/>
          <w:szCs w:val="24"/>
        </w:rPr>
      </w:pPr>
      <w:r w:rsidRPr="00E65FBD">
        <w:rPr>
          <w:rFonts w:ascii="Times New Roman" w:hAnsi="Times New Roman" w:cs="Times New Roman"/>
          <w:b/>
          <w:sz w:val="24"/>
          <w:szCs w:val="24"/>
        </w:rPr>
        <w:t>Выборочные рубки</w:t>
      </w:r>
      <w:bookmarkStart w:id="91" w:name="Par8789"/>
      <w:bookmarkStart w:id="92" w:name="Par8816"/>
      <w:bookmarkEnd w:id="91"/>
      <w:bookmarkEnd w:id="92"/>
    </w:p>
    <w:p w:rsidR="00EF35C0" w:rsidRPr="00E65FBD" w:rsidRDefault="00EF35C0" w:rsidP="005105C9">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Выборочные рубки спелых, перестойных лесных насаждений проводятся с интенсивностью, обеспечивающей формирование устойчивых лесных насаждений из второго яруса и подроста главных (целевых) пород. В этом случае проводится рубка части спелых и перестойных деревьев с сохранением второго яруса и подроста.</w:t>
      </w:r>
    </w:p>
    <w:p w:rsidR="00EF35C0" w:rsidRPr="00E65FBD" w:rsidRDefault="00EF35C0" w:rsidP="005105C9">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Ко второму ярусу относится часть деревьев древостоя, высота которых составляет от 0,5 до 0,8 высоты первого яруса. Отставшие в росте (старые) деревья первого яруса не относятся ко второму ярусу и подросту.</w:t>
      </w:r>
    </w:p>
    <w:p w:rsidR="00EF35C0" w:rsidRPr="00E65FBD" w:rsidRDefault="00EF35C0" w:rsidP="005105C9">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При добровольно-выборочных рубках равномерно по площади вырубаются в первую очередь поврежденные, перестойные, спелые с замедленным ростом деревья при условии обеспечения воспроизводства древесных пород, сохранения защитных и средообразующих свойств леса. Полнота древостоя после проведения данного вида выборочных рубок лесных насаждений не </w:t>
      </w:r>
      <w:r w:rsidRPr="00E65FBD">
        <w:rPr>
          <w:rFonts w:ascii="Times New Roman" w:hAnsi="Times New Roman" w:cs="Times New Roman"/>
          <w:sz w:val="24"/>
          <w:szCs w:val="24"/>
        </w:rPr>
        <w:lastRenderedPageBreak/>
        <w:t>должна быть ниже 0,5.</w:t>
      </w:r>
    </w:p>
    <w:p w:rsidR="00EF35C0" w:rsidRPr="00E65FBD" w:rsidRDefault="00EF35C0" w:rsidP="005105C9">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Группово-выборочные рубки ведутся в лесных насаждениях с группово-разновозрастной структурой, при которых вырубаются перестойные и спелые деревья группами в соответствии с их размещением по площади лесосеки. Площадь вырубаемых групп составляет от 0,01 до 0,5 гектара.</w:t>
      </w:r>
    </w:p>
    <w:p w:rsidR="00EF35C0" w:rsidRPr="00E65FBD" w:rsidRDefault="00EF35C0" w:rsidP="005105C9">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Нормативы рубок по интенсивности и повторяемости такие же, как и добровольно-выборочных рубок.</w:t>
      </w:r>
    </w:p>
    <w:p w:rsidR="00EF35C0" w:rsidRPr="00E65FBD" w:rsidRDefault="00EF35C0" w:rsidP="005105C9">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При равномерно-постепенных рубках древостой одного класса возраста вырубается на лесосеке в несколько приемов путем равномерного разреживания с формированием в процессе рубки лесных насаждений из второго яруса и подроста предварительного или сопутствующего лесовосстановления.</w:t>
      </w:r>
    </w:p>
    <w:p w:rsidR="00EF35C0" w:rsidRPr="00E65FBD" w:rsidRDefault="00EF35C0" w:rsidP="005105C9">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Равномерно-постепенные рубки также осуществляются в высоко- и среднеполнотных древостоях с угнетенным жизнеспособным подростом или вторым ярусом, в смешанных древостоях, образованных древесными породами, имеющими разный возраст спелости (хвойно-лиственных, осиново-березовых).</w:t>
      </w:r>
    </w:p>
    <w:p w:rsidR="00EF35C0" w:rsidRPr="00E65FBD" w:rsidRDefault="00EF35C0" w:rsidP="005105C9">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Полнота древостоев при первых приемах рубок снижается до 0,5. При отсутствии или недостаточном для формирования насаждений количестве подроста в соответствующих лесорастительных условиях в процессе равномерно-постепенных рубок осуществляются меры содействия возобновлению леса.</w:t>
      </w:r>
    </w:p>
    <w:p w:rsidR="00EF35C0" w:rsidRPr="00E65FBD" w:rsidRDefault="00EF35C0" w:rsidP="005105C9">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При группово-постепенных (котловинных) рубках древостой вырубается группами (котловинами) в несколько приемов в течение периода, равного двум классам возраста, в местах, где имеются куртины подроста, а также обеспечивается их последующее появление, проводятся в одновозрастных древостоях с групповым размещением подроста. Рубка спелого древостоя осуществляется постепенно вокруг групп подроста на площадях от 0,01 до 1,0 гектара (котловинами) за 3</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5 приемов, проводимых в течение 30</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40 лет.</w:t>
      </w:r>
    </w:p>
    <w:p w:rsidR="00EF35C0" w:rsidRPr="00E65FBD" w:rsidRDefault="00EF35C0" w:rsidP="005105C9">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Длительно-постепенные рубки проводятся в эксплуатационных лесах, недоступных для проведения добровольно-выборочных рубок, в разновозрастных насаждениях в два приема с оставлением на второй прием части деревьев, устойчивых в данных условиях, не достигших возраста спелости, которые вырубаются после достижения ими эксплуатационных размеров. Относительная полнота после первого приема рубки не должна быть ниже 0,5 в темнохвойных и ниже 0,4 в светлохвойных насаждениях. Период повторяемости приемов рубки</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через 30</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40 лет.</w:t>
      </w:r>
    </w:p>
    <w:p w:rsidR="00EF35C0" w:rsidRPr="00E65FBD" w:rsidRDefault="00EF35C0" w:rsidP="005105C9">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При проведении чересполосных постепенных рубок древостой вырубается в течение периода, равного одному классу возраста, в два</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четыре приема. Рубка древостоя осуществляется в полосах шириной, не превышающей полуторной высоты древостоя, а в дубравах</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двойной высоты древостоя при условии последующего создания лесных культур дуба с периодом повторяемости приемов 4</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8 лет.</w:t>
      </w:r>
    </w:p>
    <w:p w:rsidR="00EF35C0" w:rsidRPr="00E65FBD" w:rsidRDefault="00EF35C0" w:rsidP="005105C9">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 мягколиственных ветроустойчивых насаждениях допускается проведение чересполосных постепенных рубок в течение периода, равного двум классам возраста.</w:t>
      </w:r>
    </w:p>
    <w:p w:rsidR="00FB0D62" w:rsidRPr="00E65FBD" w:rsidRDefault="00EF35C0" w:rsidP="005105C9">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После первого приема чересполосных постепенных рубок в насаждениях при отсутствии или недостаточном количестве подроста и второго яруса предусматриваются мероприятия по лесовосстановлению в соответствии с Правилами лесовосстановления</w:t>
      </w:r>
      <w:r w:rsidR="00FB0D62" w:rsidRPr="00E65FBD">
        <w:rPr>
          <w:rFonts w:ascii="Times New Roman" w:hAnsi="Times New Roman" w:cs="Times New Roman"/>
          <w:sz w:val="24"/>
          <w:szCs w:val="24"/>
        </w:rPr>
        <w:t>.</w:t>
      </w:r>
    </w:p>
    <w:p w:rsidR="00EF35C0" w:rsidRPr="00E65FBD" w:rsidRDefault="00EF35C0" w:rsidP="005105C9">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Каждый последующий прием рубки проводится после того, как на вырубленных в предшествующий прием рубки полосах обеспечено надежное возобновление леса.</w:t>
      </w:r>
    </w:p>
    <w:p w:rsidR="00EF35C0" w:rsidRPr="00E65FBD" w:rsidRDefault="00EF35C0" w:rsidP="005105C9">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При отсутствии или недостаточном количестве естественного возобновления леса к моменту проведения очередного приема рубки допускается проведение мероприятий по искусственному или комбинированному лесовосстановлению, с увеличением интервала между приемами рубки на 3</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5 лет.</w:t>
      </w:r>
    </w:p>
    <w:p w:rsidR="00EF35C0" w:rsidRPr="00E65FBD" w:rsidRDefault="00EF35C0" w:rsidP="005105C9">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 насаждениях с сильно угнетенным подростом и вторым ярусом могут назначаться комбинированные выборочные рубки в три приема, при которых в первый прием проводится равномерно-постепенная рубка интенсивностью 30</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35 процентов по запасу, а после улучшения состояния молодняка</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два приема чересполосной постепенной.</w:t>
      </w:r>
    </w:p>
    <w:p w:rsidR="00B67068" w:rsidRPr="00E65FBD" w:rsidRDefault="00EF35C0" w:rsidP="005105C9">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Завершающий прием постепенных рубок проводится только после формирования на лесосеке жизнеспособного подроста и (или) второго яруса, обеспечивающего формирование целевых лесных насаждений.</w:t>
      </w:r>
    </w:p>
    <w:p w:rsidR="004367E2" w:rsidRPr="00E65FBD" w:rsidRDefault="004367E2" w:rsidP="005105C9">
      <w:pPr>
        <w:pStyle w:val="ConsPlusNormal"/>
        <w:ind w:firstLine="540"/>
        <w:jc w:val="both"/>
        <w:rPr>
          <w:rFonts w:ascii="Times New Roman" w:hAnsi="Times New Roman" w:cs="Times New Roman"/>
          <w:sz w:val="24"/>
          <w:szCs w:val="24"/>
        </w:rPr>
      </w:pPr>
    </w:p>
    <w:p w:rsidR="00B67068" w:rsidRPr="00E65FBD" w:rsidRDefault="00EF35C0" w:rsidP="004367E2">
      <w:pPr>
        <w:pStyle w:val="ConsPlusNormal"/>
        <w:jc w:val="both"/>
        <w:rPr>
          <w:rFonts w:ascii="Times New Roman" w:hAnsi="Times New Roman" w:cs="Times New Roman"/>
          <w:b/>
          <w:sz w:val="24"/>
          <w:szCs w:val="24"/>
        </w:rPr>
      </w:pPr>
      <w:r w:rsidRPr="00E65FBD">
        <w:rPr>
          <w:rFonts w:ascii="Times New Roman" w:hAnsi="Times New Roman" w:cs="Times New Roman"/>
          <w:b/>
          <w:sz w:val="24"/>
          <w:szCs w:val="24"/>
        </w:rPr>
        <w:t>Рубки лесных насаждений при уходе за лесом</w:t>
      </w:r>
    </w:p>
    <w:p w:rsidR="001753FA" w:rsidRPr="00E65FBD" w:rsidRDefault="001753FA" w:rsidP="001753FA">
      <w:pPr>
        <w:widowControl w:val="0"/>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 xml:space="preserve">В зависимости от возраста лесных насаждений и целей ухода осуществляются следующие </w:t>
      </w:r>
      <w:r w:rsidRPr="00E65FBD">
        <w:rPr>
          <w:rFonts w:ascii="Times New Roman" w:hAnsi="Times New Roman"/>
          <w:sz w:val="24"/>
          <w:szCs w:val="24"/>
        </w:rPr>
        <w:lastRenderedPageBreak/>
        <w:t>виды рубок ухода за лесами:</w:t>
      </w:r>
    </w:p>
    <w:p w:rsidR="001753FA" w:rsidRPr="00E65FBD" w:rsidRDefault="001753FA" w:rsidP="00CD5F4D">
      <w:pPr>
        <w:widowControl w:val="0"/>
        <w:numPr>
          <w:ilvl w:val="0"/>
          <w:numId w:val="9"/>
        </w:num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осветления, направленные на улучшение породного и качественного состава молодняков и условий роста деревьев главной древесной породы;</w:t>
      </w:r>
    </w:p>
    <w:p w:rsidR="001753FA" w:rsidRPr="00E65FBD" w:rsidRDefault="001753FA" w:rsidP="00CD5F4D">
      <w:pPr>
        <w:widowControl w:val="0"/>
        <w:numPr>
          <w:ilvl w:val="0"/>
          <w:numId w:val="9"/>
        </w:num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прочистки, направленные на регулирование густоты лесных насаждений и улучшение условий роста деревьев главной древесной породы, а также на продолжение формирования породного и качественного состава лесных насаждений;</w:t>
      </w:r>
    </w:p>
    <w:p w:rsidR="001753FA" w:rsidRPr="00E65FBD" w:rsidRDefault="001753FA" w:rsidP="00CD5F4D">
      <w:pPr>
        <w:widowControl w:val="0"/>
        <w:numPr>
          <w:ilvl w:val="0"/>
          <w:numId w:val="9"/>
        </w:num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прореживания, направленные на создание благоприятных условий для правильного формирования ствола и кроны деревьев;</w:t>
      </w:r>
    </w:p>
    <w:p w:rsidR="001753FA" w:rsidRPr="00E65FBD" w:rsidRDefault="001753FA" w:rsidP="00CD5F4D">
      <w:pPr>
        <w:widowControl w:val="0"/>
        <w:numPr>
          <w:ilvl w:val="0"/>
          <w:numId w:val="9"/>
        </w:num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проходные рубки, направленные на создание благоприятных условий для увеличения прироста деревьев;</w:t>
      </w:r>
    </w:p>
    <w:p w:rsidR="001753FA" w:rsidRPr="00E65FBD" w:rsidRDefault="001753FA" w:rsidP="00CD5F4D">
      <w:pPr>
        <w:numPr>
          <w:ilvl w:val="0"/>
          <w:numId w:val="9"/>
        </w:num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рубки сохранения лесных насаждений, проводимые в спелых и перестойных древостоях в целях сохранения, поддержания их в состоянии эффективного выполнения целевых функций, накопления качественной древесины, увеличения плодоношения;</w:t>
      </w:r>
    </w:p>
    <w:p w:rsidR="001753FA" w:rsidRPr="00E65FBD" w:rsidRDefault="001753FA" w:rsidP="00CD5F4D">
      <w:pPr>
        <w:numPr>
          <w:ilvl w:val="0"/>
          <w:numId w:val="9"/>
        </w:num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рубки обновления лесных насаждений, проводимые в перестойных древостоях, спелых и в утрачивающих целевые функции приспевающих древостоях с целью создания благоприятных условий для роста молодых перспективных деревьев, имеющихся в насаждении, появляющихся в связи с содействием возобновлению леса и проведением рубок лесных насаждений, проводимых в целях ухода за лесными насаждениями;</w:t>
      </w:r>
    </w:p>
    <w:p w:rsidR="001753FA" w:rsidRPr="00E65FBD" w:rsidRDefault="001753FA" w:rsidP="00CD5F4D">
      <w:pPr>
        <w:numPr>
          <w:ilvl w:val="0"/>
          <w:numId w:val="9"/>
        </w:num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рубки переформирования лесных насаждений, проводимые в сформировавшихся средневозрастных и более старшего возраста древостоях с целью коренного изменения их состава, структуры, строения путем регулирования соотношения составляющих насаждение элементов леса и создания благоприятных условий роста деревьев целевых пород, поколений, ярусов;</w:t>
      </w:r>
    </w:p>
    <w:p w:rsidR="001753FA" w:rsidRPr="00E65FBD" w:rsidRDefault="001753FA" w:rsidP="00CD5F4D">
      <w:pPr>
        <w:numPr>
          <w:ilvl w:val="0"/>
          <w:numId w:val="9"/>
        </w:num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рубки реконструкции, проводимые в целях удаления малоценных лесных насаждений или их частей для подготовки условий для проведения посадки, посева ценных лесообразующих пород, мер содействия естественному возобновлению леса;</w:t>
      </w:r>
    </w:p>
    <w:p w:rsidR="001753FA" w:rsidRPr="00E65FBD" w:rsidRDefault="001753FA" w:rsidP="00CD5F4D">
      <w:pPr>
        <w:numPr>
          <w:ilvl w:val="0"/>
          <w:numId w:val="9"/>
        </w:num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ландшафтные рубки, направленные на формирование, сохранение, обновление, реконструкцию лесопарковых ландшафтов и повышение их эстетической, оздоровительной ценности и устойчивости;</w:t>
      </w:r>
    </w:p>
    <w:p w:rsidR="001753FA" w:rsidRPr="00E65FBD" w:rsidRDefault="001753FA" w:rsidP="00CD5F4D">
      <w:pPr>
        <w:numPr>
          <w:ilvl w:val="0"/>
          <w:numId w:val="9"/>
        </w:num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рубки единичных деревьев, в том числе семенников, выполнивших свою функцию, должна осуществляться при рубках осветления, рубках прочистки, а также выполняться как отдельное мероприятие, если она не проводилась в процессе рубок осветления, рубок прочистки.</w:t>
      </w:r>
    </w:p>
    <w:p w:rsidR="00EF35C0" w:rsidRPr="00E65FBD" w:rsidRDefault="00EF35C0" w:rsidP="005105C9">
      <w:pPr>
        <w:numPr>
          <w:ilvl w:val="0"/>
          <w:numId w:val="9"/>
        </w:num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Рубки, проводимые в целях ухода за лесными насаждениями, подразделяются по интенсивности: очень слабая</w:t>
      </w:r>
      <w:r w:rsidR="00D566CE" w:rsidRPr="00E65FBD">
        <w:rPr>
          <w:rFonts w:ascii="Times New Roman" w:hAnsi="Times New Roman"/>
          <w:sz w:val="24"/>
          <w:szCs w:val="24"/>
        </w:rPr>
        <w:t xml:space="preserve"> – </w:t>
      </w:r>
      <w:r w:rsidRPr="00E65FBD">
        <w:rPr>
          <w:rFonts w:ascii="Times New Roman" w:hAnsi="Times New Roman"/>
          <w:sz w:val="24"/>
          <w:szCs w:val="24"/>
        </w:rPr>
        <w:t>до 10%; слабая</w:t>
      </w:r>
      <w:r w:rsidR="00D566CE" w:rsidRPr="00E65FBD">
        <w:rPr>
          <w:rFonts w:ascii="Times New Roman" w:hAnsi="Times New Roman"/>
          <w:sz w:val="24"/>
          <w:szCs w:val="24"/>
        </w:rPr>
        <w:t xml:space="preserve"> – </w:t>
      </w:r>
      <w:r w:rsidRPr="00E65FBD">
        <w:rPr>
          <w:rFonts w:ascii="Times New Roman" w:hAnsi="Times New Roman"/>
          <w:sz w:val="24"/>
          <w:szCs w:val="24"/>
        </w:rPr>
        <w:t>11</w:t>
      </w:r>
      <w:r w:rsidR="00D566CE" w:rsidRPr="00E65FBD">
        <w:rPr>
          <w:rFonts w:ascii="Times New Roman" w:hAnsi="Times New Roman"/>
          <w:sz w:val="24"/>
          <w:szCs w:val="24"/>
        </w:rPr>
        <w:t xml:space="preserve"> – </w:t>
      </w:r>
      <w:r w:rsidRPr="00E65FBD">
        <w:rPr>
          <w:rFonts w:ascii="Times New Roman" w:hAnsi="Times New Roman"/>
          <w:sz w:val="24"/>
          <w:szCs w:val="24"/>
        </w:rPr>
        <w:t>20%; умеренная</w:t>
      </w:r>
      <w:r w:rsidR="00D566CE" w:rsidRPr="00E65FBD">
        <w:rPr>
          <w:rFonts w:ascii="Times New Roman" w:hAnsi="Times New Roman"/>
          <w:sz w:val="24"/>
          <w:szCs w:val="24"/>
        </w:rPr>
        <w:t xml:space="preserve"> – </w:t>
      </w:r>
      <w:r w:rsidRPr="00E65FBD">
        <w:rPr>
          <w:rFonts w:ascii="Times New Roman" w:hAnsi="Times New Roman"/>
          <w:sz w:val="24"/>
          <w:szCs w:val="24"/>
        </w:rPr>
        <w:t>21</w:t>
      </w:r>
      <w:r w:rsidR="00D566CE" w:rsidRPr="00E65FBD">
        <w:rPr>
          <w:rFonts w:ascii="Times New Roman" w:hAnsi="Times New Roman"/>
          <w:sz w:val="24"/>
          <w:szCs w:val="24"/>
        </w:rPr>
        <w:t xml:space="preserve"> – </w:t>
      </w:r>
      <w:r w:rsidRPr="00E65FBD">
        <w:rPr>
          <w:rFonts w:ascii="Times New Roman" w:hAnsi="Times New Roman"/>
          <w:sz w:val="24"/>
          <w:szCs w:val="24"/>
        </w:rPr>
        <w:t>30%, умеренно-высокая</w:t>
      </w:r>
      <w:r w:rsidR="00D566CE" w:rsidRPr="00E65FBD">
        <w:rPr>
          <w:rFonts w:ascii="Times New Roman" w:hAnsi="Times New Roman"/>
          <w:sz w:val="24"/>
          <w:szCs w:val="24"/>
        </w:rPr>
        <w:t xml:space="preserve"> – </w:t>
      </w:r>
      <w:r w:rsidRPr="00E65FBD">
        <w:rPr>
          <w:rFonts w:ascii="Times New Roman" w:hAnsi="Times New Roman"/>
          <w:sz w:val="24"/>
          <w:szCs w:val="24"/>
        </w:rPr>
        <w:t>31</w:t>
      </w:r>
      <w:r w:rsidR="00D566CE" w:rsidRPr="00E65FBD">
        <w:rPr>
          <w:rFonts w:ascii="Times New Roman" w:hAnsi="Times New Roman"/>
          <w:sz w:val="24"/>
          <w:szCs w:val="24"/>
        </w:rPr>
        <w:t xml:space="preserve"> – </w:t>
      </w:r>
      <w:r w:rsidRPr="00E65FBD">
        <w:rPr>
          <w:rFonts w:ascii="Times New Roman" w:hAnsi="Times New Roman"/>
          <w:sz w:val="24"/>
          <w:szCs w:val="24"/>
        </w:rPr>
        <w:t>40%; высокая</w:t>
      </w:r>
      <w:r w:rsidR="00D566CE" w:rsidRPr="00E65FBD">
        <w:rPr>
          <w:rFonts w:ascii="Times New Roman" w:hAnsi="Times New Roman"/>
          <w:sz w:val="24"/>
          <w:szCs w:val="24"/>
        </w:rPr>
        <w:t xml:space="preserve"> – </w:t>
      </w:r>
      <w:r w:rsidRPr="00E65FBD">
        <w:rPr>
          <w:rFonts w:ascii="Times New Roman" w:hAnsi="Times New Roman"/>
          <w:sz w:val="24"/>
          <w:szCs w:val="24"/>
        </w:rPr>
        <w:t>41</w:t>
      </w:r>
      <w:r w:rsidR="00D566CE" w:rsidRPr="00E65FBD">
        <w:rPr>
          <w:rFonts w:ascii="Times New Roman" w:hAnsi="Times New Roman"/>
          <w:sz w:val="24"/>
          <w:szCs w:val="24"/>
        </w:rPr>
        <w:t xml:space="preserve"> – </w:t>
      </w:r>
      <w:r w:rsidRPr="00E65FBD">
        <w:rPr>
          <w:rFonts w:ascii="Times New Roman" w:hAnsi="Times New Roman"/>
          <w:sz w:val="24"/>
          <w:szCs w:val="24"/>
        </w:rPr>
        <w:t>50%; очень высокая</w:t>
      </w:r>
      <w:r w:rsidR="00D566CE" w:rsidRPr="00E65FBD">
        <w:rPr>
          <w:rFonts w:ascii="Times New Roman" w:hAnsi="Times New Roman"/>
          <w:sz w:val="24"/>
          <w:szCs w:val="24"/>
        </w:rPr>
        <w:t xml:space="preserve"> – </w:t>
      </w:r>
      <w:r w:rsidRPr="00E65FBD">
        <w:rPr>
          <w:rFonts w:ascii="Times New Roman" w:hAnsi="Times New Roman"/>
          <w:sz w:val="24"/>
          <w:szCs w:val="24"/>
        </w:rPr>
        <w:t>51</w:t>
      </w:r>
      <w:r w:rsidR="00D566CE" w:rsidRPr="00E65FBD">
        <w:rPr>
          <w:rFonts w:ascii="Times New Roman" w:hAnsi="Times New Roman"/>
          <w:sz w:val="24"/>
          <w:szCs w:val="24"/>
        </w:rPr>
        <w:t xml:space="preserve"> – </w:t>
      </w:r>
      <w:r w:rsidRPr="00E65FBD">
        <w:rPr>
          <w:rFonts w:ascii="Times New Roman" w:hAnsi="Times New Roman"/>
          <w:sz w:val="24"/>
          <w:szCs w:val="24"/>
        </w:rPr>
        <w:t>70%; исключительно высокая</w:t>
      </w:r>
      <w:r w:rsidR="00D566CE" w:rsidRPr="00E65FBD">
        <w:rPr>
          <w:rFonts w:ascii="Times New Roman" w:hAnsi="Times New Roman"/>
          <w:sz w:val="24"/>
          <w:szCs w:val="24"/>
        </w:rPr>
        <w:t xml:space="preserve"> – </w:t>
      </w:r>
      <w:r w:rsidRPr="00E65FBD">
        <w:rPr>
          <w:rFonts w:ascii="Times New Roman" w:hAnsi="Times New Roman"/>
          <w:sz w:val="24"/>
          <w:szCs w:val="24"/>
        </w:rPr>
        <w:t>71</w:t>
      </w:r>
      <w:r w:rsidR="00D566CE" w:rsidRPr="00E65FBD">
        <w:rPr>
          <w:rFonts w:ascii="Times New Roman" w:hAnsi="Times New Roman"/>
          <w:sz w:val="24"/>
          <w:szCs w:val="24"/>
        </w:rPr>
        <w:t xml:space="preserve"> – </w:t>
      </w:r>
      <w:r w:rsidRPr="00E65FBD">
        <w:rPr>
          <w:rFonts w:ascii="Times New Roman" w:hAnsi="Times New Roman"/>
          <w:sz w:val="24"/>
          <w:szCs w:val="24"/>
        </w:rPr>
        <w:t>90%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EF35C0" w:rsidRPr="00E65FBD" w:rsidRDefault="00EF35C0" w:rsidP="005105C9">
      <w:pPr>
        <w:numPr>
          <w:ilvl w:val="0"/>
          <w:numId w:val="9"/>
        </w:num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EF35C0" w:rsidRPr="00E65FBD" w:rsidRDefault="00EF35C0" w:rsidP="005105C9">
      <w:pPr>
        <w:numPr>
          <w:ilvl w:val="0"/>
          <w:numId w:val="9"/>
        </w:num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после рубки до 0,4.</w:t>
      </w:r>
    </w:p>
    <w:p w:rsidR="00EF35C0" w:rsidRPr="00E65FBD" w:rsidRDefault="00EF35C0" w:rsidP="005105C9">
      <w:pPr>
        <w:numPr>
          <w:ilvl w:val="0"/>
          <w:numId w:val="9"/>
        </w:num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EF35C0" w:rsidRPr="00E65FBD" w:rsidRDefault="00EF35C0" w:rsidP="005105C9">
      <w:pPr>
        <w:numPr>
          <w:ilvl w:val="0"/>
          <w:numId w:val="9"/>
        </w:num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w:t>
      </w:r>
      <w:r w:rsidR="00D566CE" w:rsidRPr="00E65FBD">
        <w:rPr>
          <w:rFonts w:ascii="Times New Roman" w:hAnsi="Times New Roman"/>
          <w:sz w:val="24"/>
          <w:szCs w:val="24"/>
        </w:rPr>
        <w:t xml:space="preserve"> – </w:t>
      </w:r>
      <w:r w:rsidRPr="00E65FBD">
        <w:rPr>
          <w:rFonts w:ascii="Times New Roman" w:hAnsi="Times New Roman"/>
          <w:sz w:val="24"/>
          <w:szCs w:val="24"/>
        </w:rPr>
        <w:t>ниже 0,5.</w:t>
      </w:r>
    </w:p>
    <w:p w:rsidR="00EF35C0" w:rsidRPr="00E65FBD" w:rsidRDefault="00EF35C0" w:rsidP="005105C9">
      <w:pPr>
        <w:numPr>
          <w:ilvl w:val="0"/>
          <w:numId w:val="9"/>
        </w:num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Рубки сохранения лесных насаждений в целях поддержания на стадии зрелости (приспевающие, спелые, целевые устойчивые перестойные насаждения) в состоянии эффективного функционирования, накопления ресурсного и экологического потенциала должны проводиться слабой и очень слабой интенсивности (до 10</w:t>
      </w:r>
      <w:r w:rsidR="00D566CE" w:rsidRPr="00E65FBD">
        <w:rPr>
          <w:rFonts w:ascii="Times New Roman" w:hAnsi="Times New Roman"/>
          <w:sz w:val="24"/>
          <w:szCs w:val="24"/>
        </w:rPr>
        <w:t xml:space="preserve"> – </w:t>
      </w:r>
      <w:r w:rsidRPr="00E65FBD">
        <w:rPr>
          <w:rFonts w:ascii="Times New Roman" w:hAnsi="Times New Roman"/>
          <w:sz w:val="24"/>
          <w:szCs w:val="24"/>
        </w:rPr>
        <w:t xml:space="preserve">15% по запасу) путем удаления деревьев неудовлетворительного санитарного состояния, других нежелательных деревьев, оказывающих отрицательное влияние на лучшие, перспективные деревья. Период повторения рубок сохранения лесных насаждений должен составлять не менее 10 лет. Рубки сохранения </w:t>
      </w:r>
      <w:r w:rsidRPr="00E65FBD">
        <w:rPr>
          <w:rFonts w:ascii="Times New Roman" w:hAnsi="Times New Roman"/>
          <w:sz w:val="24"/>
          <w:szCs w:val="24"/>
        </w:rPr>
        <w:lastRenderedPageBreak/>
        <w:t>лесных насаждений должны проводиться по нормативам, указанным в лесохозяйственном регламенте лесничества для территории лесного района.</w:t>
      </w:r>
    </w:p>
    <w:p w:rsidR="00EF35C0" w:rsidRPr="00E65FBD" w:rsidRDefault="00EF35C0" w:rsidP="005105C9">
      <w:pPr>
        <w:numPr>
          <w:ilvl w:val="0"/>
          <w:numId w:val="9"/>
        </w:num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В горных лесах рубки, проводимые в целях ухода за лесными насаждениями, направлены на усиление их противоэрозионной функции и водоохранной роли, на улучшение качественного состояния насаждений. На склонах крутизной до 10 градусов рубки, проводимые в целях ухода за лесными насаждениями, должны вестись так же, как в аналогичных насаждениях равнинных лесов. На склонах крутизной более 30 градусов рубки лесных насаждений не проводятся.</w:t>
      </w:r>
    </w:p>
    <w:p w:rsidR="00EF35C0" w:rsidRPr="00E65FBD" w:rsidRDefault="00EF35C0" w:rsidP="005105C9">
      <w:pPr>
        <w:numPr>
          <w:ilvl w:val="0"/>
          <w:numId w:val="9"/>
        </w:num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Полнота лесных насаждений (а в молодняках</w:t>
      </w:r>
      <w:r w:rsidR="00D566CE" w:rsidRPr="00E65FBD">
        <w:rPr>
          <w:rFonts w:ascii="Times New Roman" w:hAnsi="Times New Roman"/>
          <w:sz w:val="24"/>
          <w:szCs w:val="24"/>
        </w:rPr>
        <w:t xml:space="preserve"> – </w:t>
      </w:r>
      <w:r w:rsidRPr="00E65FBD">
        <w:rPr>
          <w:rFonts w:ascii="Times New Roman" w:hAnsi="Times New Roman"/>
          <w:sz w:val="24"/>
          <w:szCs w:val="24"/>
        </w:rPr>
        <w:t>сомкнутость крон) после рубки на склонах крутизной до 20 градусов северных экспозиций не должна быть ниже 0,6, на склонах южных экспозиций</w:t>
      </w:r>
      <w:r w:rsidR="00D566CE" w:rsidRPr="00E65FBD">
        <w:rPr>
          <w:rFonts w:ascii="Times New Roman" w:hAnsi="Times New Roman"/>
          <w:sz w:val="24"/>
          <w:szCs w:val="24"/>
        </w:rPr>
        <w:t xml:space="preserve"> – </w:t>
      </w:r>
      <w:r w:rsidRPr="00E65FBD">
        <w:rPr>
          <w:rFonts w:ascii="Times New Roman" w:hAnsi="Times New Roman"/>
          <w:sz w:val="24"/>
          <w:szCs w:val="24"/>
        </w:rPr>
        <w:t>0,7, на склонах крутизной более 20 градусов</w:t>
      </w:r>
      <w:r w:rsidR="00D566CE" w:rsidRPr="00E65FBD">
        <w:rPr>
          <w:rFonts w:ascii="Times New Roman" w:hAnsi="Times New Roman"/>
          <w:sz w:val="24"/>
          <w:szCs w:val="24"/>
        </w:rPr>
        <w:t xml:space="preserve"> – </w:t>
      </w:r>
      <w:r w:rsidRPr="00E65FBD">
        <w:rPr>
          <w:rFonts w:ascii="Times New Roman" w:hAnsi="Times New Roman"/>
          <w:sz w:val="24"/>
          <w:szCs w:val="24"/>
        </w:rPr>
        <w:t>соответственно 0,7 и 0,8. В смешанных молодняках при заглушении целевых древесных пород второстепенными допустимо снижение сомкнутости крон до 0,5</w:t>
      </w:r>
      <w:r w:rsidR="00D566CE" w:rsidRPr="00E65FBD">
        <w:rPr>
          <w:rFonts w:ascii="Times New Roman" w:hAnsi="Times New Roman"/>
          <w:sz w:val="24"/>
          <w:szCs w:val="24"/>
        </w:rPr>
        <w:t xml:space="preserve"> – </w:t>
      </w:r>
      <w:r w:rsidRPr="00E65FBD">
        <w:rPr>
          <w:rFonts w:ascii="Times New Roman" w:hAnsi="Times New Roman"/>
          <w:sz w:val="24"/>
          <w:szCs w:val="24"/>
        </w:rPr>
        <w:t>0,4.</w:t>
      </w:r>
    </w:p>
    <w:p w:rsidR="00EF35C0" w:rsidRPr="00E65FBD" w:rsidRDefault="00EF35C0" w:rsidP="005105C9">
      <w:pPr>
        <w:numPr>
          <w:ilvl w:val="0"/>
          <w:numId w:val="9"/>
        </w:num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Проходные рубки в чистых древостоях на склонах крутизной более 20 градусов не проводятся.</w:t>
      </w:r>
    </w:p>
    <w:p w:rsidR="001753FA" w:rsidRPr="00E65FBD" w:rsidRDefault="001753FA" w:rsidP="001753FA">
      <w:pPr>
        <w:widowControl w:val="0"/>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Возрастные периоды проведения рубок ухода за лесом представлены в таблице</w:t>
      </w:r>
      <w:r w:rsidR="0088004A">
        <w:rPr>
          <w:rFonts w:ascii="Times New Roman" w:hAnsi="Times New Roman"/>
          <w:sz w:val="24"/>
          <w:szCs w:val="24"/>
        </w:rPr>
        <w:t xml:space="preserve"> </w:t>
      </w:r>
      <w:r w:rsidR="002230BA" w:rsidRPr="00E65FBD">
        <w:rPr>
          <w:rFonts w:ascii="Times New Roman" w:hAnsi="Times New Roman"/>
          <w:sz w:val="24"/>
          <w:szCs w:val="24"/>
          <w:lang w:val="en-US"/>
        </w:rPr>
        <w:t>II</w:t>
      </w:r>
      <w:r w:rsidR="002230BA" w:rsidRPr="00E65FBD">
        <w:rPr>
          <w:rFonts w:ascii="Times New Roman" w:hAnsi="Times New Roman"/>
          <w:sz w:val="24"/>
          <w:szCs w:val="24"/>
        </w:rPr>
        <w:t>.1</w:t>
      </w:r>
      <w:r w:rsidR="00674E55" w:rsidRPr="00E65FBD">
        <w:rPr>
          <w:rFonts w:ascii="Times New Roman" w:hAnsi="Times New Roman"/>
          <w:sz w:val="24"/>
          <w:szCs w:val="24"/>
        </w:rPr>
        <w:t>.3</w:t>
      </w:r>
      <w:r w:rsidR="00DC3F55" w:rsidRPr="00E65FBD">
        <w:rPr>
          <w:rFonts w:ascii="Times New Roman" w:hAnsi="Times New Roman"/>
          <w:sz w:val="24"/>
          <w:szCs w:val="24"/>
        </w:rPr>
        <w:t>.</w:t>
      </w:r>
    </w:p>
    <w:p w:rsidR="00CD5F4D" w:rsidRPr="00E65FBD" w:rsidRDefault="00CD5F4D" w:rsidP="001753FA">
      <w:pPr>
        <w:widowControl w:val="0"/>
        <w:autoSpaceDE w:val="0"/>
        <w:autoSpaceDN w:val="0"/>
        <w:adjustRightInd w:val="0"/>
        <w:spacing w:after="0" w:line="240" w:lineRule="auto"/>
        <w:ind w:firstLine="539"/>
        <w:jc w:val="both"/>
        <w:rPr>
          <w:rFonts w:ascii="Times New Roman" w:hAnsi="Times New Roman"/>
          <w:sz w:val="24"/>
          <w:szCs w:val="24"/>
        </w:rPr>
      </w:pPr>
    </w:p>
    <w:p w:rsidR="002230BA" w:rsidRPr="00E65FBD" w:rsidRDefault="002230BA" w:rsidP="002230BA">
      <w:pPr>
        <w:widowControl w:val="0"/>
        <w:autoSpaceDE w:val="0"/>
        <w:autoSpaceDN w:val="0"/>
        <w:adjustRightInd w:val="0"/>
        <w:spacing w:after="0" w:line="240" w:lineRule="auto"/>
        <w:ind w:firstLine="539"/>
        <w:jc w:val="right"/>
        <w:rPr>
          <w:rFonts w:ascii="Times New Roman" w:hAnsi="Times New Roman"/>
          <w:sz w:val="24"/>
          <w:szCs w:val="24"/>
        </w:rPr>
      </w:pPr>
      <w:r w:rsidRPr="00E65FBD">
        <w:rPr>
          <w:rFonts w:ascii="Times New Roman" w:hAnsi="Times New Roman"/>
          <w:sz w:val="24"/>
          <w:szCs w:val="24"/>
        </w:rPr>
        <w:t xml:space="preserve">Таблица </w:t>
      </w:r>
      <w:r w:rsidRPr="00E65FBD">
        <w:rPr>
          <w:rFonts w:ascii="Times New Roman" w:hAnsi="Times New Roman"/>
          <w:sz w:val="24"/>
          <w:szCs w:val="24"/>
          <w:lang w:val="en-US"/>
        </w:rPr>
        <w:t>II</w:t>
      </w:r>
      <w:r w:rsidRPr="00E65FBD">
        <w:rPr>
          <w:rFonts w:ascii="Times New Roman" w:hAnsi="Times New Roman"/>
          <w:sz w:val="24"/>
          <w:szCs w:val="24"/>
        </w:rPr>
        <w:t>.1.3</w:t>
      </w:r>
    </w:p>
    <w:p w:rsidR="001753FA" w:rsidRPr="0088004A" w:rsidRDefault="001753FA" w:rsidP="001753FA">
      <w:pPr>
        <w:autoSpaceDE w:val="0"/>
        <w:autoSpaceDN w:val="0"/>
        <w:adjustRightInd w:val="0"/>
        <w:spacing w:after="0" w:line="240" w:lineRule="auto"/>
        <w:jc w:val="center"/>
        <w:rPr>
          <w:rFonts w:ascii="Times New Roman" w:hAnsi="Times New Roman"/>
          <w:b/>
          <w:sz w:val="24"/>
          <w:szCs w:val="24"/>
        </w:rPr>
      </w:pPr>
      <w:r w:rsidRPr="0088004A">
        <w:rPr>
          <w:rFonts w:ascii="Times New Roman" w:hAnsi="Times New Roman"/>
          <w:b/>
          <w:sz w:val="24"/>
          <w:szCs w:val="24"/>
        </w:rPr>
        <w:t>Возрастные периоды проведения различных видов рубок, проводимых в целях ухода за лесными насаждениями</w:t>
      </w:r>
    </w:p>
    <w:p w:rsidR="00FC4890" w:rsidRPr="00E65FBD" w:rsidRDefault="00FC4890" w:rsidP="001753FA">
      <w:pPr>
        <w:autoSpaceDE w:val="0"/>
        <w:autoSpaceDN w:val="0"/>
        <w:adjustRightInd w:val="0"/>
        <w:spacing w:after="0" w:line="240" w:lineRule="auto"/>
        <w:jc w:val="center"/>
        <w:rPr>
          <w:rFonts w:ascii="Times New Roman" w:hAnsi="Times New Roman"/>
          <w:sz w:val="24"/>
          <w:szCs w:val="24"/>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2694"/>
        <w:gridCol w:w="1417"/>
        <w:gridCol w:w="1701"/>
        <w:gridCol w:w="1417"/>
        <w:gridCol w:w="1417"/>
        <w:gridCol w:w="1417"/>
      </w:tblGrid>
      <w:tr w:rsidR="00EC501D" w:rsidRPr="00E65FBD" w:rsidTr="005105C9">
        <w:trPr>
          <w:jc w:val="center"/>
        </w:trPr>
        <w:tc>
          <w:tcPr>
            <w:tcW w:w="2694" w:type="dxa"/>
            <w:vMerge w:val="restart"/>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Виды рубок, проводимых в целях ухода за лесными насаждениями</w:t>
            </w:r>
          </w:p>
        </w:tc>
        <w:tc>
          <w:tcPr>
            <w:tcW w:w="7369" w:type="dxa"/>
            <w:gridSpan w:val="5"/>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Возраст лесных насаждений, лет</w:t>
            </w:r>
          </w:p>
        </w:tc>
      </w:tr>
      <w:tr w:rsidR="00EC501D" w:rsidRPr="00E65FBD" w:rsidTr="005105C9">
        <w:trPr>
          <w:jc w:val="center"/>
        </w:trPr>
        <w:tc>
          <w:tcPr>
            <w:tcW w:w="2694" w:type="dxa"/>
            <w:vMerge/>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3118" w:type="dxa"/>
            <w:gridSpan w:val="2"/>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хвойных и твердолиственных семенного и первой генерации вегетативного происхождения древесных пород при возрасте рубки</w:t>
            </w:r>
          </w:p>
        </w:tc>
        <w:tc>
          <w:tcPr>
            <w:tcW w:w="4251" w:type="dxa"/>
            <w:gridSpan w:val="3"/>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остальных древесных пород при возрасте рубки</w:t>
            </w:r>
          </w:p>
        </w:tc>
      </w:tr>
      <w:tr w:rsidR="00EC501D" w:rsidRPr="00E65FBD" w:rsidTr="005105C9">
        <w:trPr>
          <w:jc w:val="center"/>
        </w:trPr>
        <w:tc>
          <w:tcPr>
            <w:tcW w:w="2694" w:type="dxa"/>
            <w:vMerge/>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1417" w:type="dxa"/>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более 100 лет</w:t>
            </w:r>
          </w:p>
        </w:tc>
        <w:tc>
          <w:tcPr>
            <w:tcW w:w="1701" w:type="dxa"/>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менее 100 лет</w:t>
            </w:r>
          </w:p>
        </w:tc>
        <w:tc>
          <w:tcPr>
            <w:tcW w:w="1417" w:type="dxa"/>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более 60 лет</w:t>
            </w:r>
          </w:p>
        </w:tc>
        <w:tc>
          <w:tcPr>
            <w:tcW w:w="1417" w:type="dxa"/>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50</w:t>
            </w:r>
            <w:r w:rsidR="00D566CE" w:rsidRPr="00E65FBD">
              <w:rPr>
                <w:rFonts w:ascii="Times New Roman" w:hAnsi="Times New Roman"/>
                <w:sz w:val="20"/>
                <w:szCs w:val="20"/>
              </w:rPr>
              <w:t xml:space="preserve"> – </w:t>
            </w:r>
            <w:r w:rsidRPr="00E65FBD">
              <w:rPr>
                <w:rFonts w:ascii="Times New Roman" w:hAnsi="Times New Roman"/>
                <w:sz w:val="20"/>
                <w:szCs w:val="20"/>
              </w:rPr>
              <w:t>60 лет</w:t>
            </w:r>
          </w:p>
        </w:tc>
        <w:tc>
          <w:tcPr>
            <w:tcW w:w="1417" w:type="dxa"/>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менее 50 лет</w:t>
            </w:r>
          </w:p>
        </w:tc>
      </w:tr>
      <w:tr w:rsidR="00EC501D" w:rsidRPr="00E65FBD" w:rsidTr="005105C9">
        <w:trPr>
          <w:jc w:val="center"/>
        </w:trPr>
        <w:tc>
          <w:tcPr>
            <w:tcW w:w="2694" w:type="dxa"/>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Рубки осветления</w:t>
            </w:r>
          </w:p>
        </w:tc>
        <w:tc>
          <w:tcPr>
            <w:tcW w:w="1417" w:type="dxa"/>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до 10</w:t>
            </w:r>
          </w:p>
        </w:tc>
        <w:tc>
          <w:tcPr>
            <w:tcW w:w="1701" w:type="dxa"/>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до 10</w:t>
            </w:r>
          </w:p>
        </w:tc>
        <w:tc>
          <w:tcPr>
            <w:tcW w:w="1417" w:type="dxa"/>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до 10</w:t>
            </w:r>
          </w:p>
        </w:tc>
        <w:tc>
          <w:tcPr>
            <w:tcW w:w="1417" w:type="dxa"/>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до 10</w:t>
            </w:r>
          </w:p>
        </w:tc>
        <w:tc>
          <w:tcPr>
            <w:tcW w:w="1417" w:type="dxa"/>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до 5</w:t>
            </w:r>
          </w:p>
        </w:tc>
      </w:tr>
      <w:tr w:rsidR="00EC501D" w:rsidRPr="00E65FBD" w:rsidTr="005105C9">
        <w:trPr>
          <w:jc w:val="center"/>
        </w:trPr>
        <w:tc>
          <w:tcPr>
            <w:tcW w:w="2694" w:type="dxa"/>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Рубки прочистки</w:t>
            </w:r>
          </w:p>
        </w:tc>
        <w:tc>
          <w:tcPr>
            <w:tcW w:w="1417" w:type="dxa"/>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11</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1701" w:type="dxa"/>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11</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1417" w:type="dxa"/>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11</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1417" w:type="dxa"/>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11</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1417" w:type="dxa"/>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6</w:t>
            </w:r>
            <w:r w:rsidR="00D566CE" w:rsidRPr="00E65FBD">
              <w:rPr>
                <w:rFonts w:ascii="Times New Roman" w:hAnsi="Times New Roman"/>
                <w:sz w:val="20"/>
                <w:szCs w:val="20"/>
              </w:rPr>
              <w:t xml:space="preserve"> – </w:t>
            </w:r>
            <w:r w:rsidRPr="00E65FBD">
              <w:rPr>
                <w:rFonts w:ascii="Times New Roman" w:hAnsi="Times New Roman"/>
                <w:sz w:val="20"/>
                <w:szCs w:val="20"/>
              </w:rPr>
              <w:t>10</w:t>
            </w:r>
          </w:p>
        </w:tc>
      </w:tr>
      <w:tr w:rsidR="00EC501D" w:rsidRPr="00E65FBD" w:rsidTr="005105C9">
        <w:trPr>
          <w:jc w:val="center"/>
        </w:trPr>
        <w:tc>
          <w:tcPr>
            <w:tcW w:w="2694" w:type="dxa"/>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Рубки прореживания</w:t>
            </w:r>
          </w:p>
        </w:tc>
        <w:tc>
          <w:tcPr>
            <w:tcW w:w="1417" w:type="dxa"/>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21</w:t>
            </w:r>
            <w:r w:rsidR="00D566CE" w:rsidRPr="00E65FBD">
              <w:rPr>
                <w:rFonts w:ascii="Times New Roman" w:hAnsi="Times New Roman"/>
                <w:sz w:val="20"/>
                <w:szCs w:val="20"/>
              </w:rPr>
              <w:t xml:space="preserve"> – </w:t>
            </w:r>
            <w:r w:rsidRPr="00E65FBD">
              <w:rPr>
                <w:rFonts w:ascii="Times New Roman" w:hAnsi="Times New Roman"/>
                <w:sz w:val="20"/>
                <w:szCs w:val="20"/>
              </w:rPr>
              <w:t>60</w:t>
            </w:r>
          </w:p>
        </w:tc>
        <w:tc>
          <w:tcPr>
            <w:tcW w:w="1701" w:type="dxa"/>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21</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1417" w:type="dxa"/>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21</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1417" w:type="dxa"/>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21</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1417" w:type="dxa"/>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11</w:t>
            </w:r>
            <w:r w:rsidR="00D566CE" w:rsidRPr="00E65FBD">
              <w:rPr>
                <w:rFonts w:ascii="Times New Roman" w:hAnsi="Times New Roman"/>
                <w:sz w:val="20"/>
                <w:szCs w:val="20"/>
              </w:rPr>
              <w:t xml:space="preserve"> – </w:t>
            </w:r>
            <w:r w:rsidRPr="00E65FBD">
              <w:rPr>
                <w:rFonts w:ascii="Times New Roman" w:hAnsi="Times New Roman"/>
                <w:sz w:val="20"/>
                <w:szCs w:val="20"/>
              </w:rPr>
              <w:t>20</w:t>
            </w:r>
          </w:p>
        </w:tc>
      </w:tr>
      <w:tr w:rsidR="001753FA" w:rsidRPr="00E65FBD" w:rsidTr="005105C9">
        <w:trPr>
          <w:jc w:val="center"/>
        </w:trPr>
        <w:tc>
          <w:tcPr>
            <w:tcW w:w="2694" w:type="dxa"/>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Проходные рубки</w:t>
            </w:r>
          </w:p>
        </w:tc>
        <w:tc>
          <w:tcPr>
            <w:tcW w:w="1417" w:type="dxa"/>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более 60</w:t>
            </w:r>
          </w:p>
        </w:tc>
        <w:tc>
          <w:tcPr>
            <w:tcW w:w="1701" w:type="dxa"/>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более 40</w:t>
            </w:r>
          </w:p>
        </w:tc>
        <w:tc>
          <w:tcPr>
            <w:tcW w:w="1417" w:type="dxa"/>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более 40</w:t>
            </w:r>
          </w:p>
        </w:tc>
        <w:tc>
          <w:tcPr>
            <w:tcW w:w="1417" w:type="dxa"/>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более 30</w:t>
            </w:r>
          </w:p>
        </w:tc>
        <w:tc>
          <w:tcPr>
            <w:tcW w:w="1417" w:type="dxa"/>
            <w:tcBorders>
              <w:top w:val="single" w:sz="4" w:space="0" w:color="auto"/>
              <w:left w:val="single" w:sz="4" w:space="0" w:color="auto"/>
              <w:bottom w:val="single" w:sz="4" w:space="0" w:color="auto"/>
              <w:right w:val="single" w:sz="4" w:space="0" w:color="auto"/>
            </w:tcBorders>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более 20</w:t>
            </w:r>
          </w:p>
        </w:tc>
      </w:tr>
    </w:tbl>
    <w:p w:rsidR="001753FA" w:rsidRPr="00E65FBD" w:rsidRDefault="001753FA" w:rsidP="001753FA">
      <w:pPr>
        <w:widowControl w:val="0"/>
        <w:autoSpaceDE w:val="0"/>
        <w:autoSpaceDN w:val="0"/>
        <w:adjustRightInd w:val="0"/>
        <w:spacing w:after="0" w:line="240" w:lineRule="auto"/>
        <w:ind w:firstLine="539"/>
        <w:jc w:val="both"/>
        <w:rPr>
          <w:rFonts w:ascii="Times New Roman" w:hAnsi="Times New Roman"/>
          <w:sz w:val="24"/>
          <w:szCs w:val="24"/>
        </w:rPr>
      </w:pPr>
    </w:p>
    <w:p w:rsidR="001753FA" w:rsidRPr="00E65FBD" w:rsidRDefault="001753FA" w:rsidP="001753FA">
      <w:pPr>
        <w:widowControl w:val="0"/>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Целями рубок ухода за лесом являются:</w:t>
      </w:r>
    </w:p>
    <w:p w:rsidR="001753FA" w:rsidRPr="00E65FBD" w:rsidRDefault="001753FA" w:rsidP="00CD5F4D">
      <w:pPr>
        <w:widowControl w:val="0"/>
        <w:numPr>
          <w:ilvl w:val="0"/>
          <w:numId w:val="10"/>
        </w:num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улучшение породного состава лесных насаждений;</w:t>
      </w:r>
    </w:p>
    <w:p w:rsidR="001753FA" w:rsidRPr="00E65FBD" w:rsidRDefault="001753FA" w:rsidP="00CD5F4D">
      <w:pPr>
        <w:widowControl w:val="0"/>
        <w:numPr>
          <w:ilvl w:val="0"/>
          <w:numId w:val="10"/>
        </w:num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повышение качества и устойчивости лесных насаждений;</w:t>
      </w:r>
    </w:p>
    <w:p w:rsidR="001753FA" w:rsidRPr="00E65FBD" w:rsidRDefault="001753FA" w:rsidP="00CD5F4D">
      <w:pPr>
        <w:widowControl w:val="0"/>
        <w:numPr>
          <w:ilvl w:val="0"/>
          <w:numId w:val="10"/>
        </w:num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сохранение и усиление защитных, водоохранных, санитарно-гигиенических и других полезных свойств леса;</w:t>
      </w:r>
    </w:p>
    <w:p w:rsidR="001753FA" w:rsidRPr="00E65FBD" w:rsidRDefault="001753FA" w:rsidP="00CD5F4D">
      <w:pPr>
        <w:numPr>
          <w:ilvl w:val="0"/>
          <w:numId w:val="10"/>
        </w:num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поддержание и восстановление биологического разнообразия лесов;</w:t>
      </w:r>
    </w:p>
    <w:p w:rsidR="001753FA" w:rsidRPr="00E65FBD" w:rsidRDefault="001753FA" w:rsidP="00CD5F4D">
      <w:pPr>
        <w:numPr>
          <w:ilvl w:val="0"/>
          <w:numId w:val="10"/>
        </w:num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повышение продуктивности насаждений (их ресурсного потенциала);</w:t>
      </w:r>
    </w:p>
    <w:p w:rsidR="001753FA" w:rsidRPr="00E65FBD" w:rsidRDefault="001753FA" w:rsidP="00CD5F4D">
      <w:pPr>
        <w:widowControl w:val="0"/>
        <w:numPr>
          <w:ilvl w:val="0"/>
          <w:numId w:val="10"/>
        </w:num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сокращение сроков выращивания технической спелой древесины;</w:t>
      </w:r>
    </w:p>
    <w:p w:rsidR="001753FA" w:rsidRPr="00E65FBD" w:rsidRDefault="001753FA" w:rsidP="00CD5F4D">
      <w:pPr>
        <w:widowControl w:val="0"/>
        <w:numPr>
          <w:ilvl w:val="0"/>
          <w:numId w:val="10"/>
        </w:num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рациональное использование ресурсов древесины.</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 xml:space="preserve">Мероприятия по уходу за лесами осуществляются с учетом целевого назначения эксплуатационных лесов, категорий защитных лесов и </w:t>
      </w:r>
      <w:r w:rsidR="002C44AD" w:rsidRPr="00E65FBD">
        <w:rPr>
          <w:rFonts w:ascii="Times New Roman" w:hAnsi="Times New Roman"/>
          <w:sz w:val="24"/>
          <w:szCs w:val="24"/>
        </w:rPr>
        <w:t>ОЗУ</w:t>
      </w:r>
      <w:r w:rsidRPr="00E65FBD">
        <w:rPr>
          <w:rFonts w:ascii="Times New Roman" w:hAnsi="Times New Roman"/>
          <w:sz w:val="24"/>
          <w:szCs w:val="24"/>
        </w:rPr>
        <w:t>.</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В эксплуатационных лесах мероприятия по уходу за лесами направлены на повышение продуктивности лесов, получение высококачественной древесины и недревесных лесных ресурсов.</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 xml:space="preserve">В эксплуатационных лесах уход ведется за целевыми древесными породами искусственного и естественного происхождения, древесина которых наиболее востребована. </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 xml:space="preserve">В защитных лесах и на </w:t>
      </w:r>
      <w:r w:rsidR="002C44AD" w:rsidRPr="00E65FBD">
        <w:rPr>
          <w:rFonts w:ascii="Times New Roman" w:hAnsi="Times New Roman"/>
          <w:sz w:val="24"/>
          <w:szCs w:val="24"/>
        </w:rPr>
        <w:t xml:space="preserve">ОЗУ </w:t>
      </w:r>
      <w:r w:rsidRPr="00E65FBD">
        <w:rPr>
          <w:rFonts w:ascii="Times New Roman" w:hAnsi="Times New Roman"/>
          <w:sz w:val="24"/>
          <w:szCs w:val="24"/>
        </w:rPr>
        <w:t>мероприятия по уходу за лесами направлены на сохранение и восстановление средообразующих, водоохранных, защитных, санитарно-гигиенических, оздоровительных и полезных функций лесов.</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 xml:space="preserve">Для защитных лесов и </w:t>
      </w:r>
      <w:r w:rsidR="002C44AD" w:rsidRPr="00E65FBD">
        <w:rPr>
          <w:rFonts w:ascii="Times New Roman" w:hAnsi="Times New Roman"/>
          <w:sz w:val="24"/>
          <w:szCs w:val="24"/>
        </w:rPr>
        <w:t xml:space="preserve">ОЗУ </w:t>
      </w:r>
      <w:r w:rsidRPr="00E65FBD">
        <w:rPr>
          <w:rFonts w:ascii="Times New Roman" w:hAnsi="Times New Roman"/>
          <w:sz w:val="24"/>
          <w:szCs w:val="24"/>
        </w:rPr>
        <w:t xml:space="preserve">целевыми породами являются древесные породы, отвечающие целевому назначению защитных лесов и </w:t>
      </w:r>
      <w:r w:rsidR="002C44AD" w:rsidRPr="00E65FBD">
        <w:rPr>
          <w:rFonts w:ascii="Times New Roman" w:hAnsi="Times New Roman"/>
          <w:sz w:val="24"/>
          <w:szCs w:val="24"/>
        </w:rPr>
        <w:t>ОЗУ</w:t>
      </w:r>
      <w:r w:rsidRPr="00E65FBD">
        <w:rPr>
          <w:rFonts w:ascii="Times New Roman" w:hAnsi="Times New Roman"/>
          <w:sz w:val="24"/>
          <w:szCs w:val="24"/>
        </w:rPr>
        <w:t>.</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lastRenderedPageBreak/>
        <w:t>При осуществлении всех видов рубок, проводимых в целях ухода за лесными насаждениями, обеспечивается улучшение санитарного состояния лесных насаждений путем рубки усохших, сильно поврежденных и ослабленных деревьев. Исключение составляют отдельные деревья или группы деревьев, подлежащие оставлению в качестве вспомогательных для сохранения устойчивости, биоразнообразия и других экологических целей, если они не являются источниками распространения опасной патологии и объектами повышения пожарной опасности, подлежащими обязательному удалению.</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В средневозрастных лесных насаждениях при рубках прореживания и проходных рубках определяющими признаками целесообразности их осуществления являются: полнота древостоя и сомкнутость полога, густота и состав древостоев, размещение деревьев по площади и в пологе леса.</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bookmarkStart w:id="93" w:name="Par110"/>
      <w:bookmarkEnd w:id="93"/>
      <w:r w:rsidRPr="00E65FBD">
        <w:rPr>
          <w:rFonts w:ascii="Times New Roman" w:hAnsi="Times New Roman"/>
          <w:sz w:val="24"/>
          <w:szCs w:val="24"/>
        </w:rPr>
        <w:t>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w:t>
      </w:r>
      <w:r w:rsidR="00D566CE" w:rsidRPr="00E65FBD">
        <w:rPr>
          <w:rFonts w:ascii="Times New Roman" w:hAnsi="Times New Roman"/>
          <w:sz w:val="24"/>
          <w:szCs w:val="24"/>
        </w:rPr>
        <w:t xml:space="preserve"> – </w:t>
      </w:r>
      <w:r w:rsidRPr="00E65FBD">
        <w:rPr>
          <w:rFonts w:ascii="Times New Roman" w:hAnsi="Times New Roman"/>
          <w:sz w:val="24"/>
          <w:szCs w:val="24"/>
        </w:rPr>
        <w:t>0,8, полноту</w:t>
      </w:r>
      <w:r w:rsidR="00D566CE" w:rsidRPr="00E65FBD">
        <w:rPr>
          <w:rFonts w:ascii="Times New Roman" w:hAnsi="Times New Roman"/>
          <w:sz w:val="24"/>
          <w:szCs w:val="24"/>
        </w:rPr>
        <w:t xml:space="preserve"> – </w:t>
      </w:r>
      <w:r w:rsidRPr="00E65FBD">
        <w:rPr>
          <w:rFonts w:ascii="Times New Roman" w:hAnsi="Times New Roman"/>
          <w:sz w:val="24"/>
          <w:szCs w:val="24"/>
        </w:rPr>
        <w:t>более 0,8 и в них проявляются признаки формирования нежелательного качества ствола лучших деревьев, угнетения крон. Рубки прореживания в лесных насаждениях, состоящих из одной древесной породы, проводятся при полноте древостоя 0,8 и выше в целях снижения их густоты.</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В средневозрастных насаждениях, устойчивых при разреживании в лесорастительных условиях местообитания, проходные рубки проводятся при полноте древостоев 0,8 и выше.</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bookmarkStart w:id="94" w:name="Par112"/>
      <w:bookmarkEnd w:id="94"/>
      <w:r w:rsidRPr="00E65FBD">
        <w:rPr>
          <w:rFonts w:ascii="Times New Roman" w:hAnsi="Times New Roman"/>
          <w:sz w:val="24"/>
          <w:szCs w:val="24"/>
        </w:rPr>
        <w:t>В смешанных насаждениях второго класса возраста и средневозрастных лесных насаждениях рубки, проводимые в целях ухода за лесными насаждениями, назначаются при полноте не ниже 0,7, при неблагоприятном влиянии второстепенных древесных пород на целевые, а также с целью вырубки деревьев недолговечных (мягколиственных) древесных пород, утрачивающих жизнеспособность, устойчивость, а в эксплуатационных лесах</w:t>
      </w:r>
      <w:r w:rsidR="00D566CE" w:rsidRPr="00E65FBD">
        <w:rPr>
          <w:rFonts w:ascii="Times New Roman" w:hAnsi="Times New Roman"/>
          <w:sz w:val="24"/>
          <w:szCs w:val="24"/>
        </w:rPr>
        <w:t xml:space="preserve"> – </w:t>
      </w:r>
      <w:r w:rsidRPr="00E65FBD">
        <w:rPr>
          <w:rFonts w:ascii="Times New Roman" w:hAnsi="Times New Roman"/>
          <w:sz w:val="24"/>
          <w:szCs w:val="24"/>
        </w:rPr>
        <w:t>достигших установленного возраста рубки (спелости), оставление которых приведет к потере качества древесины.</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bookmarkStart w:id="95" w:name="Par115"/>
      <w:bookmarkEnd w:id="95"/>
      <w:r w:rsidRPr="00E65FBD">
        <w:rPr>
          <w:rFonts w:ascii="Times New Roman" w:hAnsi="Times New Roman"/>
          <w:sz w:val="24"/>
          <w:szCs w:val="24"/>
        </w:rPr>
        <w:t>Рубки, проводимые в целях ухода за лесными насаждениями, в лесных насаждениях ягодниковых типов леса с целью их сохранения осуществляются преимущественно при промерзшей почве и снежном покрове.</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Проведение проходных рубок должно прекращаться в лесных насаждениях хвойных, твердолиственных и мягколиственных семенного и вегетативного происхождения за один класс возраста до установленного возраста рубки.</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Рубки, проводимые в целях ухода за лесными насаждениями, подразделяются по интенсивности: очень слабая</w:t>
      </w:r>
      <w:r w:rsidR="00D566CE" w:rsidRPr="00E65FBD">
        <w:rPr>
          <w:rFonts w:ascii="Times New Roman" w:hAnsi="Times New Roman"/>
          <w:sz w:val="24"/>
          <w:szCs w:val="24"/>
        </w:rPr>
        <w:t xml:space="preserve"> – </w:t>
      </w:r>
      <w:r w:rsidRPr="00E65FBD">
        <w:rPr>
          <w:rFonts w:ascii="Times New Roman" w:hAnsi="Times New Roman"/>
          <w:sz w:val="24"/>
          <w:szCs w:val="24"/>
        </w:rPr>
        <w:t>до 10</w:t>
      </w:r>
      <w:r w:rsidR="00A6779F" w:rsidRPr="00E65FBD">
        <w:rPr>
          <w:rFonts w:ascii="Times New Roman" w:hAnsi="Times New Roman"/>
          <w:sz w:val="24"/>
          <w:szCs w:val="24"/>
        </w:rPr>
        <w:t> </w:t>
      </w:r>
      <w:r w:rsidRPr="00E65FBD">
        <w:rPr>
          <w:rFonts w:ascii="Times New Roman" w:hAnsi="Times New Roman"/>
          <w:sz w:val="24"/>
          <w:szCs w:val="24"/>
        </w:rPr>
        <w:t>%; слабая</w:t>
      </w:r>
      <w:r w:rsidR="00D566CE" w:rsidRPr="00E65FBD">
        <w:rPr>
          <w:rFonts w:ascii="Times New Roman" w:hAnsi="Times New Roman"/>
          <w:sz w:val="24"/>
          <w:szCs w:val="24"/>
        </w:rPr>
        <w:t xml:space="preserve"> – </w:t>
      </w:r>
      <w:r w:rsidRPr="00E65FBD">
        <w:rPr>
          <w:rFonts w:ascii="Times New Roman" w:hAnsi="Times New Roman"/>
          <w:sz w:val="24"/>
          <w:szCs w:val="24"/>
        </w:rPr>
        <w:t>11</w:t>
      </w:r>
      <w:r w:rsidR="00D566CE" w:rsidRPr="00E65FBD">
        <w:rPr>
          <w:rFonts w:ascii="Times New Roman" w:hAnsi="Times New Roman"/>
          <w:sz w:val="24"/>
          <w:szCs w:val="24"/>
        </w:rPr>
        <w:t xml:space="preserve"> – </w:t>
      </w:r>
      <w:r w:rsidRPr="00E65FBD">
        <w:rPr>
          <w:rFonts w:ascii="Times New Roman" w:hAnsi="Times New Roman"/>
          <w:sz w:val="24"/>
          <w:szCs w:val="24"/>
        </w:rPr>
        <w:t>20</w:t>
      </w:r>
      <w:r w:rsidR="00A6779F" w:rsidRPr="00E65FBD">
        <w:rPr>
          <w:rFonts w:ascii="Times New Roman" w:hAnsi="Times New Roman"/>
          <w:sz w:val="24"/>
          <w:szCs w:val="24"/>
        </w:rPr>
        <w:t> </w:t>
      </w:r>
      <w:r w:rsidRPr="00E65FBD">
        <w:rPr>
          <w:rFonts w:ascii="Times New Roman" w:hAnsi="Times New Roman"/>
          <w:sz w:val="24"/>
          <w:szCs w:val="24"/>
        </w:rPr>
        <w:t>%; умеренная</w:t>
      </w:r>
      <w:r w:rsidR="00D566CE" w:rsidRPr="00E65FBD">
        <w:rPr>
          <w:rFonts w:ascii="Times New Roman" w:hAnsi="Times New Roman"/>
          <w:sz w:val="24"/>
          <w:szCs w:val="24"/>
        </w:rPr>
        <w:t xml:space="preserve"> – </w:t>
      </w:r>
      <w:r w:rsidRPr="00E65FBD">
        <w:rPr>
          <w:rFonts w:ascii="Times New Roman" w:hAnsi="Times New Roman"/>
          <w:sz w:val="24"/>
          <w:szCs w:val="24"/>
        </w:rPr>
        <w:t>21</w:t>
      </w:r>
      <w:r w:rsidR="00D566CE" w:rsidRPr="00E65FBD">
        <w:rPr>
          <w:rFonts w:ascii="Times New Roman" w:hAnsi="Times New Roman"/>
          <w:sz w:val="24"/>
          <w:szCs w:val="24"/>
        </w:rPr>
        <w:t xml:space="preserve"> – </w:t>
      </w:r>
      <w:r w:rsidRPr="00E65FBD">
        <w:rPr>
          <w:rFonts w:ascii="Times New Roman" w:hAnsi="Times New Roman"/>
          <w:sz w:val="24"/>
          <w:szCs w:val="24"/>
        </w:rPr>
        <w:t>30</w:t>
      </w:r>
      <w:r w:rsidR="00A6779F" w:rsidRPr="00E65FBD">
        <w:rPr>
          <w:rFonts w:ascii="Times New Roman" w:hAnsi="Times New Roman"/>
          <w:sz w:val="24"/>
          <w:szCs w:val="24"/>
        </w:rPr>
        <w:t> </w:t>
      </w:r>
      <w:r w:rsidRPr="00E65FBD">
        <w:rPr>
          <w:rFonts w:ascii="Times New Roman" w:hAnsi="Times New Roman"/>
          <w:sz w:val="24"/>
          <w:szCs w:val="24"/>
        </w:rPr>
        <w:t>%, умеренно-высокая</w:t>
      </w:r>
      <w:r w:rsidR="00D566CE" w:rsidRPr="00E65FBD">
        <w:rPr>
          <w:rFonts w:ascii="Times New Roman" w:hAnsi="Times New Roman"/>
          <w:sz w:val="24"/>
          <w:szCs w:val="24"/>
        </w:rPr>
        <w:t xml:space="preserve"> – </w:t>
      </w:r>
      <w:r w:rsidRPr="00E65FBD">
        <w:rPr>
          <w:rFonts w:ascii="Times New Roman" w:hAnsi="Times New Roman"/>
          <w:sz w:val="24"/>
          <w:szCs w:val="24"/>
        </w:rPr>
        <w:t>31</w:t>
      </w:r>
      <w:r w:rsidR="00D566CE" w:rsidRPr="00E65FBD">
        <w:rPr>
          <w:rFonts w:ascii="Times New Roman" w:hAnsi="Times New Roman"/>
          <w:sz w:val="24"/>
          <w:szCs w:val="24"/>
        </w:rPr>
        <w:t xml:space="preserve"> – </w:t>
      </w:r>
      <w:r w:rsidRPr="00E65FBD">
        <w:rPr>
          <w:rFonts w:ascii="Times New Roman" w:hAnsi="Times New Roman"/>
          <w:sz w:val="24"/>
          <w:szCs w:val="24"/>
        </w:rPr>
        <w:t>40</w:t>
      </w:r>
      <w:r w:rsidR="00A6779F" w:rsidRPr="00E65FBD">
        <w:rPr>
          <w:rFonts w:ascii="Times New Roman" w:hAnsi="Times New Roman"/>
          <w:sz w:val="24"/>
          <w:szCs w:val="24"/>
        </w:rPr>
        <w:t> </w:t>
      </w:r>
      <w:r w:rsidRPr="00E65FBD">
        <w:rPr>
          <w:rFonts w:ascii="Times New Roman" w:hAnsi="Times New Roman"/>
          <w:sz w:val="24"/>
          <w:szCs w:val="24"/>
        </w:rPr>
        <w:t>%; высокая</w:t>
      </w:r>
      <w:r w:rsidR="00D566CE" w:rsidRPr="00E65FBD">
        <w:rPr>
          <w:rFonts w:ascii="Times New Roman" w:hAnsi="Times New Roman"/>
          <w:sz w:val="24"/>
          <w:szCs w:val="24"/>
        </w:rPr>
        <w:t xml:space="preserve"> – </w:t>
      </w:r>
      <w:r w:rsidRPr="00E65FBD">
        <w:rPr>
          <w:rFonts w:ascii="Times New Roman" w:hAnsi="Times New Roman"/>
          <w:sz w:val="24"/>
          <w:szCs w:val="24"/>
        </w:rPr>
        <w:t>41</w:t>
      </w:r>
      <w:r w:rsidR="00D566CE" w:rsidRPr="00E65FBD">
        <w:rPr>
          <w:rFonts w:ascii="Times New Roman" w:hAnsi="Times New Roman"/>
          <w:sz w:val="24"/>
          <w:szCs w:val="24"/>
        </w:rPr>
        <w:t xml:space="preserve"> – </w:t>
      </w:r>
      <w:r w:rsidRPr="00E65FBD">
        <w:rPr>
          <w:rFonts w:ascii="Times New Roman" w:hAnsi="Times New Roman"/>
          <w:sz w:val="24"/>
          <w:szCs w:val="24"/>
        </w:rPr>
        <w:t>50</w:t>
      </w:r>
      <w:r w:rsidR="00A6779F" w:rsidRPr="00E65FBD">
        <w:rPr>
          <w:rFonts w:ascii="Times New Roman" w:hAnsi="Times New Roman"/>
          <w:sz w:val="24"/>
          <w:szCs w:val="24"/>
        </w:rPr>
        <w:t> </w:t>
      </w:r>
      <w:r w:rsidRPr="00E65FBD">
        <w:rPr>
          <w:rFonts w:ascii="Times New Roman" w:hAnsi="Times New Roman"/>
          <w:sz w:val="24"/>
          <w:szCs w:val="24"/>
        </w:rPr>
        <w:t>%; очень высокая</w:t>
      </w:r>
      <w:r w:rsidR="00D566CE" w:rsidRPr="00E65FBD">
        <w:rPr>
          <w:rFonts w:ascii="Times New Roman" w:hAnsi="Times New Roman"/>
          <w:sz w:val="24"/>
          <w:szCs w:val="24"/>
        </w:rPr>
        <w:t xml:space="preserve"> – </w:t>
      </w:r>
      <w:r w:rsidRPr="00E65FBD">
        <w:rPr>
          <w:rFonts w:ascii="Times New Roman" w:hAnsi="Times New Roman"/>
          <w:sz w:val="24"/>
          <w:szCs w:val="24"/>
        </w:rPr>
        <w:t>51</w:t>
      </w:r>
      <w:r w:rsidR="00D566CE" w:rsidRPr="00E65FBD">
        <w:rPr>
          <w:rFonts w:ascii="Times New Roman" w:hAnsi="Times New Roman"/>
          <w:sz w:val="24"/>
          <w:szCs w:val="24"/>
        </w:rPr>
        <w:t xml:space="preserve"> – </w:t>
      </w:r>
      <w:r w:rsidRPr="00E65FBD">
        <w:rPr>
          <w:rFonts w:ascii="Times New Roman" w:hAnsi="Times New Roman"/>
          <w:sz w:val="24"/>
          <w:szCs w:val="24"/>
        </w:rPr>
        <w:t>70%; исключительно высокая</w:t>
      </w:r>
      <w:r w:rsidR="00D566CE" w:rsidRPr="00E65FBD">
        <w:rPr>
          <w:rFonts w:ascii="Times New Roman" w:hAnsi="Times New Roman"/>
          <w:sz w:val="24"/>
          <w:szCs w:val="24"/>
        </w:rPr>
        <w:t xml:space="preserve"> – </w:t>
      </w:r>
      <w:r w:rsidRPr="00E65FBD">
        <w:rPr>
          <w:rFonts w:ascii="Times New Roman" w:hAnsi="Times New Roman"/>
          <w:sz w:val="24"/>
          <w:szCs w:val="24"/>
        </w:rPr>
        <w:t>71</w:t>
      </w:r>
      <w:r w:rsidR="00A6779F" w:rsidRPr="00E65FBD">
        <w:rPr>
          <w:rFonts w:ascii="Times New Roman" w:hAnsi="Times New Roman"/>
          <w:sz w:val="24"/>
          <w:szCs w:val="24"/>
        </w:rPr>
        <w:t> </w:t>
      </w:r>
      <w:r w:rsidR="00D566CE" w:rsidRPr="00E65FBD">
        <w:rPr>
          <w:rFonts w:ascii="Times New Roman" w:hAnsi="Times New Roman"/>
          <w:sz w:val="24"/>
          <w:szCs w:val="24"/>
        </w:rPr>
        <w:t xml:space="preserve">– </w:t>
      </w:r>
      <w:r w:rsidRPr="00E65FBD">
        <w:rPr>
          <w:rFonts w:ascii="Times New Roman" w:hAnsi="Times New Roman"/>
          <w:sz w:val="24"/>
          <w:szCs w:val="24"/>
        </w:rPr>
        <w:t>90</w:t>
      </w:r>
      <w:r w:rsidR="00A6779F" w:rsidRPr="00E65FBD">
        <w:rPr>
          <w:rFonts w:ascii="Times New Roman" w:hAnsi="Times New Roman"/>
          <w:sz w:val="24"/>
          <w:szCs w:val="24"/>
        </w:rPr>
        <w:t> </w:t>
      </w:r>
      <w:r w:rsidRPr="00E65FBD">
        <w:rPr>
          <w:rFonts w:ascii="Times New Roman" w:hAnsi="Times New Roman"/>
          <w:sz w:val="24"/>
          <w:szCs w:val="24"/>
        </w:rPr>
        <w:t>% с уходом за целевыми деревьями под пологом (доля деревьев целевых пород в насаждении может быть менее 10% при достаточном количестве жизнеспособных растений).</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При определении интенсивности рубок, проводимых в целях ухода за лесными насаждениями, не должна учитываться вырубаемая древесина сухостойных деревьев.</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bookmarkStart w:id="96" w:name="Par125"/>
      <w:bookmarkStart w:id="97" w:name="Par127"/>
      <w:bookmarkEnd w:id="96"/>
      <w:bookmarkEnd w:id="97"/>
      <w:r w:rsidRPr="00E65FBD">
        <w:rPr>
          <w:rFonts w:ascii="Times New Roman" w:hAnsi="Times New Roman"/>
          <w:sz w:val="24"/>
          <w:szCs w:val="24"/>
        </w:rPr>
        <w:t>При рубках прореживания и проходных рубках в лесных насаждениях, состоящих из одной древесной породы или с незначительной примесью сопутствующих пород, полнота после рубки не должна снижаться ниже 0,7 в смешанных, а сложных по структуре</w:t>
      </w:r>
      <w:r w:rsidR="00D566CE" w:rsidRPr="00E65FBD">
        <w:rPr>
          <w:rFonts w:ascii="Times New Roman" w:hAnsi="Times New Roman"/>
          <w:sz w:val="24"/>
          <w:szCs w:val="24"/>
        </w:rPr>
        <w:t xml:space="preserve"> – </w:t>
      </w:r>
      <w:r w:rsidRPr="00E65FBD">
        <w:rPr>
          <w:rFonts w:ascii="Times New Roman" w:hAnsi="Times New Roman"/>
          <w:sz w:val="24"/>
          <w:szCs w:val="24"/>
        </w:rPr>
        <w:t>ниже 0,5.</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На склонах крутизной более 30 градусов рубки лесных насаждений не проводятся.</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Проходные рубки в чистых древостоях на склонах крутизной более 20 градусов не проводятся.</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 xml:space="preserve">Для осуществления рубок, проводимых в целях ухода за лесными насаждениями, за исключением рубок осветления и рубок прочистки, проводится отвод лесосеки в соответствии с </w:t>
      </w:r>
      <w:hyperlink r:id="rId35" w:history="1">
        <w:r w:rsidRPr="00E65FBD">
          <w:rPr>
            <w:rFonts w:ascii="Times New Roman" w:hAnsi="Times New Roman"/>
            <w:sz w:val="24"/>
            <w:szCs w:val="24"/>
          </w:rPr>
          <w:t>Правилами</w:t>
        </w:r>
      </w:hyperlink>
      <w:r w:rsidRPr="00E65FBD">
        <w:rPr>
          <w:rFonts w:ascii="Times New Roman" w:hAnsi="Times New Roman"/>
          <w:sz w:val="24"/>
          <w:szCs w:val="24"/>
        </w:rPr>
        <w:t xml:space="preserve"> заготовки древесины и </w:t>
      </w:r>
      <w:hyperlink r:id="rId36" w:history="1">
        <w:r w:rsidRPr="00E65FBD">
          <w:rPr>
            <w:rFonts w:ascii="Times New Roman" w:hAnsi="Times New Roman"/>
            <w:sz w:val="24"/>
            <w:szCs w:val="24"/>
          </w:rPr>
          <w:t>Видами</w:t>
        </w:r>
      </w:hyperlink>
      <w:r w:rsidRPr="00E65FBD">
        <w:rPr>
          <w:rFonts w:ascii="Times New Roman" w:hAnsi="Times New Roman"/>
          <w:sz w:val="24"/>
          <w:szCs w:val="24"/>
        </w:rPr>
        <w:t xml:space="preserve"> лесосечных работ.</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При отводе лесосеки для проведения ухода за лесами, на назначенных в рубку деревьях диаметром 8 см и более на высоте 1,3 м делается отметка (краска, яркая лента, затески).</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Запас вырубаемой древесины должен определяться на основании сплошного перечета назначенных в рубку деревьев.</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Рубки, проводимые в целях ухода за лесными насаждениями, без предварительного отбора и отметки вырубаемых деревьев осуществляются специально обученными машинистами лесозаготовительных машин и вальщиками леса.</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lastRenderedPageBreak/>
        <w:t>В лиственных лесных насаждениях отвод лесосек должен производиться в течение вегетационного периода, а в хвойных</w:t>
      </w:r>
      <w:r w:rsidR="00D566CE" w:rsidRPr="00E65FBD">
        <w:rPr>
          <w:rFonts w:ascii="Times New Roman" w:hAnsi="Times New Roman"/>
          <w:sz w:val="24"/>
          <w:szCs w:val="24"/>
        </w:rPr>
        <w:t xml:space="preserve"> – </w:t>
      </w:r>
      <w:r w:rsidRPr="00E65FBD">
        <w:rPr>
          <w:rFonts w:ascii="Times New Roman" w:hAnsi="Times New Roman"/>
          <w:sz w:val="24"/>
          <w:szCs w:val="24"/>
        </w:rPr>
        <w:t>в течение всего года.</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При проведении рубок без предварительного отбора и отметки вырубаемых деревьев отвод лесосек производится в течение всего года.</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Смежные лесотаксационные выделы, лесные насаждения которых требуют одного и того же вида рубок, проводимых в целях ухода за лесными насаждениями, при одинаковой целевой породе и однородных лесорастительных условиях, но различающиеся по составу, полноте и возрасту, должны быть объединены в один участок.</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w:t>
      </w:r>
      <w:r w:rsidR="00A6779F" w:rsidRPr="00E65FBD">
        <w:rPr>
          <w:rFonts w:ascii="Times New Roman" w:hAnsi="Times New Roman"/>
          <w:sz w:val="24"/>
          <w:szCs w:val="24"/>
        </w:rPr>
        <w:t> </w:t>
      </w:r>
      <w:r w:rsidRPr="00E65FBD">
        <w:rPr>
          <w:rFonts w:ascii="Times New Roman" w:hAnsi="Times New Roman"/>
          <w:sz w:val="24"/>
          <w:szCs w:val="24"/>
        </w:rPr>
        <w:t>% общей площади лесосеки.</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При разметке и прокладке волоков в целях сохранения лучших деревьев, подлежащих выращиванию, объектов биоразнообразия, допускается прокладка коридоров непрямолинейной формы.</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Объем древесины, вырубаемой при прокладке волоков и устройстве погрузочных пунктов, должен учитываться при определении общей интенсивности рубок, проводимых в целях ухода за лесными насаждениями.</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Расстояние между технологическими коридорами должно устанавливаться в зависимости от возраста насаждения, других таксационных показателей, вида рубок, проводимых в целях ухода за лесными насаждениями, и планируемой технологии проведения ухода.</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Технология проведения ухода за лесами должна обеспечивать проведение работ с минимальным повреждением деревьев, оставляемых для выращивания.</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Не допускается повреждение деревьев более чем 3% от количества деревьев, оставляемых на выращивание, при проведении рубок прореживания, проходных рубок, рубок обновления и переформирования лесных насаждений.</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В защитных лесах при уходе за лесами поврежденные деревья не должны составлять более 2% от количества деревьев, оставляемых на выращивание.</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w:t>
      </w:r>
      <w:r w:rsidR="00A6779F" w:rsidRPr="00E65FBD">
        <w:rPr>
          <w:rFonts w:ascii="Times New Roman" w:hAnsi="Times New Roman"/>
          <w:sz w:val="24"/>
          <w:szCs w:val="24"/>
        </w:rPr>
        <w:t> </w:t>
      </w:r>
      <w:r w:rsidRPr="00E65FBD">
        <w:rPr>
          <w:rFonts w:ascii="Times New Roman" w:hAnsi="Times New Roman"/>
          <w:sz w:val="24"/>
          <w:szCs w:val="24"/>
        </w:rPr>
        <w:t>% и более окружности ствола; с обдиром и обрывом скелетных корней.</w:t>
      </w:r>
    </w:p>
    <w:p w:rsidR="001753FA" w:rsidRPr="00E65FBD" w:rsidRDefault="001753FA" w:rsidP="001753FA">
      <w:pPr>
        <w:autoSpaceDE w:val="0"/>
        <w:autoSpaceDN w:val="0"/>
        <w:adjustRightInd w:val="0"/>
        <w:spacing w:after="0" w:line="240" w:lineRule="auto"/>
        <w:ind w:firstLine="567"/>
        <w:jc w:val="both"/>
        <w:rPr>
          <w:rFonts w:ascii="Times New Roman" w:hAnsi="Times New Roman"/>
          <w:sz w:val="24"/>
          <w:szCs w:val="24"/>
        </w:rPr>
      </w:pPr>
      <w:r w:rsidRPr="00E65FBD">
        <w:rPr>
          <w:rFonts w:ascii="Times New Roman" w:hAnsi="Times New Roman"/>
          <w:sz w:val="24"/>
          <w:szCs w:val="24"/>
        </w:rPr>
        <w:t xml:space="preserve">При проведении ухода за лесами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соответствии с </w:t>
      </w:r>
      <w:hyperlink r:id="rId37" w:history="1">
        <w:r w:rsidRPr="00E65FBD">
          <w:rPr>
            <w:rFonts w:ascii="Times New Roman" w:hAnsi="Times New Roman"/>
            <w:sz w:val="24"/>
            <w:szCs w:val="24"/>
          </w:rPr>
          <w:t>Правилами</w:t>
        </w:r>
      </w:hyperlink>
      <w:r w:rsidRPr="00E65FBD">
        <w:rPr>
          <w:rFonts w:ascii="Times New Roman" w:hAnsi="Times New Roman"/>
          <w:sz w:val="24"/>
          <w:szCs w:val="24"/>
        </w:rPr>
        <w:t xml:space="preserve"> лесовосстановления.</w:t>
      </w:r>
    </w:p>
    <w:p w:rsidR="001753FA" w:rsidRPr="00E65FBD" w:rsidRDefault="001753FA" w:rsidP="001753FA">
      <w:pPr>
        <w:autoSpaceDE w:val="0"/>
        <w:autoSpaceDN w:val="0"/>
        <w:adjustRightInd w:val="0"/>
        <w:spacing w:after="0" w:line="240" w:lineRule="auto"/>
        <w:ind w:firstLine="567"/>
        <w:jc w:val="both"/>
        <w:outlineLvl w:val="0"/>
        <w:rPr>
          <w:rFonts w:ascii="Times New Roman" w:hAnsi="Times New Roman"/>
          <w:sz w:val="24"/>
          <w:szCs w:val="24"/>
        </w:rPr>
      </w:pPr>
      <w:bookmarkStart w:id="98" w:name="_Toc519862117"/>
      <w:bookmarkStart w:id="99" w:name="_Toc519865983"/>
      <w:bookmarkStart w:id="100" w:name="_Toc519866267"/>
      <w:bookmarkStart w:id="101" w:name="_Toc520122937"/>
      <w:r w:rsidRPr="00E65FBD">
        <w:rPr>
          <w:rFonts w:ascii="Times New Roman" w:hAnsi="Times New Roman"/>
          <w:bCs/>
          <w:sz w:val="24"/>
          <w:szCs w:val="24"/>
        </w:rPr>
        <w:t xml:space="preserve">Нормативы рубок, проводимых в целях ухода за лесными насаждениями, в сосновых насаждениях южно-таежного района европейской части </w:t>
      </w:r>
      <w:r w:rsidR="004408C5" w:rsidRPr="00E65FBD">
        <w:rPr>
          <w:rFonts w:ascii="Times New Roman" w:hAnsi="Times New Roman"/>
          <w:bCs/>
          <w:sz w:val="24"/>
          <w:szCs w:val="24"/>
        </w:rPr>
        <w:t>Российской Федерации</w:t>
      </w:r>
      <w:r w:rsidRPr="00E65FBD">
        <w:rPr>
          <w:rFonts w:ascii="Times New Roman" w:hAnsi="Times New Roman"/>
          <w:sz w:val="24"/>
          <w:szCs w:val="24"/>
        </w:rPr>
        <w:t xml:space="preserve"> приведены в </w:t>
      </w:r>
      <w:r w:rsidR="00CD05CE" w:rsidRPr="00E65FBD">
        <w:rPr>
          <w:rFonts w:ascii="Times New Roman" w:hAnsi="Times New Roman"/>
          <w:sz w:val="24"/>
          <w:szCs w:val="24"/>
        </w:rPr>
        <w:t xml:space="preserve">таблице </w:t>
      </w:r>
      <w:r w:rsidR="002230BA" w:rsidRPr="00E65FBD">
        <w:rPr>
          <w:rFonts w:ascii="Times New Roman" w:hAnsi="Times New Roman"/>
          <w:sz w:val="24"/>
          <w:szCs w:val="24"/>
          <w:lang w:val="en-US"/>
        </w:rPr>
        <w:t>II</w:t>
      </w:r>
      <w:r w:rsidR="002230BA" w:rsidRPr="00E65FBD">
        <w:rPr>
          <w:rFonts w:ascii="Times New Roman" w:hAnsi="Times New Roman"/>
          <w:sz w:val="24"/>
          <w:szCs w:val="24"/>
        </w:rPr>
        <w:t>.1.4</w:t>
      </w:r>
      <w:r w:rsidRPr="00E65FBD">
        <w:rPr>
          <w:rFonts w:ascii="Times New Roman" w:hAnsi="Times New Roman"/>
          <w:sz w:val="24"/>
          <w:szCs w:val="24"/>
        </w:rPr>
        <w:t>.</w:t>
      </w:r>
      <w:bookmarkEnd w:id="98"/>
      <w:bookmarkEnd w:id="99"/>
      <w:bookmarkEnd w:id="100"/>
      <w:bookmarkEnd w:id="101"/>
    </w:p>
    <w:p w:rsidR="001753FA" w:rsidRPr="00E65FBD" w:rsidRDefault="004844C0" w:rsidP="001753FA">
      <w:pPr>
        <w:widowControl w:val="0"/>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bCs/>
          <w:sz w:val="24"/>
          <w:szCs w:val="24"/>
        </w:rPr>
        <w:br w:type="page"/>
      </w:r>
      <w:r w:rsidR="001753FA" w:rsidRPr="00E65FBD">
        <w:rPr>
          <w:rFonts w:ascii="Times New Roman" w:hAnsi="Times New Roman"/>
          <w:bCs/>
          <w:sz w:val="24"/>
          <w:szCs w:val="24"/>
        </w:rPr>
        <w:lastRenderedPageBreak/>
        <w:t xml:space="preserve">Нормативы рубок, проводимых в целях ухода за лесными насаждениями, в еловых насаждениях южно-таежного района европейской части </w:t>
      </w:r>
      <w:r w:rsidR="004408C5" w:rsidRPr="00E65FBD">
        <w:rPr>
          <w:rFonts w:ascii="Times New Roman" w:hAnsi="Times New Roman"/>
          <w:bCs/>
          <w:sz w:val="24"/>
          <w:szCs w:val="24"/>
        </w:rPr>
        <w:t>Российской Федерации</w:t>
      </w:r>
      <w:r w:rsidR="001753FA" w:rsidRPr="00E65FBD">
        <w:rPr>
          <w:rFonts w:ascii="Times New Roman" w:hAnsi="Times New Roman"/>
          <w:sz w:val="24"/>
          <w:szCs w:val="24"/>
        </w:rPr>
        <w:t xml:space="preserve"> приведены в та</w:t>
      </w:r>
      <w:r w:rsidR="00CD05CE" w:rsidRPr="00E65FBD">
        <w:rPr>
          <w:rFonts w:ascii="Times New Roman" w:hAnsi="Times New Roman"/>
          <w:sz w:val="24"/>
          <w:szCs w:val="24"/>
        </w:rPr>
        <w:t xml:space="preserve">блице </w:t>
      </w:r>
      <w:r w:rsidR="002230BA" w:rsidRPr="00E65FBD">
        <w:rPr>
          <w:rFonts w:ascii="Times New Roman" w:hAnsi="Times New Roman"/>
          <w:sz w:val="24"/>
          <w:szCs w:val="24"/>
          <w:lang w:val="en-US"/>
        </w:rPr>
        <w:t>II</w:t>
      </w:r>
      <w:r w:rsidR="002230BA" w:rsidRPr="00E65FBD">
        <w:rPr>
          <w:rFonts w:ascii="Times New Roman" w:hAnsi="Times New Roman"/>
          <w:sz w:val="24"/>
          <w:szCs w:val="24"/>
        </w:rPr>
        <w:t>.1.</w:t>
      </w:r>
      <w:r w:rsidR="00674E55" w:rsidRPr="00E65FBD">
        <w:rPr>
          <w:rFonts w:ascii="Times New Roman" w:hAnsi="Times New Roman"/>
          <w:sz w:val="24"/>
          <w:szCs w:val="24"/>
        </w:rPr>
        <w:t>5</w:t>
      </w:r>
      <w:r w:rsidR="001753FA" w:rsidRPr="00E65FBD">
        <w:rPr>
          <w:rFonts w:ascii="Times New Roman" w:hAnsi="Times New Roman"/>
          <w:sz w:val="24"/>
          <w:szCs w:val="24"/>
        </w:rPr>
        <w:t>.</w:t>
      </w:r>
    </w:p>
    <w:p w:rsidR="00FC4890" w:rsidRPr="00E65FBD" w:rsidRDefault="00FC4890" w:rsidP="001753FA">
      <w:pPr>
        <w:autoSpaceDE w:val="0"/>
        <w:autoSpaceDN w:val="0"/>
        <w:adjustRightInd w:val="0"/>
        <w:spacing w:after="0" w:line="240" w:lineRule="auto"/>
        <w:jc w:val="center"/>
        <w:outlineLvl w:val="0"/>
        <w:rPr>
          <w:rFonts w:ascii="Times New Roman" w:hAnsi="Times New Roman"/>
          <w:bCs/>
          <w:sz w:val="24"/>
          <w:szCs w:val="24"/>
        </w:rPr>
      </w:pPr>
      <w:bookmarkStart w:id="102" w:name="_Toc519862118"/>
      <w:bookmarkStart w:id="103" w:name="_Toc519865984"/>
      <w:bookmarkStart w:id="104" w:name="_Toc519866268"/>
      <w:bookmarkStart w:id="105" w:name="_Toc520122938"/>
    </w:p>
    <w:p w:rsidR="00FC4890" w:rsidRPr="00E65FBD" w:rsidRDefault="00FC4890" w:rsidP="00FC4890">
      <w:pPr>
        <w:widowControl w:val="0"/>
        <w:autoSpaceDE w:val="0"/>
        <w:autoSpaceDN w:val="0"/>
        <w:adjustRightInd w:val="0"/>
        <w:spacing w:after="0" w:line="240" w:lineRule="auto"/>
        <w:ind w:firstLine="540"/>
        <w:jc w:val="right"/>
        <w:rPr>
          <w:rFonts w:ascii="Times New Roman" w:hAnsi="Times New Roman"/>
          <w:sz w:val="24"/>
          <w:szCs w:val="24"/>
        </w:rPr>
      </w:pPr>
      <w:r w:rsidRPr="00E65FBD">
        <w:rPr>
          <w:rFonts w:ascii="Times New Roman" w:hAnsi="Times New Roman"/>
          <w:sz w:val="24"/>
          <w:szCs w:val="24"/>
        </w:rPr>
        <w:t xml:space="preserve">Таблица </w:t>
      </w:r>
      <w:r w:rsidRPr="00E65FBD">
        <w:rPr>
          <w:rFonts w:ascii="Times New Roman" w:hAnsi="Times New Roman"/>
          <w:sz w:val="24"/>
          <w:szCs w:val="24"/>
          <w:lang w:val="en-US"/>
        </w:rPr>
        <w:t>II</w:t>
      </w:r>
      <w:r w:rsidRPr="00E65FBD">
        <w:rPr>
          <w:rFonts w:ascii="Times New Roman" w:hAnsi="Times New Roman"/>
          <w:sz w:val="24"/>
          <w:szCs w:val="24"/>
        </w:rPr>
        <w:t>.1.4</w:t>
      </w:r>
    </w:p>
    <w:p w:rsidR="001753FA" w:rsidRPr="0088004A" w:rsidRDefault="001753FA" w:rsidP="00745F0C">
      <w:pPr>
        <w:autoSpaceDE w:val="0"/>
        <w:autoSpaceDN w:val="0"/>
        <w:adjustRightInd w:val="0"/>
        <w:spacing w:after="0" w:line="240" w:lineRule="auto"/>
        <w:jc w:val="center"/>
        <w:outlineLvl w:val="0"/>
        <w:rPr>
          <w:rFonts w:ascii="Times New Roman" w:hAnsi="Times New Roman"/>
          <w:b/>
          <w:bCs/>
          <w:sz w:val="24"/>
          <w:szCs w:val="24"/>
        </w:rPr>
      </w:pPr>
      <w:r w:rsidRPr="0088004A">
        <w:rPr>
          <w:rFonts w:ascii="Times New Roman" w:hAnsi="Times New Roman"/>
          <w:b/>
          <w:bCs/>
          <w:sz w:val="24"/>
          <w:szCs w:val="24"/>
        </w:rPr>
        <w:t>Нормативы</w:t>
      </w:r>
      <w:bookmarkEnd w:id="102"/>
      <w:bookmarkEnd w:id="103"/>
      <w:bookmarkEnd w:id="104"/>
      <w:bookmarkEnd w:id="105"/>
      <w:r w:rsidR="00745F0C">
        <w:rPr>
          <w:rFonts w:ascii="Times New Roman" w:hAnsi="Times New Roman"/>
          <w:b/>
          <w:bCs/>
          <w:sz w:val="24"/>
          <w:szCs w:val="24"/>
        </w:rPr>
        <w:t xml:space="preserve"> </w:t>
      </w:r>
      <w:r w:rsidRPr="0088004A">
        <w:rPr>
          <w:rFonts w:ascii="Times New Roman" w:hAnsi="Times New Roman"/>
          <w:b/>
          <w:bCs/>
          <w:sz w:val="24"/>
          <w:szCs w:val="24"/>
        </w:rPr>
        <w:t xml:space="preserve">рубок, проводимых в целях ухода за лесными насаждениями, в сосновых насаждениях южно-таежного района европейской части </w:t>
      </w:r>
      <w:r w:rsidR="004408C5" w:rsidRPr="0088004A">
        <w:rPr>
          <w:rFonts w:ascii="Times New Roman" w:hAnsi="Times New Roman"/>
          <w:b/>
          <w:bCs/>
          <w:sz w:val="24"/>
          <w:szCs w:val="24"/>
        </w:rPr>
        <w:t>Российской Федерации</w:t>
      </w:r>
    </w:p>
    <w:p w:rsidR="00110333" w:rsidRPr="00E65FBD" w:rsidRDefault="00110333" w:rsidP="001753FA">
      <w:pPr>
        <w:widowControl w:val="0"/>
        <w:autoSpaceDE w:val="0"/>
        <w:autoSpaceDN w:val="0"/>
        <w:adjustRightInd w:val="0"/>
        <w:spacing w:after="0" w:line="240" w:lineRule="auto"/>
        <w:ind w:firstLine="540"/>
        <w:jc w:val="right"/>
        <w:rPr>
          <w:rFonts w:ascii="Times New Roman" w:hAnsi="Times New Roman"/>
          <w:sz w:val="24"/>
          <w:szCs w:val="24"/>
        </w:rPr>
      </w:pPr>
    </w:p>
    <w:tbl>
      <w:tblPr>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134"/>
        <w:gridCol w:w="851"/>
        <w:gridCol w:w="793"/>
        <w:gridCol w:w="929"/>
        <w:gridCol w:w="829"/>
        <w:gridCol w:w="836"/>
        <w:gridCol w:w="768"/>
        <w:gridCol w:w="791"/>
        <w:gridCol w:w="865"/>
        <w:gridCol w:w="845"/>
        <w:gridCol w:w="902"/>
        <w:gridCol w:w="947"/>
      </w:tblGrid>
      <w:tr w:rsidR="00EC501D" w:rsidRPr="00E65FBD" w:rsidTr="00674E55">
        <w:trPr>
          <w:tblHeader/>
          <w:jc w:val="center"/>
        </w:trPr>
        <w:tc>
          <w:tcPr>
            <w:tcW w:w="1134"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Состав лесных насаждений до рубки</w:t>
            </w: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Группы типов леса (класс бонитета)</w:t>
            </w:r>
          </w:p>
        </w:tc>
        <w:tc>
          <w:tcPr>
            <w:tcW w:w="793"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Возраст начала ухода, лет</w:t>
            </w:r>
          </w:p>
        </w:tc>
        <w:tc>
          <w:tcPr>
            <w:tcW w:w="1758" w:type="dxa"/>
            <w:gridSpan w:val="2"/>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Рубки осветления</w:t>
            </w:r>
          </w:p>
        </w:tc>
        <w:tc>
          <w:tcPr>
            <w:tcW w:w="1604" w:type="dxa"/>
            <w:gridSpan w:val="2"/>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Рубки прочистки</w:t>
            </w:r>
          </w:p>
        </w:tc>
        <w:tc>
          <w:tcPr>
            <w:tcW w:w="1656" w:type="dxa"/>
            <w:gridSpan w:val="2"/>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Рубки прореживания</w:t>
            </w:r>
          </w:p>
        </w:tc>
        <w:tc>
          <w:tcPr>
            <w:tcW w:w="1747" w:type="dxa"/>
            <w:gridSpan w:val="2"/>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Проходные рубки</w:t>
            </w:r>
          </w:p>
        </w:tc>
        <w:tc>
          <w:tcPr>
            <w:tcW w:w="947"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Целевой состав к возрасту рубки (спелости)</w:t>
            </w:r>
          </w:p>
        </w:tc>
      </w:tr>
      <w:tr w:rsidR="00EC501D" w:rsidRPr="00E65FBD" w:rsidTr="00674E55">
        <w:trPr>
          <w:tblHeade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3"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Минимальная сомкнутость крон до ухода</w:t>
            </w:r>
          </w:p>
        </w:tc>
        <w:tc>
          <w:tcPr>
            <w:tcW w:w="829"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Интенсивность рубки, % по запасу</w:t>
            </w: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Минимальная сомкнутость крон до ухода</w:t>
            </w:r>
          </w:p>
        </w:tc>
        <w:tc>
          <w:tcPr>
            <w:tcW w:w="768" w:type="dxa"/>
            <w:vMerge w:val="restart"/>
          </w:tcPr>
          <w:p w:rsidR="001753FA" w:rsidRPr="00E65FBD" w:rsidRDefault="001753FA" w:rsidP="005105C9">
            <w:pPr>
              <w:autoSpaceDE w:val="0"/>
              <w:autoSpaceDN w:val="0"/>
              <w:adjustRightInd w:val="0"/>
              <w:spacing w:after="0" w:line="240" w:lineRule="auto"/>
              <w:ind w:right="22"/>
              <w:jc w:val="center"/>
              <w:rPr>
                <w:rFonts w:ascii="Times New Roman" w:hAnsi="Times New Roman"/>
                <w:sz w:val="20"/>
                <w:szCs w:val="20"/>
              </w:rPr>
            </w:pPr>
            <w:r w:rsidRPr="00E65FBD">
              <w:rPr>
                <w:rFonts w:ascii="Times New Roman" w:hAnsi="Times New Roman"/>
                <w:sz w:val="20"/>
                <w:szCs w:val="20"/>
              </w:rPr>
              <w:t>Интенсивность рубки, % по запасу</w:t>
            </w: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Минимальная полнота до ухода</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Интенсивность рубки, % по запасу</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Минимальная полнота до ухода</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Интенсивность рубки, % по запасу</w:t>
            </w:r>
          </w:p>
        </w:tc>
        <w:tc>
          <w:tcPr>
            <w:tcW w:w="947"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r>
      <w:tr w:rsidR="00EC501D" w:rsidRPr="00E65FBD" w:rsidTr="00674E55">
        <w:trPr>
          <w:tblHeade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3"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после ухода</w:t>
            </w:r>
          </w:p>
        </w:tc>
        <w:tc>
          <w:tcPr>
            <w:tcW w:w="829"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после ухода</w:t>
            </w:r>
          </w:p>
        </w:tc>
        <w:tc>
          <w:tcPr>
            <w:tcW w:w="768"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после ухода</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повторяемость (лет)</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после ухода</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повторяемость (лет)</w:t>
            </w:r>
          </w:p>
        </w:tc>
        <w:tc>
          <w:tcPr>
            <w:tcW w:w="947"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r>
      <w:tr w:rsidR="00EC501D" w:rsidRPr="00E65FBD" w:rsidTr="00674E55">
        <w:trPr>
          <w:tblHeader/>
          <w:jc w:val="center"/>
        </w:trPr>
        <w:tc>
          <w:tcPr>
            <w:tcW w:w="1134"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w:t>
            </w: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w:t>
            </w: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4</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w:t>
            </w: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6</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7</w:t>
            </w: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8</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9</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10</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11</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12</w:t>
            </w:r>
          </w:p>
        </w:tc>
      </w:tr>
      <w:tr w:rsidR="00EC501D" w:rsidRPr="00E65FBD" w:rsidTr="00674E55">
        <w:trPr>
          <w:jc w:val="center"/>
        </w:trPr>
        <w:tc>
          <w:tcPr>
            <w:tcW w:w="1134"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 Чистые с примесью лиственных до 2 единиц</w:t>
            </w: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лишайниковый</w:t>
            </w:r>
          </w:p>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(IV)</w:t>
            </w: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0,9</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25</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0,9</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25</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7С3Б</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брусничный</w:t>
            </w:r>
          </w:p>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(IV)</w:t>
            </w: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10</w:t>
            </w:r>
            <w:r w:rsidR="00D566CE" w:rsidRPr="00E65FBD">
              <w:rPr>
                <w:rFonts w:ascii="Times New Roman" w:hAnsi="Times New Roman"/>
                <w:sz w:val="20"/>
                <w:szCs w:val="20"/>
              </w:rPr>
              <w:t xml:space="preserve"> – </w:t>
            </w:r>
            <w:r w:rsidRPr="00E65FBD">
              <w:rPr>
                <w:rFonts w:ascii="Times New Roman" w:hAnsi="Times New Roman"/>
                <w:sz w:val="20"/>
                <w:szCs w:val="20"/>
              </w:rPr>
              <w:t>15</w:t>
            </w: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25</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25</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25</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8С2Б</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кисличный</w:t>
            </w:r>
          </w:p>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(III</w:t>
            </w:r>
            <w:r w:rsidR="00D566CE" w:rsidRPr="00E65FBD">
              <w:rPr>
                <w:rFonts w:ascii="Times New Roman" w:hAnsi="Times New Roman"/>
                <w:sz w:val="20"/>
                <w:szCs w:val="20"/>
              </w:rPr>
              <w:t xml:space="preserve"> – </w:t>
            </w:r>
            <w:r w:rsidRPr="00E65FBD">
              <w:rPr>
                <w:rFonts w:ascii="Times New Roman" w:hAnsi="Times New Roman"/>
                <w:sz w:val="20"/>
                <w:szCs w:val="20"/>
              </w:rPr>
              <w:t>II)</w:t>
            </w: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w:t>
            </w:r>
            <w:r w:rsidR="00D566CE" w:rsidRPr="00E65FBD">
              <w:rPr>
                <w:rFonts w:ascii="Times New Roman" w:hAnsi="Times New Roman"/>
                <w:sz w:val="20"/>
                <w:szCs w:val="20"/>
              </w:rPr>
              <w:t xml:space="preserve"> – </w:t>
            </w:r>
            <w:r w:rsidRPr="00E65FBD">
              <w:rPr>
                <w:rFonts w:ascii="Times New Roman" w:hAnsi="Times New Roman"/>
                <w:sz w:val="20"/>
                <w:szCs w:val="20"/>
              </w:rPr>
              <w:t>10</w:t>
            </w: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25</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25 30</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8С2Б</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черничный</w:t>
            </w:r>
          </w:p>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(IV</w:t>
            </w:r>
            <w:r w:rsidR="00D566CE" w:rsidRPr="00E65FBD">
              <w:rPr>
                <w:rFonts w:ascii="Times New Roman" w:hAnsi="Times New Roman"/>
                <w:sz w:val="20"/>
                <w:szCs w:val="20"/>
              </w:rPr>
              <w:t xml:space="preserve"> – </w:t>
            </w:r>
            <w:r w:rsidRPr="00E65FBD">
              <w:rPr>
                <w:rFonts w:ascii="Times New Roman" w:hAnsi="Times New Roman"/>
                <w:sz w:val="20"/>
                <w:szCs w:val="20"/>
              </w:rPr>
              <w:t>III)</w:t>
            </w: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10</w:t>
            </w:r>
            <w:r w:rsidR="00D566CE" w:rsidRPr="00E65FBD">
              <w:rPr>
                <w:rFonts w:ascii="Times New Roman" w:hAnsi="Times New Roman"/>
                <w:sz w:val="20"/>
                <w:szCs w:val="20"/>
              </w:rPr>
              <w:t xml:space="preserve"> – </w:t>
            </w:r>
            <w:r w:rsidRPr="00E65FBD">
              <w:rPr>
                <w:rFonts w:ascii="Times New Roman" w:hAnsi="Times New Roman"/>
                <w:sz w:val="20"/>
                <w:szCs w:val="20"/>
              </w:rPr>
              <w:t>15</w:t>
            </w: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25</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25</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25</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(7</w:t>
            </w:r>
            <w:r w:rsidR="00D566CE" w:rsidRPr="00E65FBD">
              <w:rPr>
                <w:rFonts w:ascii="Times New Roman" w:hAnsi="Times New Roman"/>
                <w:sz w:val="20"/>
                <w:szCs w:val="20"/>
              </w:rPr>
              <w:t xml:space="preserve"> – </w:t>
            </w:r>
            <w:r w:rsidRPr="00E65FBD">
              <w:rPr>
                <w:rFonts w:ascii="Times New Roman" w:hAnsi="Times New Roman"/>
                <w:sz w:val="20"/>
                <w:szCs w:val="20"/>
              </w:rPr>
              <w:t>8)С</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w:t>
            </w:r>
            <w:r w:rsidR="00D566CE" w:rsidRPr="00E65FBD">
              <w:rPr>
                <w:rFonts w:ascii="Times New Roman" w:hAnsi="Times New Roman"/>
                <w:sz w:val="20"/>
                <w:szCs w:val="20"/>
              </w:rPr>
              <w:t xml:space="preserve"> – </w:t>
            </w:r>
            <w:r w:rsidRPr="00E65FBD">
              <w:rPr>
                <w:rFonts w:ascii="Times New Roman" w:hAnsi="Times New Roman"/>
                <w:sz w:val="20"/>
                <w:szCs w:val="20"/>
              </w:rPr>
              <w:t>3)Б</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val="restart"/>
          </w:tcPr>
          <w:p w:rsidR="001753FA" w:rsidRPr="00E65FBD" w:rsidRDefault="005105C9"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долгом</w:t>
            </w:r>
            <w:r w:rsidR="00A6779F" w:rsidRPr="00E65FBD">
              <w:rPr>
                <w:rFonts w:ascii="Times New Roman" w:hAnsi="Times New Roman"/>
                <w:sz w:val="20"/>
                <w:szCs w:val="20"/>
              </w:rPr>
              <w:t>о</w:t>
            </w:r>
            <w:r w:rsidR="001753FA" w:rsidRPr="00E65FBD">
              <w:rPr>
                <w:rFonts w:ascii="Times New Roman" w:hAnsi="Times New Roman"/>
                <w:sz w:val="20"/>
                <w:szCs w:val="20"/>
              </w:rPr>
              <w:t>шный</w:t>
            </w:r>
          </w:p>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(IV)</w:t>
            </w: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25</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25</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7СЗБ</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25</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25</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r>
      <w:tr w:rsidR="00EC501D" w:rsidRPr="00E65FBD" w:rsidTr="00674E55">
        <w:trPr>
          <w:jc w:val="center"/>
        </w:trPr>
        <w:tc>
          <w:tcPr>
            <w:tcW w:w="1134"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 Сосново-лиственные с преобладанием сосны в составе</w:t>
            </w: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лишайниковый</w:t>
            </w:r>
          </w:p>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(IV)</w:t>
            </w: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7</w:t>
            </w:r>
            <w:r w:rsidR="00D566CE" w:rsidRPr="00E65FBD">
              <w:rPr>
                <w:rFonts w:ascii="Times New Roman" w:hAnsi="Times New Roman"/>
                <w:sz w:val="20"/>
                <w:szCs w:val="20"/>
              </w:rPr>
              <w:t xml:space="preserve"> – </w:t>
            </w:r>
            <w:r w:rsidRPr="00E65FBD">
              <w:rPr>
                <w:rFonts w:ascii="Times New Roman" w:hAnsi="Times New Roman"/>
                <w:sz w:val="20"/>
                <w:szCs w:val="20"/>
              </w:rPr>
              <w:t>12</w:t>
            </w: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25</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25</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25</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25</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7С3Б</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25</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25</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брусничный</w:t>
            </w:r>
          </w:p>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(IV)</w:t>
            </w: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w:t>
            </w:r>
            <w:r w:rsidR="00D566CE" w:rsidRPr="00E65FBD">
              <w:rPr>
                <w:rFonts w:ascii="Times New Roman" w:hAnsi="Times New Roman"/>
                <w:sz w:val="20"/>
                <w:szCs w:val="20"/>
              </w:rPr>
              <w:t xml:space="preserve"> – </w:t>
            </w:r>
            <w:r w:rsidRPr="00E65FBD">
              <w:rPr>
                <w:rFonts w:ascii="Times New Roman" w:hAnsi="Times New Roman"/>
                <w:sz w:val="20"/>
                <w:szCs w:val="20"/>
              </w:rPr>
              <w:t>10</w:t>
            </w: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25</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8С2Б</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кисличный</w:t>
            </w:r>
          </w:p>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(III</w:t>
            </w:r>
            <w:r w:rsidR="00D566CE" w:rsidRPr="00E65FBD">
              <w:rPr>
                <w:rFonts w:ascii="Times New Roman" w:hAnsi="Times New Roman"/>
                <w:sz w:val="20"/>
                <w:szCs w:val="20"/>
              </w:rPr>
              <w:t xml:space="preserve"> – </w:t>
            </w:r>
            <w:r w:rsidRPr="00E65FBD">
              <w:rPr>
                <w:rFonts w:ascii="Times New Roman" w:hAnsi="Times New Roman"/>
                <w:sz w:val="20"/>
                <w:szCs w:val="20"/>
              </w:rPr>
              <w:t>II)</w:t>
            </w: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4</w:t>
            </w:r>
            <w:r w:rsidR="00D566CE" w:rsidRPr="00E65FBD">
              <w:rPr>
                <w:rFonts w:ascii="Times New Roman" w:hAnsi="Times New Roman"/>
                <w:sz w:val="20"/>
                <w:szCs w:val="20"/>
              </w:rPr>
              <w:t xml:space="preserve"> – </w:t>
            </w:r>
            <w:r w:rsidRPr="00E65FBD">
              <w:rPr>
                <w:rFonts w:ascii="Times New Roman" w:hAnsi="Times New Roman"/>
                <w:sz w:val="20"/>
                <w:szCs w:val="20"/>
              </w:rPr>
              <w:t>7</w:t>
            </w: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40</w:t>
            </w:r>
            <w:r w:rsidR="00D566CE" w:rsidRPr="00E65FBD">
              <w:rPr>
                <w:rFonts w:ascii="Times New Roman" w:hAnsi="Times New Roman"/>
                <w:sz w:val="20"/>
                <w:szCs w:val="20"/>
              </w:rPr>
              <w:t xml:space="preserve"> – </w:t>
            </w:r>
            <w:r w:rsidRPr="00E65FBD">
              <w:rPr>
                <w:rFonts w:ascii="Times New Roman" w:hAnsi="Times New Roman"/>
                <w:sz w:val="20"/>
                <w:szCs w:val="20"/>
              </w:rPr>
              <w:t>50</w:t>
            </w: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25</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8С2Б</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0,4</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0,4</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0,4</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10</w:t>
            </w:r>
            <w:r w:rsidR="00D566CE" w:rsidRPr="00E65FBD">
              <w:rPr>
                <w:rFonts w:ascii="Times New Roman" w:hAnsi="Times New Roman"/>
                <w:sz w:val="20"/>
                <w:szCs w:val="20"/>
              </w:rPr>
              <w:t xml:space="preserve"> – </w:t>
            </w:r>
            <w:r w:rsidRPr="00E65FBD">
              <w:rPr>
                <w:rFonts w:ascii="Times New Roman" w:hAnsi="Times New Roman"/>
                <w:sz w:val="20"/>
                <w:szCs w:val="20"/>
              </w:rPr>
              <w:t>15</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черничный</w:t>
            </w:r>
          </w:p>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(IV</w:t>
            </w:r>
            <w:r w:rsidR="00D566CE" w:rsidRPr="00E65FBD">
              <w:rPr>
                <w:rFonts w:ascii="Times New Roman" w:hAnsi="Times New Roman"/>
                <w:sz w:val="20"/>
                <w:szCs w:val="20"/>
              </w:rPr>
              <w:t xml:space="preserve"> – </w:t>
            </w:r>
            <w:r w:rsidRPr="00E65FBD">
              <w:rPr>
                <w:rFonts w:ascii="Times New Roman" w:hAnsi="Times New Roman"/>
                <w:sz w:val="20"/>
                <w:szCs w:val="20"/>
              </w:rPr>
              <w:t>III)</w:t>
            </w: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w:t>
            </w:r>
            <w:r w:rsidR="00D566CE" w:rsidRPr="00E65FBD">
              <w:rPr>
                <w:rFonts w:ascii="Times New Roman" w:hAnsi="Times New Roman"/>
                <w:sz w:val="20"/>
                <w:szCs w:val="20"/>
              </w:rPr>
              <w:t xml:space="preserve"> – </w:t>
            </w:r>
            <w:r w:rsidRPr="00E65FBD">
              <w:rPr>
                <w:rFonts w:ascii="Times New Roman" w:hAnsi="Times New Roman"/>
                <w:sz w:val="20"/>
                <w:szCs w:val="20"/>
              </w:rPr>
              <w:t>8</w:t>
            </w: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50</w:t>
            </w: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25</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947" w:type="dxa"/>
          </w:tcPr>
          <w:p w:rsidR="004844C0" w:rsidRPr="00E65FBD" w:rsidRDefault="001753FA" w:rsidP="0011130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(7</w:t>
            </w:r>
            <w:r w:rsidR="00D566CE" w:rsidRPr="00E65FBD">
              <w:rPr>
                <w:rFonts w:ascii="Times New Roman" w:hAnsi="Times New Roman"/>
                <w:sz w:val="20"/>
                <w:szCs w:val="20"/>
              </w:rPr>
              <w:t xml:space="preserve"> – </w:t>
            </w:r>
            <w:r w:rsidRPr="00E65FBD">
              <w:rPr>
                <w:rFonts w:ascii="Times New Roman" w:hAnsi="Times New Roman"/>
                <w:sz w:val="20"/>
                <w:szCs w:val="20"/>
              </w:rPr>
              <w:t>8)С</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947" w:type="dxa"/>
          </w:tcPr>
          <w:p w:rsidR="004844C0" w:rsidRPr="00E65FBD" w:rsidRDefault="001753FA" w:rsidP="0011130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w:t>
            </w:r>
            <w:r w:rsidR="00D566CE" w:rsidRPr="00E65FBD">
              <w:rPr>
                <w:rFonts w:ascii="Times New Roman" w:hAnsi="Times New Roman"/>
                <w:sz w:val="20"/>
                <w:szCs w:val="20"/>
              </w:rPr>
              <w:t xml:space="preserve"> – </w:t>
            </w:r>
            <w:r w:rsidRPr="00E65FBD">
              <w:rPr>
                <w:rFonts w:ascii="Times New Roman" w:hAnsi="Times New Roman"/>
                <w:sz w:val="20"/>
                <w:szCs w:val="20"/>
              </w:rPr>
              <w:t>3)Б</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долгомошный</w:t>
            </w:r>
          </w:p>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(IV)</w:t>
            </w: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8</w:t>
            </w:r>
            <w:r w:rsidR="00D566CE" w:rsidRPr="00E65FBD">
              <w:rPr>
                <w:rFonts w:ascii="Times New Roman" w:hAnsi="Times New Roman"/>
                <w:sz w:val="20"/>
                <w:szCs w:val="20"/>
              </w:rPr>
              <w:t xml:space="preserve"> – </w:t>
            </w:r>
            <w:r w:rsidRPr="00E65FBD">
              <w:rPr>
                <w:rFonts w:ascii="Times New Roman" w:hAnsi="Times New Roman"/>
                <w:sz w:val="20"/>
                <w:szCs w:val="20"/>
              </w:rPr>
              <w:t>15</w:t>
            </w: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25</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25</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7С3Б</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r>
      <w:tr w:rsidR="00EC501D" w:rsidRPr="00E65FBD" w:rsidTr="00674E55">
        <w:trPr>
          <w:jc w:val="center"/>
        </w:trPr>
        <w:tc>
          <w:tcPr>
            <w:tcW w:w="1134"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lastRenderedPageBreak/>
              <w:t>2.1. Сосново-лиственные с долей сосны в составе 3</w:t>
            </w:r>
            <w:r w:rsidR="00D566CE" w:rsidRPr="00E65FBD">
              <w:rPr>
                <w:rFonts w:ascii="Times New Roman" w:hAnsi="Times New Roman"/>
                <w:sz w:val="20"/>
                <w:szCs w:val="20"/>
              </w:rPr>
              <w:t xml:space="preserve"> – </w:t>
            </w:r>
            <w:r w:rsidRPr="00E65FBD">
              <w:rPr>
                <w:rFonts w:ascii="Times New Roman" w:hAnsi="Times New Roman"/>
                <w:sz w:val="20"/>
                <w:szCs w:val="20"/>
              </w:rPr>
              <w:t>4 единицы (и 6</w:t>
            </w:r>
            <w:r w:rsidR="00D566CE" w:rsidRPr="00E65FBD">
              <w:rPr>
                <w:rFonts w:ascii="Times New Roman" w:hAnsi="Times New Roman"/>
                <w:sz w:val="20"/>
                <w:szCs w:val="20"/>
              </w:rPr>
              <w:t xml:space="preserve"> – </w:t>
            </w:r>
            <w:r w:rsidRPr="00E65FBD">
              <w:rPr>
                <w:rFonts w:ascii="Times New Roman" w:hAnsi="Times New Roman"/>
                <w:sz w:val="20"/>
                <w:szCs w:val="20"/>
              </w:rPr>
              <w:t>7 лиственных)</w:t>
            </w: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брусничный</w:t>
            </w:r>
          </w:p>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(IV)</w:t>
            </w: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4</w:t>
            </w:r>
            <w:r w:rsidR="00D566CE" w:rsidRPr="00E65FBD">
              <w:rPr>
                <w:rFonts w:ascii="Times New Roman" w:hAnsi="Times New Roman"/>
                <w:sz w:val="20"/>
                <w:szCs w:val="20"/>
              </w:rPr>
              <w:t xml:space="preserve"> – </w:t>
            </w:r>
            <w:r w:rsidRPr="00E65FBD">
              <w:rPr>
                <w:rFonts w:ascii="Times New Roman" w:hAnsi="Times New Roman"/>
                <w:sz w:val="20"/>
                <w:szCs w:val="20"/>
              </w:rPr>
              <w:t>7</w:t>
            </w: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40</w:t>
            </w:r>
            <w:r w:rsidR="00D566CE" w:rsidRPr="00E65FBD">
              <w:rPr>
                <w:rFonts w:ascii="Times New Roman" w:hAnsi="Times New Roman"/>
                <w:sz w:val="20"/>
                <w:szCs w:val="20"/>
              </w:rPr>
              <w:t xml:space="preserve"> – </w:t>
            </w:r>
            <w:r w:rsidRPr="00E65FBD">
              <w:rPr>
                <w:rFonts w:ascii="Times New Roman" w:hAnsi="Times New Roman"/>
                <w:sz w:val="20"/>
                <w:szCs w:val="20"/>
              </w:rPr>
              <w:t>50</w:t>
            </w: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(6</w:t>
            </w:r>
            <w:r w:rsidR="00D566CE" w:rsidRPr="00E65FBD">
              <w:rPr>
                <w:rFonts w:ascii="Times New Roman" w:hAnsi="Times New Roman"/>
                <w:sz w:val="20"/>
                <w:szCs w:val="20"/>
              </w:rPr>
              <w:t xml:space="preserve"> – </w:t>
            </w:r>
            <w:r w:rsidRPr="00E65FBD">
              <w:rPr>
                <w:rFonts w:ascii="Times New Roman" w:hAnsi="Times New Roman"/>
                <w:sz w:val="20"/>
                <w:szCs w:val="20"/>
              </w:rPr>
              <w:t>8)С</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0,4</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0,4</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25</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25</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w:t>
            </w:r>
            <w:r w:rsidR="00D566CE" w:rsidRPr="00E65FBD">
              <w:rPr>
                <w:rFonts w:ascii="Times New Roman" w:hAnsi="Times New Roman"/>
                <w:sz w:val="20"/>
                <w:szCs w:val="20"/>
              </w:rPr>
              <w:t xml:space="preserve"> – </w:t>
            </w:r>
            <w:r w:rsidRPr="00E65FBD">
              <w:rPr>
                <w:rFonts w:ascii="Times New Roman" w:hAnsi="Times New Roman"/>
                <w:sz w:val="20"/>
                <w:szCs w:val="20"/>
              </w:rPr>
              <w:t>4)Б</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кисличный</w:t>
            </w:r>
          </w:p>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(III</w:t>
            </w:r>
            <w:r w:rsidR="00D566CE" w:rsidRPr="00E65FBD">
              <w:rPr>
                <w:rFonts w:ascii="Times New Roman" w:hAnsi="Times New Roman"/>
                <w:sz w:val="20"/>
                <w:szCs w:val="20"/>
              </w:rPr>
              <w:t xml:space="preserve"> – </w:t>
            </w:r>
            <w:r w:rsidRPr="00E65FBD">
              <w:rPr>
                <w:rFonts w:ascii="Times New Roman" w:hAnsi="Times New Roman"/>
                <w:sz w:val="20"/>
                <w:szCs w:val="20"/>
              </w:rPr>
              <w:t>II)</w:t>
            </w: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w:t>
            </w:r>
            <w:r w:rsidR="00D566CE" w:rsidRPr="00E65FBD">
              <w:rPr>
                <w:rFonts w:ascii="Times New Roman" w:hAnsi="Times New Roman"/>
                <w:sz w:val="20"/>
                <w:szCs w:val="20"/>
              </w:rPr>
              <w:t xml:space="preserve"> – </w:t>
            </w:r>
            <w:r w:rsidRPr="00E65FBD">
              <w:rPr>
                <w:rFonts w:ascii="Times New Roman" w:hAnsi="Times New Roman"/>
                <w:sz w:val="20"/>
                <w:szCs w:val="20"/>
              </w:rPr>
              <w:t>7</w:t>
            </w: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50</w:t>
            </w:r>
            <w:r w:rsidR="00D566CE" w:rsidRPr="00E65FBD">
              <w:rPr>
                <w:rFonts w:ascii="Times New Roman" w:hAnsi="Times New Roman"/>
                <w:sz w:val="20"/>
                <w:szCs w:val="20"/>
              </w:rPr>
              <w:t xml:space="preserve"> – </w:t>
            </w:r>
            <w:r w:rsidRPr="00E65FBD">
              <w:rPr>
                <w:rFonts w:ascii="Times New Roman" w:hAnsi="Times New Roman"/>
                <w:sz w:val="20"/>
                <w:szCs w:val="20"/>
              </w:rPr>
              <w:t>60</w:t>
            </w: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40</w:t>
            </w:r>
            <w:r w:rsidR="00D566CE" w:rsidRPr="00E65FBD">
              <w:rPr>
                <w:rFonts w:ascii="Times New Roman" w:hAnsi="Times New Roman"/>
                <w:sz w:val="20"/>
                <w:szCs w:val="20"/>
              </w:rPr>
              <w:t xml:space="preserve"> – </w:t>
            </w:r>
            <w:r w:rsidRPr="00E65FBD">
              <w:rPr>
                <w:rFonts w:ascii="Times New Roman" w:hAnsi="Times New Roman"/>
                <w:sz w:val="20"/>
                <w:szCs w:val="20"/>
              </w:rPr>
              <w:t>50</w:t>
            </w: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(6</w:t>
            </w:r>
            <w:r w:rsidR="00D566CE" w:rsidRPr="00E65FBD">
              <w:rPr>
                <w:rFonts w:ascii="Times New Roman" w:hAnsi="Times New Roman"/>
                <w:sz w:val="20"/>
                <w:szCs w:val="20"/>
              </w:rPr>
              <w:t xml:space="preserve"> – </w:t>
            </w:r>
            <w:r w:rsidRPr="00E65FBD">
              <w:rPr>
                <w:rFonts w:ascii="Times New Roman" w:hAnsi="Times New Roman"/>
                <w:sz w:val="20"/>
                <w:szCs w:val="20"/>
              </w:rPr>
              <w:t>8)С</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0,3</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0,4</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0,4</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10</w:t>
            </w:r>
            <w:r w:rsidR="00D566CE" w:rsidRPr="00E65FBD">
              <w:rPr>
                <w:rFonts w:ascii="Times New Roman" w:hAnsi="Times New Roman"/>
                <w:sz w:val="20"/>
                <w:szCs w:val="20"/>
              </w:rPr>
              <w:t xml:space="preserve"> – </w:t>
            </w:r>
            <w:r w:rsidRPr="00E65FBD">
              <w:rPr>
                <w:rFonts w:ascii="Times New Roman" w:hAnsi="Times New Roman"/>
                <w:sz w:val="20"/>
                <w:szCs w:val="20"/>
              </w:rPr>
              <w:t>15</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w:t>
            </w:r>
            <w:r w:rsidR="00D566CE" w:rsidRPr="00E65FBD">
              <w:rPr>
                <w:rFonts w:ascii="Times New Roman" w:hAnsi="Times New Roman"/>
                <w:sz w:val="20"/>
                <w:szCs w:val="20"/>
              </w:rPr>
              <w:t xml:space="preserve"> – </w:t>
            </w:r>
            <w:r w:rsidRPr="00E65FBD">
              <w:rPr>
                <w:rFonts w:ascii="Times New Roman" w:hAnsi="Times New Roman"/>
                <w:sz w:val="20"/>
                <w:szCs w:val="20"/>
              </w:rPr>
              <w:t>4)Б</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черничный</w:t>
            </w:r>
          </w:p>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(IV</w:t>
            </w:r>
            <w:r w:rsidR="00D566CE" w:rsidRPr="00E65FBD">
              <w:rPr>
                <w:rFonts w:ascii="Times New Roman" w:hAnsi="Times New Roman"/>
                <w:sz w:val="20"/>
                <w:szCs w:val="20"/>
              </w:rPr>
              <w:t xml:space="preserve"> – </w:t>
            </w:r>
            <w:r w:rsidRPr="00E65FBD">
              <w:rPr>
                <w:rFonts w:ascii="Times New Roman" w:hAnsi="Times New Roman"/>
                <w:sz w:val="20"/>
                <w:szCs w:val="20"/>
              </w:rPr>
              <w:t>III)</w:t>
            </w: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4</w:t>
            </w:r>
            <w:r w:rsidR="00D566CE" w:rsidRPr="00E65FBD">
              <w:rPr>
                <w:rFonts w:ascii="Times New Roman" w:hAnsi="Times New Roman"/>
                <w:sz w:val="20"/>
                <w:szCs w:val="20"/>
              </w:rPr>
              <w:t xml:space="preserve"> – </w:t>
            </w:r>
            <w:r w:rsidRPr="00E65FBD">
              <w:rPr>
                <w:rFonts w:ascii="Times New Roman" w:hAnsi="Times New Roman"/>
                <w:sz w:val="20"/>
                <w:szCs w:val="20"/>
              </w:rPr>
              <w:t>7</w:t>
            </w: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40</w:t>
            </w:r>
            <w:r w:rsidR="00D566CE" w:rsidRPr="00E65FBD">
              <w:rPr>
                <w:rFonts w:ascii="Times New Roman" w:hAnsi="Times New Roman"/>
                <w:sz w:val="20"/>
                <w:szCs w:val="20"/>
              </w:rPr>
              <w:t xml:space="preserve"> – </w:t>
            </w:r>
            <w:r w:rsidRPr="00E65FBD">
              <w:rPr>
                <w:rFonts w:ascii="Times New Roman" w:hAnsi="Times New Roman"/>
                <w:sz w:val="20"/>
                <w:szCs w:val="20"/>
              </w:rPr>
              <w:t>50</w:t>
            </w: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40</w:t>
            </w:r>
            <w:r w:rsidR="00D566CE" w:rsidRPr="00E65FBD">
              <w:rPr>
                <w:rFonts w:ascii="Times New Roman" w:hAnsi="Times New Roman"/>
                <w:sz w:val="20"/>
                <w:szCs w:val="20"/>
              </w:rPr>
              <w:t xml:space="preserve"> – </w:t>
            </w:r>
            <w:r w:rsidRPr="00E65FBD">
              <w:rPr>
                <w:rFonts w:ascii="Times New Roman" w:hAnsi="Times New Roman"/>
                <w:sz w:val="20"/>
                <w:szCs w:val="20"/>
              </w:rPr>
              <w:t>50</w:t>
            </w: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(6</w:t>
            </w:r>
            <w:r w:rsidR="00D566CE" w:rsidRPr="00E65FBD">
              <w:rPr>
                <w:rFonts w:ascii="Times New Roman" w:hAnsi="Times New Roman"/>
                <w:sz w:val="20"/>
                <w:szCs w:val="20"/>
              </w:rPr>
              <w:t xml:space="preserve"> – </w:t>
            </w:r>
            <w:r w:rsidRPr="00E65FBD">
              <w:rPr>
                <w:rFonts w:ascii="Times New Roman" w:hAnsi="Times New Roman"/>
                <w:sz w:val="20"/>
                <w:szCs w:val="20"/>
              </w:rPr>
              <w:t>8)С</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0,3</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0,4</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10</w:t>
            </w:r>
            <w:r w:rsidR="00D566CE" w:rsidRPr="00E65FBD">
              <w:rPr>
                <w:rFonts w:ascii="Times New Roman" w:hAnsi="Times New Roman"/>
                <w:sz w:val="20"/>
                <w:szCs w:val="20"/>
              </w:rPr>
              <w:t xml:space="preserve"> – </w:t>
            </w:r>
            <w:r w:rsidRPr="00E65FBD">
              <w:rPr>
                <w:rFonts w:ascii="Times New Roman" w:hAnsi="Times New Roman"/>
                <w:sz w:val="20"/>
                <w:szCs w:val="20"/>
              </w:rPr>
              <w:t>15</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w:t>
            </w:r>
            <w:r w:rsidR="00D566CE" w:rsidRPr="00E65FBD">
              <w:rPr>
                <w:rFonts w:ascii="Times New Roman" w:hAnsi="Times New Roman"/>
                <w:sz w:val="20"/>
                <w:szCs w:val="20"/>
              </w:rPr>
              <w:t xml:space="preserve"> – </w:t>
            </w:r>
            <w:r w:rsidRPr="00E65FBD">
              <w:rPr>
                <w:rFonts w:ascii="Times New Roman" w:hAnsi="Times New Roman"/>
                <w:sz w:val="20"/>
                <w:szCs w:val="20"/>
              </w:rPr>
              <w:t>4)Б</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долгомошный</w:t>
            </w:r>
          </w:p>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(IV)</w:t>
            </w: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6</w:t>
            </w:r>
            <w:r w:rsidR="00D566CE" w:rsidRPr="00E65FBD">
              <w:rPr>
                <w:rFonts w:ascii="Times New Roman" w:hAnsi="Times New Roman"/>
                <w:sz w:val="20"/>
                <w:szCs w:val="20"/>
              </w:rPr>
              <w:t xml:space="preserve"> – </w:t>
            </w:r>
            <w:r w:rsidRPr="00E65FBD">
              <w:rPr>
                <w:rFonts w:ascii="Times New Roman" w:hAnsi="Times New Roman"/>
                <w:sz w:val="20"/>
                <w:szCs w:val="20"/>
              </w:rPr>
              <w:t>12</w:t>
            </w: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w:t>
            </w:r>
            <w:r w:rsidR="00D566CE" w:rsidRPr="00E65FBD">
              <w:rPr>
                <w:rFonts w:ascii="Times New Roman" w:hAnsi="Times New Roman"/>
                <w:sz w:val="20"/>
                <w:szCs w:val="20"/>
              </w:rPr>
              <w:t xml:space="preserve"> – </w:t>
            </w:r>
            <w:r w:rsidRPr="00E65FBD">
              <w:rPr>
                <w:rFonts w:ascii="Times New Roman" w:hAnsi="Times New Roman"/>
                <w:sz w:val="20"/>
                <w:szCs w:val="20"/>
              </w:rPr>
              <w:t>7)С</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w:t>
            </w:r>
            <w:r w:rsidR="00D566CE" w:rsidRPr="00E65FBD">
              <w:rPr>
                <w:rFonts w:ascii="Times New Roman" w:hAnsi="Times New Roman"/>
                <w:sz w:val="20"/>
                <w:szCs w:val="20"/>
              </w:rPr>
              <w:t xml:space="preserve"> – </w:t>
            </w:r>
            <w:r w:rsidRPr="00E65FBD">
              <w:rPr>
                <w:rFonts w:ascii="Times New Roman" w:hAnsi="Times New Roman"/>
                <w:sz w:val="20"/>
                <w:szCs w:val="20"/>
              </w:rPr>
              <w:t>5)Б</w:t>
            </w:r>
          </w:p>
        </w:tc>
      </w:tr>
      <w:tr w:rsidR="00EC501D" w:rsidRPr="00E65FBD" w:rsidTr="00674E55">
        <w:trPr>
          <w:jc w:val="center"/>
        </w:trPr>
        <w:tc>
          <w:tcPr>
            <w:tcW w:w="1134"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 Лиственно-сосновые (лиственных более 7 единиц, сосны менее 3 при достаточном количестве деревьев)</w:t>
            </w: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брусничный</w:t>
            </w: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4</w:t>
            </w:r>
            <w:r w:rsidR="00D566CE" w:rsidRPr="00E65FBD">
              <w:rPr>
                <w:rFonts w:ascii="Times New Roman" w:hAnsi="Times New Roman"/>
                <w:sz w:val="20"/>
                <w:szCs w:val="20"/>
              </w:rPr>
              <w:t xml:space="preserve"> – </w:t>
            </w:r>
            <w:r w:rsidRPr="00E65FBD">
              <w:rPr>
                <w:rFonts w:ascii="Times New Roman" w:hAnsi="Times New Roman"/>
                <w:sz w:val="20"/>
                <w:szCs w:val="20"/>
              </w:rPr>
              <w:t>6</w:t>
            </w: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40</w:t>
            </w:r>
            <w:r w:rsidR="00D566CE" w:rsidRPr="00E65FBD">
              <w:rPr>
                <w:rFonts w:ascii="Times New Roman" w:hAnsi="Times New Roman"/>
                <w:sz w:val="20"/>
                <w:szCs w:val="20"/>
              </w:rPr>
              <w:t xml:space="preserve"> – </w:t>
            </w:r>
            <w:r w:rsidRPr="00E65FBD">
              <w:rPr>
                <w:rFonts w:ascii="Times New Roman" w:hAnsi="Times New Roman"/>
                <w:sz w:val="20"/>
                <w:szCs w:val="20"/>
              </w:rPr>
              <w:t>50</w:t>
            </w: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(4</w:t>
            </w:r>
            <w:r w:rsidR="00D566CE" w:rsidRPr="00E65FBD">
              <w:rPr>
                <w:rFonts w:ascii="Times New Roman" w:hAnsi="Times New Roman"/>
                <w:sz w:val="20"/>
                <w:szCs w:val="20"/>
              </w:rPr>
              <w:t xml:space="preserve"> – </w:t>
            </w:r>
            <w:r w:rsidRPr="00E65FBD">
              <w:rPr>
                <w:rFonts w:ascii="Times New Roman" w:hAnsi="Times New Roman"/>
                <w:sz w:val="20"/>
                <w:szCs w:val="20"/>
              </w:rPr>
              <w:t>7)С</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0,4</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0,4</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w:t>
            </w:r>
            <w:r w:rsidR="00D566CE" w:rsidRPr="00E65FBD">
              <w:rPr>
                <w:rFonts w:ascii="Times New Roman" w:hAnsi="Times New Roman"/>
                <w:sz w:val="20"/>
                <w:szCs w:val="20"/>
              </w:rPr>
              <w:t xml:space="preserve"> – </w:t>
            </w:r>
            <w:r w:rsidRPr="00E65FBD">
              <w:rPr>
                <w:rFonts w:ascii="Times New Roman" w:hAnsi="Times New Roman"/>
                <w:sz w:val="20"/>
                <w:szCs w:val="20"/>
              </w:rPr>
              <w:t>6)Б</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кисличный</w:t>
            </w: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w:t>
            </w:r>
            <w:r w:rsidR="00D566CE" w:rsidRPr="00E65FBD">
              <w:rPr>
                <w:rFonts w:ascii="Times New Roman" w:hAnsi="Times New Roman"/>
                <w:sz w:val="20"/>
                <w:szCs w:val="20"/>
              </w:rPr>
              <w:t xml:space="preserve"> – </w:t>
            </w:r>
            <w:r w:rsidRPr="00E65FBD">
              <w:rPr>
                <w:rFonts w:ascii="Times New Roman" w:hAnsi="Times New Roman"/>
                <w:sz w:val="20"/>
                <w:szCs w:val="20"/>
              </w:rPr>
              <w:t>5</w:t>
            </w: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50</w:t>
            </w:r>
            <w:r w:rsidR="00D566CE" w:rsidRPr="00E65FBD">
              <w:rPr>
                <w:rFonts w:ascii="Times New Roman" w:hAnsi="Times New Roman"/>
                <w:sz w:val="20"/>
                <w:szCs w:val="20"/>
              </w:rPr>
              <w:t xml:space="preserve"> – </w:t>
            </w:r>
            <w:r w:rsidRPr="00E65FBD">
              <w:rPr>
                <w:rFonts w:ascii="Times New Roman" w:hAnsi="Times New Roman"/>
                <w:sz w:val="20"/>
                <w:szCs w:val="20"/>
              </w:rPr>
              <w:t>60</w:t>
            </w: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40</w:t>
            </w:r>
            <w:r w:rsidR="00D566CE" w:rsidRPr="00E65FBD">
              <w:rPr>
                <w:rFonts w:ascii="Times New Roman" w:hAnsi="Times New Roman"/>
                <w:sz w:val="20"/>
                <w:szCs w:val="20"/>
              </w:rPr>
              <w:t xml:space="preserve"> – </w:t>
            </w:r>
            <w:r w:rsidRPr="00E65FBD">
              <w:rPr>
                <w:rFonts w:ascii="Times New Roman" w:hAnsi="Times New Roman"/>
                <w:sz w:val="20"/>
                <w:szCs w:val="20"/>
              </w:rPr>
              <w:t>50</w:t>
            </w: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w:t>
            </w:r>
            <w:r w:rsidR="00D566CE" w:rsidRPr="00E65FBD">
              <w:rPr>
                <w:rFonts w:ascii="Times New Roman" w:hAnsi="Times New Roman"/>
                <w:sz w:val="20"/>
                <w:szCs w:val="20"/>
              </w:rPr>
              <w:t xml:space="preserve"> – </w:t>
            </w:r>
            <w:r w:rsidRPr="00E65FBD">
              <w:rPr>
                <w:rFonts w:ascii="Times New Roman" w:hAnsi="Times New Roman"/>
                <w:sz w:val="20"/>
                <w:szCs w:val="20"/>
              </w:rPr>
              <w:t>8)С</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0,3</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0,3</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w:t>
            </w:r>
            <w:r w:rsidR="00D566CE" w:rsidRPr="00E65FBD">
              <w:rPr>
                <w:rFonts w:ascii="Times New Roman" w:hAnsi="Times New Roman"/>
                <w:sz w:val="20"/>
                <w:szCs w:val="20"/>
              </w:rPr>
              <w:t xml:space="preserve"> – </w:t>
            </w:r>
            <w:r w:rsidRPr="00E65FBD">
              <w:rPr>
                <w:rFonts w:ascii="Times New Roman" w:hAnsi="Times New Roman"/>
                <w:sz w:val="20"/>
                <w:szCs w:val="20"/>
              </w:rPr>
              <w:t>5)Б</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черничный</w:t>
            </w: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4</w:t>
            </w:r>
            <w:r w:rsidR="00D566CE" w:rsidRPr="00E65FBD">
              <w:rPr>
                <w:rFonts w:ascii="Times New Roman" w:hAnsi="Times New Roman"/>
                <w:sz w:val="20"/>
                <w:szCs w:val="20"/>
              </w:rPr>
              <w:t xml:space="preserve"> – </w:t>
            </w:r>
            <w:r w:rsidRPr="00E65FBD">
              <w:rPr>
                <w:rFonts w:ascii="Times New Roman" w:hAnsi="Times New Roman"/>
                <w:sz w:val="20"/>
                <w:szCs w:val="20"/>
              </w:rPr>
              <w:t>6</w:t>
            </w: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40</w:t>
            </w:r>
            <w:r w:rsidR="00D566CE" w:rsidRPr="00E65FBD">
              <w:rPr>
                <w:rFonts w:ascii="Times New Roman" w:hAnsi="Times New Roman"/>
                <w:sz w:val="20"/>
                <w:szCs w:val="20"/>
              </w:rPr>
              <w:t xml:space="preserve"> – </w:t>
            </w:r>
            <w:r w:rsidRPr="00E65FBD">
              <w:rPr>
                <w:rFonts w:ascii="Times New Roman" w:hAnsi="Times New Roman"/>
                <w:sz w:val="20"/>
                <w:szCs w:val="20"/>
              </w:rPr>
              <w:t>50</w:t>
            </w: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(4</w:t>
            </w:r>
            <w:r w:rsidR="00D566CE" w:rsidRPr="00E65FBD">
              <w:rPr>
                <w:rFonts w:ascii="Times New Roman" w:hAnsi="Times New Roman"/>
                <w:sz w:val="20"/>
                <w:szCs w:val="20"/>
              </w:rPr>
              <w:t xml:space="preserve"> – </w:t>
            </w:r>
            <w:r w:rsidRPr="00E65FBD">
              <w:rPr>
                <w:rFonts w:ascii="Times New Roman" w:hAnsi="Times New Roman"/>
                <w:sz w:val="20"/>
                <w:szCs w:val="20"/>
              </w:rPr>
              <w:t>7)С</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0,3</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0,4</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w:t>
            </w:r>
            <w:r w:rsidR="00D566CE" w:rsidRPr="00E65FBD">
              <w:rPr>
                <w:rFonts w:ascii="Times New Roman" w:hAnsi="Times New Roman"/>
                <w:sz w:val="20"/>
                <w:szCs w:val="20"/>
              </w:rPr>
              <w:t xml:space="preserve"> – </w:t>
            </w:r>
            <w:r w:rsidRPr="00E65FBD">
              <w:rPr>
                <w:rFonts w:ascii="Times New Roman" w:hAnsi="Times New Roman"/>
                <w:sz w:val="20"/>
                <w:szCs w:val="20"/>
              </w:rPr>
              <w:t>6)Б</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долгомошный</w:t>
            </w: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w:t>
            </w:r>
            <w:r w:rsidR="00D566CE" w:rsidRPr="00E65FBD">
              <w:rPr>
                <w:rFonts w:ascii="Times New Roman" w:hAnsi="Times New Roman"/>
                <w:sz w:val="20"/>
                <w:szCs w:val="20"/>
              </w:rPr>
              <w:t xml:space="preserve"> – </w:t>
            </w:r>
            <w:r w:rsidRPr="00E65FBD">
              <w:rPr>
                <w:rFonts w:ascii="Times New Roman" w:hAnsi="Times New Roman"/>
                <w:sz w:val="20"/>
                <w:szCs w:val="20"/>
              </w:rPr>
              <w:t>10</w:t>
            </w: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w:t>
            </w:r>
            <w:r w:rsidR="00D566CE" w:rsidRPr="00E65FBD">
              <w:rPr>
                <w:rFonts w:ascii="Times New Roman" w:hAnsi="Times New Roman"/>
                <w:sz w:val="20"/>
                <w:szCs w:val="20"/>
              </w:rPr>
              <w:t xml:space="preserve"> – </w:t>
            </w:r>
            <w:r w:rsidRPr="00E65FBD">
              <w:rPr>
                <w:rFonts w:ascii="Times New Roman" w:hAnsi="Times New Roman"/>
                <w:sz w:val="20"/>
                <w:szCs w:val="20"/>
              </w:rPr>
              <w:t>6)С</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3"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0,4</w:t>
            </w:r>
          </w:p>
        </w:tc>
        <w:tc>
          <w:tcPr>
            <w:tcW w:w="82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36"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0,4</w:t>
            </w:r>
          </w:p>
        </w:tc>
        <w:tc>
          <w:tcPr>
            <w:tcW w:w="768"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9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6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45"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0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47"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(4</w:t>
            </w:r>
            <w:r w:rsidR="00D566CE" w:rsidRPr="00E65FBD">
              <w:rPr>
                <w:rFonts w:ascii="Times New Roman" w:hAnsi="Times New Roman"/>
                <w:sz w:val="20"/>
                <w:szCs w:val="20"/>
              </w:rPr>
              <w:t xml:space="preserve"> – </w:t>
            </w:r>
            <w:r w:rsidRPr="00E65FBD">
              <w:rPr>
                <w:rFonts w:ascii="Times New Roman" w:hAnsi="Times New Roman"/>
                <w:sz w:val="20"/>
                <w:szCs w:val="20"/>
              </w:rPr>
              <w:t>7)Б</w:t>
            </w:r>
          </w:p>
        </w:tc>
      </w:tr>
    </w:tbl>
    <w:p w:rsidR="002613F2" w:rsidRDefault="002613F2" w:rsidP="001753FA">
      <w:pPr>
        <w:autoSpaceDE w:val="0"/>
        <w:autoSpaceDN w:val="0"/>
        <w:adjustRightInd w:val="0"/>
        <w:spacing w:after="0" w:line="240" w:lineRule="auto"/>
        <w:ind w:firstLine="539"/>
        <w:jc w:val="both"/>
        <w:rPr>
          <w:rFonts w:ascii="Times New Roman" w:hAnsi="Times New Roman"/>
          <w:sz w:val="20"/>
          <w:szCs w:val="20"/>
        </w:rPr>
      </w:pPr>
    </w:p>
    <w:p w:rsidR="001753FA" w:rsidRPr="00E65FBD" w:rsidRDefault="001753FA" w:rsidP="001753FA">
      <w:pPr>
        <w:autoSpaceDE w:val="0"/>
        <w:autoSpaceDN w:val="0"/>
        <w:adjustRightInd w:val="0"/>
        <w:spacing w:after="0" w:line="240" w:lineRule="auto"/>
        <w:ind w:firstLine="539"/>
        <w:jc w:val="both"/>
        <w:rPr>
          <w:rFonts w:ascii="Times New Roman" w:hAnsi="Times New Roman"/>
          <w:sz w:val="20"/>
          <w:szCs w:val="20"/>
        </w:rPr>
      </w:pPr>
      <w:r w:rsidRPr="00E65FBD">
        <w:rPr>
          <w:rFonts w:ascii="Times New Roman" w:hAnsi="Times New Roman"/>
          <w:sz w:val="20"/>
          <w:szCs w:val="20"/>
        </w:rPr>
        <w:t xml:space="preserve">1. Исходный состав в </w:t>
      </w:r>
      <w:hyperlink w:anchor="Par27" w:history="1">
        <w:r w:rsidRPr="00E65FBD">
          <w:rPr>
            <w:rFonts w:ascii="Times New Roman" w:hAnsi="Times New Roman"/>
            <w:sz w:val="20"/>
            <w:szCs w:val="20"/>
          </w:rPr>
          <w:t>графе 1</w:t>
        </w:r>
      </w:hyperlink>
      <w:r w:rsidRPr="00E65FBD">
        <w:rPr>
          <w:rFonts w:ascii="Times New Roman" w:hAnsi="Times New Roman"/>
          <w:sz w:val="20"/>
          <w:szCs w:val="20"/>
        </w:rPr>
        <w:t xml:space="preserve"> для всех видов рубок, проводимых в целях ухода за лесными насаждениями.</w:t>
      </w:r>
    </w:p>
    <w:p w:rsidR="001753FA" w:rsidRPr="00E65FBD" w:rsidRDefault="001753FA" w:rsidP="001753FA">
      <w:pPr>
        <w:autoSpaceDE w:val="0"/>
        <w:autoSpaceDN w:val="0"/>
        <w:adjustRightInd w:val="0"/>
        <w:spacing w:after="0" w:line="240" w:lineRule="auto"/>
        <w:ind w:firstLine="539"/>
        <w:jc w:val="both"/>
        <w:rPr>
          <w:rFonts w:ascii="Times New Roman" w:hAnsi="Times New Roman"/>
          <w:sz w:val="20"/>
          <w:szCs w:val="20"/>
        </w:rPr>
      </w:pPr>
      <w:r w:rsidRPr="00E65FBD">
        <w:rPr>
          <w:rFonts w:ascii="Times New Roman" w:hAnsi="Times New Roman"/>
          <w:sz w:val="20"/>
          <w:szCs w:val="20"/>
        </w:rPr>
        <w:t>2.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 Повышение интенсивности может допускаться при прорубке технологических коридоров (на 5</w:t>
      </w:r>
      <w:r w:rsidR="00D566CE" w:rsidRPr="00E65FBD">
        <w:rPr>
          <w:rFonts w:ascii="Times New Roman" w:hAnsi="Times New Roman"/>
          <w:sz w:val="20"/>
          <w:szCs w:val="20"/>
        </w:rPr>
        <w:t xml:space="preserve"> – </w:t>
      </w:r>
      <w:r w:rsidRPr="00E65FBD">
        <w:rPr>
          <w:rFonts w:ascii="Times New Roman" w:hAnsi="Times New Roman"/>
          <w:sz w:val="20"/>
          <w:szCs w:val="20"/>
        </w:rPr>
        <w:t>7% по запасу) и необходимости удаления большого количества нежелательных деревьев без отрицательных последствий (потери устойчивости).</w:t>
      </w:r>
    </w:p>
    <w:p w:rsidR="001753FA" w:rsidRPr="00E65FBD" w:rsidRDefault="001753FA" w:rsidP="001753FA">
      <w:pPr>
        <w:autoSpaceDE w:val="0"/>
        <w:autoSpaceDN w:val="0"/>
        <w:adjustRightInd w:val="0"/>
        <w:spacing w:after="0" w:line="240" w:lineRule="auto"/>
        <w:ind w:firstLine="539"/>
        <w:jc w:val="both"/>
        <w:rPr>
          <w:rFonts w:ascii="Times New Roman" w:hAnsi="Times New Roman"/>
          <w:sz w:val="20"/>
          <w:szCs w:val="20"/>
        </w:rPr>
      </w:pPr>
      <w:r w:rsidRPr="00E65FBD">
        <w:rPr>
          <w:rFonts w:ascii="Times New Roman" w:hAnsi="Times New Roman"/>
          <w:sz w:val="20"/>
          <w:szCs w:val="20"/>
        </w:rPr>
        <w:t>3. Насаждения 3-й группы по составу только в молодом возрасте относятся к сосновым хозяйственным секциям, если в них имеется количество деревьев сосны, достаточное для формирования рубками осветления и прочистками насаждений 1-й или 2-й групп (по составу).</w:t>
      </w:r>
    </w:p>
    <w:p w:rsidR="001753FA" w:rsidRPr="00E65FBD" w:rsidRDefault="001753FA" w:rsidP="001753FA">
      <w:pPr>
        <w:autoSpaceDE w:val="0"/>
        <w:autoSpaceDN w:val="0"/>
        <w:adjustRightInd w:val="0"/>
        <w:spacing w:after="0" w:line="240" w:lineRule="auto"/>
        <w:ind w:firstLine="539"/>
        <w:jc w:val="both"/>
        <w:rPr>
          <w:rFonts w:ascii="Times New Roman" w:hAnsi="Times New Roman"/>
          <w:sz w:val="20"/>
          <w:szCs w:val="20"/>
        </w:rPr>
      </w:pPr>
      <w:r w:rsidRPr="00E65FBD">
        <w:rPr>
          <w:rFonts w:ascii="Times New Roman" w:hAnsi="Times New Roman"/>
          <w:sz w:val="20"/>
          <w:szCs w:val="20"/>
        </w:rPr>
        <w:t>4. При наличии лесоводственной необходимости рубки лесных насаждений, проводимые в целях ухода за лесными насаждениями, начинают проводиться в насаждениях более молодого возраста, чем указано в таблице.</w:t>
      </w:r>
    </w:p>
    <w:p w:rsidR="00FC4890" w:rsidRPr="00E65FBD" w:rsidRDefault="00D92F5F" w:rsidP="00FC4890">
      <w:pPr>
        <w:widowControl w:val="0"/>
        <w:autoSpaceDE w:val="0"/>
        <w:autoSpaceDN w:val="0"/>
        <w:adjustRightInd w:val="0"/>
        <w:spacing w:after="0" w:line="240" w:lineRule="auto"/>
        <w:ind w:firstLine="540"/>
        <w:jc w:val="right"/>
        <w:rPr>
          <w:rFonts w:ascii="Times New Roman" w:hAnsi="Times New Roman"/>
          <w:sz w:val="24"/>
          <w:szCs w:val="24"/>
        </w:rPr>
      </w:pPr>
      <w:bookmarkStart w:id="106" w:name="_Toc519862119"/>
      <w:bookmarkStart w:id="107" w:name="_Toc519865985"/>
      <w:bookmarkStart w:id="108" w:name="_Toc519866269"/>
      <w:bookmarkStart w:id="109" w:name="_Toc520122939"/>
      <w:r w:rsidRPr="00E65FBD">
        <w:rPr>
          <w:rFonts w:ascii="Times New Roman" w:hAnsi="Times New Roman"/>
          <w:bCs/>
          <w:sz w:val="24"/>
          <w:szCs w:val="24"/>
        </w:rPr>
        <w:br w:type="page"/>
      </w:r>
      <w:r w:rsidR="00FC4890" w:rsidRPr="00E65FBD">
        <w:rPr>
          <w:rFonts w:ascii="Times New Roman" w:hAnsi="Times New Roman"/>
          <w:sz w:val="24"/>
          <w:szCs w:val="24"/>
        </w:rPr>
        <w:lastRenderedPageBreak/>
        <w:t xml:space="preserve">Таблица </w:t>
      </w:r>
      <w:r w:rsidR="00FC4890" w:rsidRPr="00E65FBD">
        <w:rPr>
          <w:rFonts w:ascii="Times New Roman" w:hAnsi="Times New Roman"/>
          <w:sz w:val="24"/>
          <w:szCs w:val="24"/>
          <w:lang w:val="en-US"/>
        </w:rPr>
        <w:t>II</w:t>
      </w:r>
      <w:r w:rsidR="00FC4890" w:rsidRPr="00E65FBD">
        <w:rPr>
          <w:rFonts w:ascii="Times New Roman" w:hAnsi="Times New Roman"/>
          <w:sz w:val="24"/>
          <w:szCs w:val="24"/>
        </w:rPr>
        <w:t>.1.5</w:t>
      </w:r>
    </w:p>
    <w:p w:rsidR="001753FA" w:rsidRPr="0088004A" w:rsidRDefault="001753FA" w:rsidP="00745F0C">
      <w:pPr>
        <w:autoSpaceDE w:val="0"/>
        <w:autoSpaceDN w:val="0"/>
        <w:adjustRightInd w:val="0"/>
        <w:spacing w:after="0" w:line="240" w:lineRule="auto"/>
        <w:jc w:val="center"/>
        <w:outlineLvl w:val="0"/>
        <w:rPr>
          <w:rFonts w:ascii="Times New Roman" w:hAnsi="Times New Roman"/>
          <w:b/>
          <w:bCs/>
          <w:sz w:val="24"/>
          <w:szCs w:val="24"/>
        </w:rPr>
      </w:pPr>
      <w:r w:rsidRPr="0088004A">
        <w:rPr>
          <w:rFonts w:ascii="Times New Roman" w:hAnsi="Times New Roman"/>
          <w:b/>
          <w:bCs/>
          <w:sz w:val="24"/>
          <w:szCs w:val="24"/>
        </w:rPr>
        <w:t>Нормативы</w:t>
      </w:r>
      <w:bookmarkEnd w:id="106"/>
      <w:bookmarkEnd w:id="107"/>
      <w:bookmarkEnd w:id="108"/>
      <w:bookmarkEnd w:id="109"/>
      <w:r w:rsidR="00745F0C">
        <w:rPr>
          <w:rFonts w:ascii="Times New Roman" w:hAnsi="Times New Roman"/>
          <w:b/>
          <w:bCs/>
          <w:sz w:val="24"/>
          <w:szCs w:val="24"/>
        </w:rPr>
        <w:t xml:space="preserve"> </w:t>
      </w:r>
      <w:r w:rsidRPr="0088004A">
        <w:rPr>
          <w:rFonts w:ascii="Times New Roman" w:hAnsi="Times New Roman"/>
          <w:b/>
          <w:bCs/>
          <w:sz w:val="24"/>
          <w:szCs w:val="24"/>
        </w:rPr>
        <w:t xml:space="preserve">рубок, проводимых в целях ухода за лесными насаждениями, в еловых насаждениях южно-таежного района европейской части </w:t>
      </w:r>
      <w:r w:rsidR="004408C5" w:rsidRPr="0088004A">
        <w:rPr>
          <w:rFonts w:ascii="Times New Roman" w:hAnsi="Times New Roman"/>
          <w:b/>
          <w:bCs/>
          <w:sz w:val="24"/>
          <w:szCs w:val="24"/>
        </w:rPr>
        <w:t>Российской Федерации</w:t>
      </w:r>
    </w:p>
    <w:p w:rsidR="00110333" w:rsidRPr="00E65FBD" w:rsidRDefault="00110333" w:rsidP="001753FA">
      <w:pPr>
        <w:widowControl w:val="0"/>
        <w:autoSpaceDE w:val="0"/>
        <w:autoSpaceDN w:val="0"/>
        <w:adjustRightInd w:val="0"/>
        <w:spacing w:after="0" w:line="240" w:lineRule="auto"/>
        <w:ind w:firstLine="540"/>
        <w:jc w:val="right"/>
        <w:rPr>
          <w:rFonts w:ascii="Times New Roman" w:hAnsi="Times New Roman"/>
          <w:b/>
          <w:bCs/>
          <w:sz w:val="24"/>
          <w:szCs w:val="24"/>
        </w:rPr>
      </w:pPr>
    </w:p>
    <w:tbl>
      <w:tblPr>
        <w:tblW w:w="1049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left w:w="62" w:type="dxa"/>
          <w:bottom w:w="102" w:type="dxa"/>
          <w:right w:w="62" w:type="dxa"/>
        </w:tblCellMar>
        <w:tblLook w:val="0000" w:firstRow="0" w:lastRow="0" w:firstColumn="0" w:lastColumn="0" w:noHBand="0" w:noVBand="0"/>
      </w:tblPr>
      <w:tblGrid>
        <w:gridCol w:w="1134"/>
        <w:gridCol w:w="851"/>
        <w:gridCol w:w="850"/>
        <w:gridCol w:w="851"/>
        <w:gridCol w:w="850"/>
        <w:gridCol w:w="851"/>
        <w:gridCol w:w="850"/>
        <w:gridCol w:w="709"/>
        <w:gridCol w:w="851"/>
        <w:gridCol w:w="850"/>
        <w:gridCol w:w="851"/>
        <w:gridCol w:w="992"/>
      </w:tblGrid>
      <w:tr w:rsidR="00EC501D" w:rsidRPr="00E65FBD" w:rsidTr="00674E55">
        <w:trPr>
          <w:tblHeader/>
          <w:jc w:val="center"/>
        </w:trPr>
        <w:tc>
          <w:tcPr>
            <w:tcW w:w="1134"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Состав лесных насаждений до рубки</w:t>
            </w: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Группы типов леса (класс бонитета)</w:t>
            </w:r>
          </w:p>
        </w:tc>
        <w:tc>
          <w:tcPr>
            <w:tcW w:w="850"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Возраст начала ухода, лет</w:t>
            </w:r>
          </w:p>
        </w:tc>
        <w:tc>
          <w:tcPr>
            <w:tcW w:w="1701" w:type="dxa"/>
            <w:gridSpan w:val="2"/>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Рубки осветления</w:t>
            </w:r>
          </w:p>
        </w:tc>
        <w:tc>
          <w:tcPr>
            <w:tcW w:w="1701" w:type="dxa"/>
            <w:gridSpan w:val="2"/>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Рубки прочистки</w:t>
            </w:r>
          </w:p>
        </w:tc>
        <w:tc>
          <w:tcPr>
            <w:tcW w:w="1560" w:type="dxa"/>
            <w:gridSpan w:val="2"/>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Рубки прореживания</w:t>
            </w:r>
          </w:p>
        </w:tc>
        <w:tc>
          <w:tcPr>
            <w:tcW w:w="1701" w:type="dxa"/>
            <w:gridSpan w:val="2"/>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Проходные рубки</w:t>
            </w:r>
          </w:p>
        </w:tc>
        <w:tc>
          <w:tcPr>
            <w:tcW w:w="992"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Целевой состав к возрасту рубки (спелости)</w:t>
            </w:r>
          </w:p>
        </w:tc>
      </w:tr>
      <w:tr w:rsidR="00EC501D" w:rsidRPr="00E65FBD" w:rsidTr="00674E55">
        <w:trPr>
          <w:tblHeade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Минимальная сомкнутость крон до ухода</w:t>
            </w:r>
          </w:p>
        </w:tc>
        <w:tc>
          <w:tcPr>
            <w:tcW w:w="850"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Интенсивность рубки, % по запасу</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Минимальная сомкнутость крон до ухода</w:t>
            </w:r>
          </w:p>
        </w:tc>
        <w:tc>
          <w:tcPr>
            <w:tcW w:w="850"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Интенсивность рубки, % по запасу</w:t>
            </w: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Минимальная полнота до ухода</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Интенсивность рубки, % по запасу</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Минимальная полнота до ухода</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Интенсивность рубки, % по запасу</w:t>
            </w:r>
          </w:p>
        </w:tc>
        <w:tc>
          <w:tcPr>
            <w:tcW w:w="992"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r>
      <w:tr w:rsidR="00EC501D" w:rsidRPr="00E65FBD" w:rsidTr="00674E55">
        <w:trPr>
          <w:tblHeade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после ухода</w:t>
            </w:r>
          </w:p>
        </w:tc>
        <w:tc>
          <w:tcPr>
            <w:tcW w:w="850"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после ухода</w:t>
            </w:r>
          </w:p>
        </w:tc>
        <w:tc>
          <w:tcPr>
            <w:tcW w:w="850"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после ухода</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повторяемость (лет)</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после ухода</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повторяемость (лет)</w:t>
            </w:r>
          </w:p>
        </w:tc>
        <w:tc>
          <w:tcPr>
            <w:tcW w:w="992"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r>
      <w:tr w:rsidR="00EC501D" w:rsidRPr="00E65FBD" w:rsidTr="00674E55">
        <w:trPr>
          <w:tblHeader/>
          <w:jc w:val="center"/>
        </w:trPr>
        <w:tc>
          <w:tcPr>
            <w:tcW w:w="1134"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4</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6</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7</w:t>
            </w: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8</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9</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10</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11</w:t>
            </w: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12</w:t>
            </w:r>
          </w:p>
        </w:tc>
      </w:tr>
      <w:tr w:rsidR="00EC501D" w:rsidRPr="00E65FBD" w:rsidTr="00674E55">
        <w:trPr>
          <w:jc w:val="center"/>
        </w:trPr>
        <w:tc>
          <w:tcPr>
            <w:tcW w:w="1134"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 Еловые насаждения: чистые и с примесью лиственных до 2 единиц</w:t>
            </w: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кисличные (I)</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8</w:t>
            </w:r>
            <w:r w:rsidR="00D566CE" w:rsidRPr="00E65FBD">
              <w:rPr>
                <w:rFonts w:ascii="Times New Roman" w:hAnsi="Times New Roman"/>
                <w:sz w:val="20"/>
                <w:szCs w:val="20"/>
              </w:rPr>
              <w:t xml:space="preserve"> – </w:t>
            </w:r>
            <w:r w:rsidRPr="00E65FBD">
              <w:rPr>
                <w:rFonts w:ascii="Times New Roman" w:hAnsi="Times New Roman"/>
                <w:sz w:val="20"/>
                <w:szCs w:val="20"/>
              </w:rPr>
              <w:t>12</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25</w:t>
            </w: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8Е2Б</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черничные</w:t>
            </w:r>
          </w:p>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(II</w:t>
            </w:r>
            <w:r w:rsidR="00D566CE" w:rsidRPr="00E65FBD">
              <w:rPr>
                <w:rFonts w:ascii="Times New Roman" w:hAnsi="Times New Roman"/>
                <w:sz w:val="20"/>
                <w:szCs w:val="20"/>
              </w:rPr>
              <w:t xml:space="preserve"> – </w:t>
            </w:r>
            <w:r w:rsidRPr="00E65FBD">
              <w:rPr>
                <w:rFonts w:ascii="Times New Roman" w:hAnsi="Times New Roman"/>
                <w:sz w:val="20"/>
                <w:szCs w:val="20"/>
              </w:rPr>
              <w:t>III)</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8</w:t>
            </w:r>
            <w:r w:rsidR="00D566CE" w:rsidRPr="00E65FBD">
              <w:rPr>
                <w:rFonts w:ascii="Times New Roman" w:hAnsi="Times New Roman"/>
                <w:sz w:val="20"/>
                <w:szCs w:val="20"/>
              </w:rPr>
              <w:t xml:space="preserve"> – </w:t>
            </w:r>
            <w:r w:rsidRPr="00E65FBD">
              <w:rPr>
                <w:rFonts w:ascii="Times New Roman" w:hAnsi="Times New Roman"/>
                <w:sz w:val="20"/>
                <w:szCs w:val="20"/>
              </w:rPr>
              <w:t>12</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25</w:t>
            </w:r>
            <w:r w:rsidR="00D566CE" w:rsidRPr="00E65FBD">
              <w:rPr>
                <w:rFonts w:ascii="Times New Roman" w:hAnsi="Times New Roman"/>
                <w:sz w:val="20"/>
                <w:szCs w:val="20"/>
              </w:rPr>
              <w:t xml:space="preserve"> – </w:t>
            </w:r>
            <w:r w:rsidRPr="00E65FBD">
              <w:rPr>
                <w:rFonts w:ascii="Times New Roman" w:hAnsi="Times New Roman"/>
                <w:sz w:val="20"/>
                <w:szCs w:val="20"/>
              </w:rPr>
              <w:t>35</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25</w:t>
            </w: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25</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8Е2Б</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долгомошные</w:t>
            </w:r>
          </w:p>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(IV)</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25</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(7</w:t>
            </w:r>
            <w:r w:rsidR="00D566CE" w:rsidRPr="00E65FBD">
              <w:rPr>
                <w:rFonts w:ascii="Times New Roman" w:hAnsi="Times New Roman"/>
                <w:sz w:val="20"/>
                <w:szCs w:val="20"/>
              </w:rPr>
              <w:t xml:space="preserve"> – </w:t>
            </w:r>
            <w:r w:rsidRPr="00E65FBD">
              <w:rPr>
                <w:rFonts w:ascii="Times New Roman" w:hAnsi="Times New Roman"/>
                <w:sz w:val="20"/>
                <w:szCs w:val="20"/>
              </w:rPr>
              <w:t>8)Е</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w:t>
            </w:r>
            <w:r w:rsidR="00D566CE" w:rsidRPr="00E65FBD">
              <w:rPr>
                <w:rFonts w:ascii="Times New Roman" w:hAnsi="Times New Roman"/>
                <w:sz w:val="20"/>
                <w:szCs w:val="20"/>
              </w:rPr>
              <w:t xml:space="preserve"> – </w:t>
            </w:r>
            <w:r w:rsidRPr="00E65FBD">
              <w:rPr>
                <w:rFonts w:ascii="Times New Roman" w:hAnsi="Times New Roman"/>
                <w:sz w:val="20"/>
                <w:szCs w:val="20"/>
              </w:rPr>
              <w:t>3)Б</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приручейно-крупнотравные</w:t>
            </w:r>
          </w:p>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(I</w:t>
            </w:r>
            <w:r w:rsidR="00D566CE" w:rsidRPr="00E65FBD">
              <w:rPr>
                <w:rFonts w:ascii="Times New Roman" w:hAnsi="Times New Roman"/>
                <w:sz w:val="20"/>
                <w:szCs w:val="20"/>
              </w:rPr>
              <w:t xml:space="preserve"> – </w:t>
            </w:r>
            <w:r w:rsidRPr="00E65FBD">
              <w:rPr>
                <w:rFonts w:ascii="Times New Roman" w:hAnsi="Times New Roman"/>
                <w:sz w:val="20"/>
                <w:szCs w:val="20"/>
              </w:rPr>
              <w:t>II)</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8</w:t>
            </w:r>
            <w:r w:rsidR="00D566CE" w:rsidRPr="00E65FBD">
              <w:rPr>
                <w:rFonts w:ascii="Times New Roman" w:hAnsi="Times New Roman"/>
                <w:sz w:val="20"/>
                <w:szCs w:val="20"/>
              </w:rPr>
              <w:t xml:space="preserve"> – </w:t>
            </w:r>
            <w:r w:rsidRPr="00E65FBD">
              <w:rPr>
                <w:rFonts w:ascii="Times New Roman" w:hAnsi="Times New Roman"/>
                <w:sz w:val="20"/>
                <w:szCs w:val="20"/>
              </w:rPr>
              <w:t>12</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45</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(7</w:t>
            </w:r>
            <w:r w:rsidR="00D566CE" w:rsidRPr="00E65FBD">
              <w:rPr>
                <w:rFonts w:ascii="Times New Roman" w:hAnsi="Times New Roman"/>
                <w:sz w:val="20"/>
                <w:szCs w:val="20"/>
              </w:rPr>
              <w:t xml:space="preserve"> – </w:t>
            </w:r>
            <w:r w:rsidRPr="00E65FBD">
              <w:rPr>
                <w:rFonts w:ascii="Times New Roman" w:hAnsi="Times New Roman"/>
                <w:sz w:val="20"/>
                <w:szCs w:val="20"/>
              </w:rPr>
              <w:t>8)Е</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w:t>
            </w:r>
            <w:r w:rsidR="00D566CE" w:rsidRPr="00E65FBD">
              <w:rPr>
                <w:rFonts w:ascii="Times New Roman" w:hAnsi="Times New Roman"/>
                <w:sz w:val="20"/>
                <w:szCs w:val="20"/>
              </w:rPr>
              <w:t xml:space="preserve"> – </w:t>
            </w:r>
            <w:r w:rsidRPr="00E65FBD">
              <w:rPr>
                <w:rFonts w:ascii="Times New Roman" w:hAnsi="Times New Roman"/>
                <w:sz w:val="20"/>
                <w:szCs w:val="20"/>
              </w:rPr>
              <w:t>3)Б</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травяно-болотные</w:t>
            </w:r>
          </w:p>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(IV</w:t>
            </w:r>
            <w:r w:rsidR="00D566CE" w:rsidRPr="00E65FBD">
              <w:rPr>
                <w:rFonts w:ascii="Times New Roman" w:hAnsi="Times New Roman"/>
                <w:sz w:val="20"/>
                <w:szCs w:val="20"/>
              </w:rPr>
              <w:t xml:space="preserve"> – </w:t>
            </w:r>
            <w:r w:rsidRPr="00E65FBD">
              <w:rPr>
                <w:rFonts w:ascii="Times New Roman" w:hAnsi="Times New Roman"/>
                <w:sz w:val="20"/>
                <w:szCs w:val="20"/>
              </w:rPr>
              <w:t>III)</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10</w:t>
            </w:r>
            <w:r w:rsidR="00D566CE" w:rsidRPr="00E65FBD">
              <w:rPr>
                <w:rFonts w:ascii="Times New Roman" w:hAnsi="Times New Roman"/>
                <w:sz w:val="20"/>
                <w:szCs w:val="20"/>
              </w:rPr>
              <w:t xml:space="preserve"> – </w:t>
            </w:r>
            <w:r w:rsidRPr="00E65FBD">
              <w:rPr>
                <w:rFonts w:ascii="Times New Roman" w:hAnsi="Times New Roman"/>
                <w:sz w:val="20"/>
                <w:szCs w:val="20"/>
              </w:rPr>
              <w:t>15</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0,8</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(7</w:t>
            </w:r>
            <w:r w:rsidR="00D566CE" w:rsidRPr="00E65FBD">
              <w:rPr>
                <w:rFonts w:ascii="Times New Roman" w:hAnsi="Times New Roman"/>
                <w:sz w:val="20"/>
                <w:szCs w:val="20"/>
              </w:rPr>
              <w:t xml:space="preserve"> – </w:t>
            </w:r>
            <w:r w:rsidRPr="00E65FBD">
              <w:rPr>
                <w:rFonts w:ascii="Times New Roman" w:hAnsi="Times New Roman"/>
                <w:sz w:val="20"/>
                <w:szCs w:val="20"/>
              </w:rPr>
              <w:t>8)Е</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0,7 -</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w:t>
            </w:r>
            <w:r w:rsidR="00D566CE" w:rsidRPr="00E65FBD">
              <w:rPr>
                <w:rFonts w:ascii="Times New Roman" w:hAnsi="Times New Roman"/>
                <w:sz w:val="20"/>
                <w:szCs w:val="20"/>
              </w:rPr>
              <w:t xml:space="preserve"> – </w:t>
            </w:r>
            <w:r w:rsidRPr="00E65FBD">
              <w:rPr>
                <w:rFonts w:ascii="Times New Roman" w:hAnsi="Times New Roman"/>
                <w:sz w:val="20"/>
                <w:szCs w:val="20"/>
              </w:rPr>
              <w:t>3)Б</w:t>
            </w:r>
          </w:p>
        </w:tc>
      </w:tr>
      <w:tr w:rsidR="00EC501D" w:rsidRPr="00E65FBD" w:rsidTr="00674E55">
        <w:trPr>
          <w:jc w:val="center"/>
        </w:trPr>
        <w:tc>
          <w:tcPr>
            <w:tcW w:w="1134"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 Елово-лиственные с преобладанием ели в составе: 5</w:t>
            </w:r>
            <w:r w:rsidR="00D566CE" w:rsidRPr="00E65FBD">
              <w:rPr>
                <w:rFonts w:ascii="Times New Roman" w:hAnsi="Times New Roman"/>
                <w:sz w:val="20"/>
                <w:szCs w:val="20"/>
              </w:rPr>
              <w:t xml:space="preserve"> – </w:t>
            </w:r>
            <w:r w:rsidRPr="00E65FBD">
              <w:rPr>
                <w:rFonts w:ascii="Times New Roman" w:hAnsi="Times New Roman"/>
                <w:sz w:val="20"/>
                <w:szCs w:val="20"/>
              </w:rPr>
              <w:t>7 ели и 3</w:t>
            </w:r>
            <w:r w:rsidR="00D566CE" w:rsidRPr="00E65FBD">
              <w:rPr>
                <w:rFonts w:ascii="Times New Roman" w:hAnsi="Times New Roman"/>
                <w:sz w:val="20"/>
                <w:szCs w:val="20"/>
              </w:rPr>
              <w:t xml:space="preserve"> – </w:t>
            </w:r>
            <w:r w:rsidRPr="00E65FBD">
              <w:rPr>
                <w:rFonts w:ascii="Times New Roman" w:hAnsi="Times New Roman"/>
                <w:sz w:val="20"/>
                <w:szCs w:val="20"/>
              </w:rPr>
              <w:t>5 лиственных</w:t>
            </w: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кисличные (I)</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8</w:t>
            </w:r>
            <w:r w:rsidR="00D566CE" w:rsidRPr="00E65FBD">
              <w:rPr>
                <w:rFonts w:ascii="Times New Roman" w:hAnsi="Times New Roman"/>
                <w:sz w:val="20"/>
                <w:szCs w:val="20"/>
              </w:rPr>
              <w:t xml:space="preserve"> – </w:t>
            </w:r>
            <w:r w:rsidRPr="00E65FBD">
              <w:rPr>
                <w:rFonts w:ascii="Times New Roman" w:hAnsi="Times New Roman"/>
                <w:sz w:val="20"/>
                <w:szCs w:val="20"/>
              </w:rPr>
              <w:t>12</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50</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50</w:t>
            </w: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25</w:t>
            </w:r>
            <w:r w:rsidR="00D566CE" w:rsidRPr="00E65FBD">
              <w:rPr>
                <w:rFonts w:ascii="Times New Roman" w:hAnsi="Times New Roman"/>
                <w:sz w:val="20"/>
                <w:szCs w:val="20"/>
              </w:rPr>
              <w:t xml:space="preserve"> – </w:t>
            </w:r>
            <w:r w:rsidRPr="00E65FBD">
              <w:rPr>
                <w:rFonts w:ascii="Times New Roman" w:hAnsi="Times New Roman"/>
                <w:sz w:val="20"/>
                <w:szCs w:val="20"/>
              </w:rPr>
              <w:t>35</w:t>
            </w: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8Е2Б</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0,4</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черничные</w:t>
            </w:r>
          </w:p>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(II</w:t>
            </w:r>
            <w:r w:rsidR="00D566CE" w:rsidRPr="00E65FBD">
              <w:rPr>
                <w:rFonts w:ascii="Times New Roman" w:hAnsi="Times New Roman"/>
                <w:sz w:val="20"/>
                <w:szCs w:val="20"/>
              </w:rPr>
              <w:t xml:space="preserve"> – </w:t>
            </w:r>
            <w:r w:rsidRPr="00E65FBD">
              <w:rPr>
                <w:rFonts w:ascii="Times New Roman" w:hAnsi="Times New Roman"/>
                <w:sz w:val="20"/>
                <w:szCs w:val="20"/>
              </w:rPr>
              <w:t>III)</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8</w:t>
            </w:r>
            <w:r w:rsidR="00D566CE" w:rsidRPr="00E65FBD">
              <w:rPr>
                <w:rFonts w:ascii="Times New Roman" w:hAnsi="Times New Roman"/>
                <w:sz w:val="20"/>
                <w:szCs w:val="20"/>
              </w:rPr>
              <w:t xml:space="preserve"> – </w:t>
            </w:r>
            <w:r w:rsidRPr="00E65FBD">
              <w:rPr>
                <w:rFonts w:ascii="Times New Roman" w:hAnsi="Times New Roman"/>
                <w:sz w:val="20"/>
                <w:szCs w:val="20"/>
              </w:rPr>
              <w:t>12</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50</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25</w:t>
            </w: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8Е2Б</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0,4</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долгомошные</w:t>
            </w:r>
          </w:p>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(IV)</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10</w:t>
            </w:r>
            <w:r w:rsidR="00D566CE" w:rsidRPr="00E65FBD">
              <w:rPr>
                <w:rFonts w:ascii="Times New Roman" w:hAnsi="Times New Roman"/>
                <w:sz w:val="20"/>
                <w:szCs w:val="20"/>
              </w:rPr>
              <w:t xml:space="preserve"> – </w:t>
            </w:r>
            <w:r w:rsidRPr="00E65FBD">
              <w:rPr>
                <w:rFonts w:ascii="Times New Roman" w:hAnsi="Times New Roman"/>
                <w:sz w:val="20"/>
                <w:szCs w:val="20"/>
              </w:rPr>
              <w:t>15</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50</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(7</w:t>
            </w:r>
            <w:r w:rsidR="00D566CE" w:rsidRPr="00E65FBD">
              <w:rPr>
                <w:rFonts w:ascii="Times New Roman" w:hAnsi="Times New Roman"/>
                <w:sz w:val="20"/>
                <w:szCs w:val="20"/>
              </w:rPr>
              <w:t xml:space="preserve"> – </w:t>
            </w:r>
            <w:r w:rsidRPr="00E65FBD">
              <w:rPr>
                <w:rFonts w:ascii="Times New Roman" w:hAnsi="Times New Roman"/>
                <w:sz w:val="20"/>
                <w:szCs w:val="20"/>
              </w:rPr>
              <w:t>8)Е</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0,4</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w:t>
            </w:r>
            <w:r w:rsidR="00D566CE" w:rsidRPr="00E65FBD">
              <w:rPr>
                <w:rFonts w:ascii="Times New Roman" w:hAnsi="Times New Roman"/>
                <w:sz w:val="20"/>
                <w:szCs w:val="20"/>
              </w:rPr>
              <w:t xml:space="preserve"> – </w:t>
            </w:r>
            <w:r w:rsidRPr="00E65FBD">
              <w:rPr>
                <w:rFonts w:ascii="Times New Roman" w:hAnsi="Times New Roman"/>
                <w:sz w:val="20"/>
                <w:szCs w:val="20"/>
              </w:rPr>
              <w:t>3)Б</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приручейно-крупнотравные</w:t>
            </w:r>
          </w:p>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(I</w:t>
            </w:r>
            <w:r w:rsidR="00D566CE" w:rsidRPr="00E65FBD">
              <w:rPr>
                <w:rFonts w:ascii="Times New Roman" w:hAnsi="Times New Roman"/>
                <w:sz w:val="20"/>
                <w:szCs w:val="20"/>
              </w:rPr>
              <w:t xml:space="preserve"> – </w:t>
            </w:r>
            <w:r w:rsidRPr="00E65FBD">
              <w:rPr>
                <w:rFonts w:ascii="Times New Roman" w:hAnsi="Times New Roman"/>
                <w:sz w:val="20"/>
                <w:szCs w:val="20"/>
              </w:rPr>
              <w:t>II)</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8</w:t>
            </w:r>
            <w:r w:rsidR="00D566CE" w:rsidRPr="00E65FBD">
              <w:rPr>
                <w:rFonts w:ascii="Times New Roman" w:hAnsi="Times New Roman"/>
                <w:sz w:val="20"/>
                <w:szCs w:val="20"/>
              </w:rPr>
              <w:t xml:space="preserve"> – </w:t>
            </w:r>
            <w:r w:rsidRPr="00E65FBD">
              <w:rPr>
                <w:rFonts w:ascii="Times New Roman" w:hAnsi="Times New Roman"/>
                <w:sz w:val="20"/>
                <w:szCs w:val="20"/>
              </w:rPr>
              <w:t>12</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50</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35</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25</w:t>
            </w: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(7</w:t>
            </w:r>
            <w:r w:rsidR="00D566CE" w:rsidRPr="00E65FBD">
              <w:rPr>
                <w:rFonts w:ascii="Times New Roman" w:hAnsi="Times New Roman"/>
                <w:sz w:val="20"/>
                <w:szCs w:val="20"/>
              </w:rPr>
              <w:t xml:space="preserve"> – </w:t>
            </w:r>
            <w:r w:rsidRPr="00E65FBD">
              <w:rPr>
                <w:rFonts w:ascii="Times New Roman" w:hAnsi="Times New Roman"/>
                <w:sz w:val="20"/>
                <w:szCs w:val="20"/>
              </w:rPr>
              <w:t>8)Е</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0,4</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w:t>
            </w:r>
            <w:r w:rsidR="00D566CE" w:rsidRPr="00E65FBD">
              <w:rPr>
                <w:rFonts w:ascii="Times New Roman" w:hAnsi="Times New Roman"/>
                <w:sz w:val="20"/>
                <w:szCs w:val="20"/>
              </w:rPr>
              <w:t xml:space="preserve"> – </w:t>
            </w:r>
            <w:r w:rsidRPr="00E65FBD">
              <w:rPr>
                <w:rFonts w:ascii="Times New Roman" w:hAnsi="Times New Roman"/>
                <w:sz w:val="20"/>
                <w:szCs w:val="20"/>
              </w:rPr>
              <w:t>3)Б</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травяно-болотные</w:t>
            </w:r>
          </w:p>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lastRenderedPageBreak/>
              <w:t>(IV</w:t>
            </w:r>
            <w:r w:rsidR="00D566CE" w:rsidRPr="00E65FBD">
              <w:rPr>
                <w:rFonts w:ascii="Times New Roman" w:hAnsi="Times New Roman"/>
                <w:sz w:val="20"/>
                <w:szCs w:val="20"/>
              </w:rPr>
              <w:t xml:space="preserve"> – </w:t>
            </w:r>
            <w:r w:rsidRPr="00E65FBD">
              <w:rPr>
                <w:rFonts w:ascii="Times New Roman" w:hAnsi="Times New Roman"/>
                <w:sz w:val="20"/>
                <w:szCs w:val="20"/>
              </w:rPr>
              <w:t>III)</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lastRenderedPageBreak/>
              <w:t>10</w:t>
            </w:r>
            <w:r w:rsidR="00D566CE" w:rsidRPr="00E65FBD">
              <w:rPr>
                <w:rFonts w:ascii="Times New Roman" w:hAnsi="Times New Roman"/>
                <w:sz w:val="20"/>
                <w:szCs w:val="20"/>
              </w:rPr>
              <w:t xml:space="preserve"> – </w:t>
            </w:r>
            <w:r w:rsidRPr="00E65FBD">
              <w:rPr>
                <w:rFonts w:ascii="Times New Roman" w:hAnsi="Times New Roman"/>
                <w:sz w:val="20"/>
                <w:szCs w:val="20"/>
              </w:rPr>
              <w:t>15</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50</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(7</w:t>
            </w:r>
            <w:r w:rsidR="00D566CE" w:rsidRPr="00E65FBD">
              <w:rPr>
                <w:rFonts w:ascii="Times New Roman" w:hAnsi="Times New Roman"/>
                <w:sz w:val="20"/>
                <w:szCs w:val="20"/>
              </w:rPr>
              <w:t xml:space="preserve"> – </w:t>
            </w:r>
            <w:r w:rsidRPr="00E65FBD">
              <w:rPr>
                <w:rFonts w:ascii="Times New Roman" w:hAnsi="Times New Roman"/>
                <w:sz w:val="20"/>
                <w:szCs w:val="20"/>
              </w:rPr>
              <w:t>8)Е</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0,4</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0,9</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w:t>
            </w:r>
            <w:r w:rsidR="00D566CE" w:rsidRPr="00E65FBD">
              <w:rPr>
                <w:rFonts w:ascii="Times New Roman" w:hAnsi="Times New Roman"/>
                <w:sz w:val="20"/>
                <w:szCs w:val="20"/>
              </w:rPr>
              <w:t xml:space="preserve"> – </w:t>
            </w:r>
            <w:r w:rsidRPr="00E65FBD">
              <w:rPr>
                <w:rFonts w:ascii="Times New Roman" w:hAnsi="Times New Roman"/>
                <w:sz w:val="20"/>
                <w:szCs w:val="20"/>
              </w:rPr>
              <w:t>3)Б</w:t>
            </w:r>
          </w:p>
        </w:tc>
      </w:tr>
      <w:tr w:rsidR="00EC501D" w:rsidRPr="00E65FBD" w:rsidTr="00674E55">
        <w:trPr>
          <w:jc w:val="center"/>
        </w:trPr>
        <w:tc>
          <w:tcPr>
            <w:tcW w:w="1134"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2.1. Елово-лиственные с долей ели в составе 3</w:t>
            </w:r>
            <w:r w:rsidR="00D566CE" w:rsidRPr="00E65FBD">
              <w:rPr>
                <w:rFonts w:ascii="Times New Roman" w:hAnsi="Times New Roman"/>
                <w:sz w:val="20"/>
                <w:szCs w:val="20"/>
              </w:rPr>
              <w:t xml:space="preserve"> – </w:t>
            </w:r>
            <w:r w:rsidRPr="00E65FBD">
              <w:rPr>
                <w:rFonts w:ascii="Times New Roman" w:hAnsi="Times New Roman"/>
                <w:sz w:val="20"/>
                <w:szCs w:val="20"/>
              </w:rPr>
              <w:t>4 единицы и 6</w:t>
            </w:r>
            <w:r w:rsidR="00D566CE" w:rsidRPr="00E65FBD">
              <w:rPr>
                <w:rFonts w:ascii="Times New Roman" w:hAnsi="Times New Roman"/>
                <w:sz w:val="20"/>
                <w:szCs w:val="20"/>
              </w:rPr>
              <w:t xml:space="preserve"> – </w:t>
            </w:r>
            <w:r w:rsidRPr="00E65FBD">
              <w:rPr>
                <w:rFonts w:ascii="Times New Roman" w:hAnsi="Times New Roman"/>
                <w:sz w:val="20"/>
                <w:szCs w:val="20"/>
              </w:rPr>
              <w:t>7 лиственных</w:t>
            </w: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кисличные (I)</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w:t>
            </w:r>
            <w:r w:rsidR="00D566CE" w:rsidRPr="00E65FBD">
              <w:rPr>
                <w:rFonts w:ascii="Times New Roman" w:hAnsi="Times New Roman"/>
                <w:sz w:val="20"/>
                <w:szCs w:val="20"/>
              </w:rPr>
              <w:t xml:space="preserve"> – </w:t>
            </w:r>
            <w:r w:rsidRPr="00E65FBD">
              <w:rPr>
                <w:rFonts w:ascii="Times New Roman" w:hAnsi="Times New Roman"/>
                <w:sz w:val="20"/>
                <w:szCs w:val="20"/>
              </w:rPr>
              <w:t>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60</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60</w:t>
            </w: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50</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25</w:t>
            </w:r>
            <w:r w:rsidR="00D566CE" w:rsidRPr="00E65FBD">
              <w:rPr>
                <w:rFonts w:ascii="Times New Roman" w:hAnsi="Times New Roman"/>
                <w:sz w:val="20"/>
                <w:szCs w:val="20"/>
              </w:rPr>
              <w:t xml:space="preserve"> – </w:t>
            </w:r>
            <w:r w:rsidRPr="00E65FBD">
              <w:rPr>
                <w:rFonts w:ascii="Times New Roman" w:hAnsi="Times New Roman"/>
                <w:sz w:val="20"/>
                <w:szCs w:val="20"/>
              </w:rPr>
              <w:t>45</w:t>
            </w: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(7</w:t>
            </w:r>
            <w:r w:rsidR="00D566CE" w:rsidRPr="00E65FBD">
              <w:rPr>
                <w:rFonts w:ascii="Times New Roman" w:hAnsi="Times New Roman"/>
                <w:sz w:val="20"/>
                <w:szCs w:val="20"/>
              </w:rPr>
              <w:t xml:space="preserve"> – </w:t>
            </w:r>
            <w:r w:rsidRPr="00E65FBD">
              <w:rPr>
                <w:rFonts w:ascii="Times New Roman" w:hAnsi="Times New Roman"/>
                <w:sz w:val="20"/>
                <w:szCs w:val="20"/>
              </w:rPr>
              <w:t>8)Е</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0,3</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0,4</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w:t>
            </w:r>
            <w:r w:rsidR="00D566CE" w:rsidRPr="00E65FBD">
              <w:rPr>
                <w:rFonts w:ascii="Times New Roman" w:hAnsi="Times New Roman"/>
                <w:sz w:val="20"/>
                <w:szCs w:val="20"/>
              </w:rPr>
              <w:t xml:space="preserve"> – </w:t>
            </w:r>
            <w:r w:rsidRPr="00E65FBD">
              <w:rPr>
                <w:rFonts w:ascii="Times New Roman" w:hAnsi="Times New Roman"/>
                <w:sz w:val="20"/>
                <w:szCs w:val="20"/>
              </w:rPr>
              <w:t>3)Б</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черничные (II</w:t>
            </w:r>
            <w:r w:rsidR="00D566CE" w:rsidRPr="00E65FBD">
              <w:rPr>
                <w:rFonts w:ascii="Times New Roman" w:hAnsi="Times New Roman"/>
                <w:sz w:val="20"/>
                <w:szCs w:val="20"/>
              </w:rPr>
              <w:t xml:space="preserve"> – </w:t>
            </w:r>
            <w:r w:rsidRPr="00E65FBD">
              <w:rPr>
                <w:rFonts w:ascii="Times New Roman" w:hAnsi="Times New Roman"/>
                <w:sz w:val="20"/>
                <w:szCs w:val="20"/>
              </w:rPr>
              <w:t>III)</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w:t>
            </w:r>
            <w:r w:rsidR="00D566CE" w:rsidRPr="00E65FBD">
              <w:rPr>
                <w:rFonts w:ascii="Times New Roman" w:hAnsi="Times New Roman"/>
                <w:sz w:val="20"/>
                <w:szCs w:val="20"/>
              </w:rPr>
              <w:t xml:space="preserve"> – </w:t>
            </w:r>
            <w:r w:rsidRPr="00E65FBD">
              <w:rPr>
                <w:rFonts w:ascii="Times New Roman" w:hAnsi="Times New Roman"/>
                <w:sz w:val="20"/>
                <w:szCs w:val="20"/>
              </w:rPr>
              <w:t>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60</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50</w:t>
            </w: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25</w:t>
            </w:r>
            <w:r w:rsidR="00D566CE" w:rsidRPr="00E65FBD">
              <w:rPr>
                <w:rFonts w:ascii="Times New Roman" w:hAnsi="Times New Roman"/>
                <w:sz w:val="20"/>
                <w:szCs w:val="20"/>
              </w:rPr>
              <w:t xml:space="preserve"> – </w:t>
            </w:r>
            <w:r w:rsidRPr="00E65FBD">
              <w:rPr>
                <w:rFonts w:ascii="Times New Roman" w:hAnsi="Times New Roman"/>
                <w:sz w:val="20"/>
                <w:szCs w:val="20"/>
              </w:rPr>
              <w:t>35</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(7</w:t>
            </w:r>
            <w:r w:rsidR="00D566CE" w:rsidRPr="00E65FBD">
              <w:rPr>
                <w:rFonts w:ascii="Times New Roman" w:hAnsi="Times New Roman"/>
                <w:sz w:val="20"/>
                <w:szCs w:val="20"/>
              </w:rPr>
              <w:t xml:space="preserve"> – </w:t>
            </w:r>
            <w:r w:rsidRPr="00E65FBD">
              <w:rPr>
                <w:rFonts w:ascii="Times New Roman" w:hAnsi="Times New Roman"/>
                <w:sz w:val="20"/>
                <w:szCs w:val="20"/>
              </w:rPr>
              <w:t>8)Е</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0,3</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0,4</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w:t>
            </w:r>
            <w:r w:rsidR="00D566CE" w:rsidRPr="00E65FBD">
              <w:rPr>
                <w:rFonts w:ascii="Times New Roman" w:hAnsi="Times New Roman"/>
                <w:sz w:val="20"/>
                <w:szCs w:val="20"/>
              </w:rPr>
              <w:t xml:space="preserve"> – </w:t>
            </w:r>
            <w:r w:rsidRPr="00E65FBD">
              <w:rPr>
                <w:rFonts w:ascii="Times New Roman" w:hAnsi="Times New Roman"/>
                <w:sz w:val="20"/>
                <w:szCs w:val="20"/>
              </w:rPr>
              <w:t>3)Б</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долгомошные (IV)</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6</w:t>
            </w:r>
            <w:r w:rsidR="00D566CE" w:rsidRPr="00E65FBD">
              <w:rPr>
                <w:rFonts w:ascii="Times New Roman" w:hAnsi="Times New Roman"/>
                <w:sz w:val="20"/>
                <w:szCs w:val="20"/>
              </w:rPr>
              <w:t xml:space="preserve"> – </w:t>
            </w:r>
            <w:r w:rsidRPr="00E65FBD">
              <w:rPr>
                <w:rFonts w:ascii="Times New Roman" w:hAnsi="Times New Roman"/>
                <w:sz w:val="20"/>
                <w:szCs w:val="20"/>
              </w:rPr>
              <w:t>10</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50</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25</w:t>
            </w: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(6</w:t>
            </w:r>
            <w:r w:rsidR="00D566CE" w:rsidRPr="00E65FBD">
              <w:rPr>
                <w:rFonts w:ascii="Times New Roman" w:hAnsi="Times New Roman"/>
                <w:sz w:val="20"/>
                <w:szCs w:val="20"/>
              </w:rPr>
              <w:t xml:space="preserve"> – </w:t>
            </w:r>
            <w:r w:rsidRPr="00E65FBD">
              <w:rPr>
                <w:rFonts w:ascii="Times New Roman" w:hAnsi="Times New Roman"/>
                <w:sz w:val="20"/>
                <w:szCs w:val="20"/>
              </w:rPr>
              <w:t>8)Е</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0,4</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w:t>
            </w:r>
            <w:r w:rsidR="00D566CE" w:rsidRPr="00E65FBD">
              <w:rPr>
                <w:rFonts w:ascii="Times New Roman" w:hAnsi="Times New Roman"/>
                <w:sz w:val="20"/>
                <w:szCs w:val="20"/>
              </w:rPr>
              <w:t xml:space="preserve"> – </w:t>
            </w:r>
            <w:r w:rsidRPr="00E65FBD">
              <w:rPr>
                <w:rFonts w:ascii="Times New Roman" w:hAnsi="Times New Roman"/>
                <w:sz w:val="20"/>
                <w:szCs w:val="20"/>
              </w:rPr>
              <w:t>4)Б</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приручейно-крупнотравные</w:t>
            </w:r>
          </w:p>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(I</w:t>
            </w:r>
            <w:r w:rsidR="00D566CE" w:rsidRPr="00E65FBD">
              <w:rPr>
                <w:rFonts w:ascii="Times New Roman" w:hAnsi="Times New Roman"/>
                <w:sz w:val="20"/>
                <w:szCs w:val="20"/>
              </w:rPr>
              <w:t xml:space="preserve"> – </w:t>
            </w:r>
            <w:r w:rsidRPr="00E65FBD">
              <w:rPr>
                <w:rFonts w:ascii="Times New Roman" w:hAnsi="Times New Roman"/>
                <w:sz w:val="20"/>
                <w:szCs w:val="20"/>
              </w:rPr>
              <w:t>II)</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w:t>
            </w:r>
            <w:r w:rsidR="00D566CE" w:rsidRPr="00E65FBD">
              <w:rPr>
                <w:rFonts w:ascii="Times New Roman" w:hAnsi="Times New Roman"/>
                <w:sz w:val="20"/>
                <w:szCs w:val="20"/>
              </w:rPr>
              <w:t xml:space="preserve"> – </w:t>
            </w:r>
            <w:r w:rsidRPr="00E65FBD">
              <w:rPr>
                <w:rFonts w:ascii="Times New Roman" w:hAnsi="Times New Roman"/>
                <w:sz w:val="20"/>
                <w:szCs w:val="20"/>
              </w:rPr>
              <w:t>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60</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25</w:t>
            </w: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(6</w:t>
            </w:r>
            <w:r w:rsidR="00D566CE" w:rsidRPr="00E65FBD">
              <w:rPr>
                <w:rFonts w:ascii="Times New Roman" w:hAnsi="Times New Roman"/>
                <w:sz w:val="20"/>
                <w:szCs w:val="20"/>
              </w:rPr>
              <w:t xml:space="preserve"> – </w:t>
            </w:r>
            <w:r w:rsidRPr="00E65FBD">
              <w:rPr>
                <w:rFonts w:ascii="Times New Roman" w:hAnsi="Times New Roman"/>
                <w:sz w:val="20"/>
                <w:szCs w:val="20"/>
              </w:rPr>
              <w:t>8)Е</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0,3</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0,4</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w:t>
            </w:r>
            <w:r w:rsidR="00D566CE" w:rsidRPr="00E65FBD">
              <w:rPr>
                <w:rFonts w:ascii="Times New Roman" w:hAnsi="Times New Roman"/>
                <w:sz w:val="20"/>
                <w:szCs w:val="20"/>
              </w:rPr>
              <w:t xml:space="preserve"> – </w:t>
            </w:r>
            <w:r w:rsidRPr="00E65FBD">
              <w:rPr>
                <w:rFonts w:ascii="Times New Roman" w:hAnsi="Times New Roman"/>
                <w:sz w:val="20"/>
                <w:szCs w:val="20"/>
              </w:rPr>
              <w:t>4)Б</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травяно-болотные</w:t>
            </w:r>
          </w:p>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(IV</w:t>
            </w:r>
            <w:r w:rsidR="00D566CE" w:rsidRPr="00E65FBD">
              <w:rPr>
                <w:rFonts w:ascii="Times New Roman" w:hAnsi="Times New Roman"/>
                <w:sz w:val="20"/>
                <w:szCs w:val="20"/>
              </w:rPr>
              <w:t xml:space="preserve"> – </w:t>
            </w:r>
            <w:r w:rsidRPr="00E65FBD">
              <w:rPr>
                <w:rFonts w:ascii="Times New Roman" w:hAnsi="Times New Roman"/>
                <w:sz w:val="20"/>
                <w:szCs w:val="20"/>
              </w:rPr>
              <w:t>III)</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6</w:t>
            </w:r>
            <w:r w:rsidR="00D566CE" w:rsidRPr="00E65FBD">
              <w:rPr>
                <w:rFonts w:ascii="Times New Roman" w:hAnsi="Times New Roman"/>
                <w:sz w:val="20"/>
                <w:szCs w:val="20"/>
              </w:rPr>
              <w:t xml:space="preserve"> – </w:t>
            </w:r>
            <w:r w:rsidRPr="00E65FBD">
              <w:rPr>
                <w:rFonts w:ascii="Times New Roman" w:hAnsi="Times New Roman"/>
                <w:sz w:val="20"/>
                <w:szCs w:val="20"/>
              </w:rPr>
              <w:t>10</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50</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30</w:t>
            </w:r>
            <w:r w:rsidR="00D566CE" w:rsidRPr="00E65FBD">
              <w:rPr>
                <w:rFonts w:ascii="Times New Roman" w:hAnsi="Times New Roman"/>
                <w:sz w:val="20"/>
                <w:szCs w:val="20"/>
              </w:rPr>
              <w:t xml:space="preserve"> – </w:t>
            </w:r>
            <w:r w:rsidRPr="00E65FBD">
              <w:rPr>
                <w:rFonts w:ascii="Times New Roman" w:hAnsi="Times New Roman"/>
                <w:sz w:val="20"/>
                <w:szCs w:val="20"/>
              </w:rPr>
              <w:t>40</w:t>
            </w: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20</w:t>
            </w:r>
            <w:r w:rsidR="00D566CE" w:rsidRPr="00E65FBD">
              <w:rPr>
                <w:rFonts w:ascii="Times New Roman" w:hAnsi="Times New Roman"/>
                <w:sz w:val="20"/>
                <w:szCs w:val="20"/>
              </w:rPr>
              <w:t xml:space="preserve"> – </w:t>
            </w:r>
            <w:r w:rsidRPr="00E65FBD">
              <w:rPr>
                <w:rFonts w:ascii="Times New Roman" w:hAnsi="Times New Roman"/>
                <w:sz w:val="20"/>
                <w:szCs w:val="20"/>
              </w:rPr>
              <w:t>30</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15</w:t>
            </w:r>
            <w:r w:rsidR="00D566CE" w:rsidRPr="00E65FBD">
              <w:rPr>
                <w:rFonts w:ascii="Times New Roman" w:hAnsi="Times New Roman"/>
                <w:sz w:val="20"/>
                <w:szCs w:val="20"/>
              </w:rPr>
              <w:t xml:space="preserve"> – </w:t>
            </w:r>
            <w:r w:rsidRPr="00E65FBD">
              <w:rPr>
                <w:rFonts w:ascii="Times New Roman" w:hAnsi="Times New Roman"/>
                <w:sz w:val="20"/>
                <w:szCs w:val="20"/>
              </w:rPr>
              <w:t>20</w:t>
            </w: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(6</w:t>
            </w:r>
            <w:r w:rsidR="00D566CE" w:rsidRPr="00E65FBD">
              <w:rPr>
                <w:rFonts w:ascii="Times New Roman" w:hAnsi="Times New Roman"/>
                <w:sz w:val="20"/>
                <w:szCs w:val="20"/>
              </w:rPr>
              <w:t xml:space="preserve"> – </w:t>
            </w:r>
            <w:r w:rsidRPr="00E65FBD">
              <w:rPr>
                <w:rFonts w:ascii="Times New Roman" w:hAnsi="Times New Roman"/>
                <w:sz w:val="20"/>
                <w:szCs w:val="20"/>
              </w:rPr>
              <w:t>8)Е</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0,4</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w:t>
            </w:r>
            <w:r w:rsidR="00D566CE" w:rsidRPr="00E65FBD">
              <w:rPr>
                <w:rFonts w:ascii="Times New Roman" w:hAnsi="Times New Roman"/>
                <w:sz w:val="20"/>
                <w:szCs w:val="20"/>
              </w:rPr>
              <w:t xml:space="preserve"> – </w:t>
            </w:r>
            <w:r w:rsidRPr="00E65FBD">
              <w:rPr>
                <w:rFonts w:ascii="Times New Roman" w:hAnsi="Times New Roman"/>
                <w:sz w:val="20"/>
                <w:szCs w:val="20"/>
              </w:rPr>
              <w:t>4)Б</w:t>
            </w:r>
          </w:p>
        </w:tc>
      </w:tr>
      <w:tr w:rsidR="00EC501D" w:rsidRPr="00E65FBD" w:rsidTr="00674E55">
        <w:trPr>
          <w:jc w:val="center"/>
        </w:trPr>
        <w:tc>
          <w:tcPr>
            <w:tcW w:w="1134"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 Лиственно-еловые с наличием под пологом лиственных достаточного количества деревьев ели</w:t>
            </w: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кисличные</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w:t>
            </w:r>
            <w:r w:rsidR="00D566CE" w:rsidRPr="00E65FBD">
              <w:rPr>
                <w:rFonts w:ascii="Times New Roman" w:hAnsi="Times New Roman"/>
                <w:sz w:val="20"/>
                <w:szCs w:val="20"/>
              </w:rPr>
              <w:t xml:space="preserve"> – </w:t>
            </w:r>
            <w:r w:rsidRPr="00E65FBD">
              <w:rPr>
                <w:rFonts w:ascii="Times New Roman" w:hAnsi="Times New Roman"/>
                <w:sz w:val="20"/>
                <w:szCs w:val="20"/>
              </w:rPr>
              <w:t>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нет</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нет</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нет</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нет</w:t>
            </w: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нет</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50 -</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нет</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50 -</w:t>
            </w: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(6</w:t>
            </w:r>
            <w:r w:rsidR="00D566CE" w:rsidRPr="00E65FBD">
              <w:rPr>
                <w:rFonts w:ascii="Times New Roman" w:hAnsi="Times New Roman"/>
                <w:sz w:val="20"/>
                <w:szCs w:val="20"/>
              </w:rPr>
              <w:t xml:space="preserve"> – </w:t>
            </w:r>
            <w:r w:rsidRPr="00E65FBD">
              <w:rPr>
                <w:rFonts w:ascii="Times New Roman" w:hAnsi="Times New Roman"/>
                <w:sz w:val="20"/>
                <w:szCs w:val="20"/>
              </w:rPr>
              <w:t>8)Е</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огр.</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огр.</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огр.</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огр.</w:t>
            </w: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огр.</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100</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огр.</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100</w:t>
            </w: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w:t>
            </w:r>
            <w:r w:rsidR="00D566CE" w:rsidRPr="00E65FBD">
              <w:rPr>
                <w:rFonts w:ascii="Times New Roman" w:hAnsi="Times New Roman"/>
                <w:sz w:val="20"/>
                <w:szCs w:val="20"/>
              </w:rPr>
              <w:t xml:space="preserve"> – </w:t>
            </w:r>
            <w:r w:rsidRPr="00E65FBD">
              <w:rPr>
                <w:rFonts w:ascii="Times New Roman" w:hAnsi="Times New Roman"/>
                <w:sz w:val="20"/>
                <w:szCs w:val="20"/>
              </w:rPr>
              <w:t>4)Б</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6</w:t>
            </w:r>
            <w:r w:rsidR="00D566CE" w:rsidRPr="00E65FBD">
              <w:rPr>
                <w:rFonts w:ascii="Times New Roman" w:hAnsi="Times New Roman"/>
                <w:sz w:val="20"/>
                <w:szCs w:val="20"/>
              </w:rPr>
              <w:t xml:space="preserve"> – </w:t>
            </w:r>
            <w:r w:rsidRPr="00E65FBD">
              <w:rPr>
                <w:rFonts w:ascii="Times New Roman" w:hAnsi="Times New Roman"/>
                <w:sz w:val="20"/>
                <w:szCs w:val="20"/>
              </w:rPr>
              <w:t>8</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8</w:t>
            </w:r>
            <w:r w:rsidR="00D566CE" w:rsidRPr="00E65FBD">
              <w:rPr>
                <w:rFonts w:ascii="Times New Roman" w:hAnsi="Times New Roman"/>
                <w:sz w:val="20"/>
                <w:szCs w:val="20"/>
              </w:rPr>
              <w:t xml:space="preserve"> – </w:t>
            </w:r>
            <w:r w:rsidRPr="00E65FBD">
              <w:rPr>
                <w:rFonts w:ascii="Times New Roman" w:hAnsi="Times New Roman"/>
                <w:sz w:val="20"/>
                <w:szCs w:val="20"/>
              </w:rPr>
              <w:t>10</w:t>
            </w: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0,4</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8</w:t>
            </w:r>
            <w:r w:rsidR="00D566CE" w:rsidRPr="00E65FBD">
              <w:rPr>
                <w:rFonts w:ascii="Times New Roman" w:hAnsi="Times New Roman"/>
                <w:sz w:val="20"/>
                <w:szCs w:val="20"/>
              </w:rPr>
              <w:t xml:space="preserve"> – </w:t>
            </w:r>
            <w:r w:rsidRPr="00E65FBD">
              <w:rPr>
                <w:rFonts w:ascii="Times New Roman" w:hAnsi="Times New Roman"/>
                <w:sz w:val="20"/>
                <w:szCs w:val="20"/>
              </w:rPr>
              <w:t>10</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8</w:t>
            </w:r>
            <w:r w:rsidR="00D566CE" w:rsidRPr="00E65FBD">
              <w:rPr>
                <w:rFonts w:ascii="Times New Roman" w:hAnsi="Times New Roman"/>
                <w:sz w:val="20"/>
                <w:szCs w:val="20"/>
              </w:rPr>
              <w:t xml:space="preserve"> – </w:t>
            </w:r>
            <w:r w:rsidRPr="00E65FBD">
              <w:rPr>
                <w:rFonts w:ascii="Times New Roman" w:hAnsi="Times New Roman"/>
                <w:sz w:val="20"/>
                <w:szCs w:val="20"/>
              </w:rPr>
              <w:t>12</w:t>
            </w: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черничные</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w:t>
            </w:r>
            <w:r w:rsidR="00D566CE" w:rsidRPr="00E65FBD">
              <w:rPr>
                <w:rFonts w:ascii="Times New Roman" w:hAnsi="Times New Roman"/>
                <w:sz w:val="20"/>
                <w:szCs w:val="20"/>
              </w:rPr>
              <w:t xml:space="preserve"> – </w:t>
            </w:r>
            <w:r w:rsidRPr="00E65FBD">
              <w:rPr>
                <w:rFonts w:ascii="Times New Roman" w:hAnsi="Times New Roman"/>
                <w:sz w:val="20"/>
                <w:szCs w:val="20"/>
              </w:rPr>
              <w:t>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нет</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нет</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нет</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40 -</w:t>
            </w: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нет</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35 -</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нет</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35 -</w:t>
            </w: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(6</w:t>
            </w:r>
            <w:r w:rsidR="00D566CE" w:rsidRPr="00E65FBD">
              <w:rPr>
                <w:rFonts w:ascii="Times New Roman" w:hAnsi="Times New Roman"/>
                <w:sz w:val="20"/>
                <w:szCs w:val="20"/>
              </w:rPr>
              <w:t xml:space="preserve"> – </w:t>
            </w:r>
            <w:r w:rsidRPr="00E65FBD">
              <w:rPr>
                <w:rFonts w:ascii="Times New Roman" w:hAnsi="Times New Roman"/>
                <w:sz w:val="20"/>
                <w:szCs w:val="20"/>
              </w:rPr>
              <w:t>8)Е</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огр.</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огр.</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огр.</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50/100</w:t>
            </w: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огр.</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45/100</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огр.</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45/100</w:t>
            </w: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(2</w:t>
            </w:r>
            <w:r w:rsidR="00D566CE" w:rsidRPr="00E65FBD">
              <w:rPr>
                <w:rFonts w:ascii="Times New Roman" w:hAnsi="Times New Roman"/>
                <w:sz w:val="20"/>
                <w:szCs w:val="20"/>
              </w:rPr>
              <w:t xml:space="preserve"> – </w:t>
            </w:r>
            <w:r w:rsidRPr="00E65FBD">
              <w:rPr>
                <w:rFonts w:ascii="Times New Roman" w:hAnsi="Times New Roman"/>
                <w:sz w:val="20"/>
                <w:szCs w:val="20"/>
              </w:rPr>
              <w:t>4)Б</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6</w:t>
            </w:r>
            <w:r w:rsidR="00D566CE" w:rsidRPr="00E65FBD">
              <w:rPr>
                <w:rFonts w:ascii="Times New Roman" w:hAnsi="Times New Roman"/>
                <w:sz w:val="20"/>
                <w:szCs w:val="20"/>
              </w:rPr>
              <w:t xml:space="preserve"> – </w:t>
            </w:r>
            <w:r w:rsidRPr="00E65FBD">
              <w:rPr>
                <w:rFonts w:ascii="Times New Roman" w:hAnsi="Times New Roman"/>
                <w:sz w:val="20"/>
                <w:szCs w:val="20"/>
              </w:rPr>
              <w:t>8</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8</w:t>
            </w:r>
            <w:r w:rsidR="00D566CE" w:rsidRPr="00E65FBD">
              <w:rPr>
                <w:rFonts w:ascii="Times New Roman" w:hAnsi="Times New Roman"/>
                <w:sz w:val="20"/>
                <w:szCs w:val="20"/>
              </w:rPr>
              <w:t xml:space="preserve"> – </w:t>
            </w:r>
            <w:r w:rsidRPr="00E65FBD">
              <w:rPr>
                <w:rFonts w:ascii="Times New Roman" w:hAnsi="Times New Roman"/>
                <w:sz w:val="20"/>
                <w:szCs w:val="20"/>
              </w:rPr>
              <w:t>10</w:t>
            </w: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0,5</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8</w:t>
            </w:r>
            <w:r w:rsidR="00D566CE" w:rsidRPr="00E65FBD">
              <w:rPr>
                <w:rFonts w:ascii="Times New Roman" w:hAnsi="Times New Roman"/>
                <w:sz w:val="20"/>
                <w:szCs w:val="20"/>
              </w:rPr>
              <w:t xml:space="preserve"> – </w:t>
            </w:r>
            <w:r w:rsidRPr="00E65FBD">
              <w:rPr>
                <w:rFonts w:ascii="Times New Roman" w:hAnsi="Times New Roman"/>
                <w:sz w:val="20"/>
                <w:szCs w:val="20"/>
              </w:rPr>
              <w:t>12</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0,6</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8</w:t>
            </w:r>
            <w:r w:rsidR="00D566CE" w:rsidRPr="00E65FBD">
              <w:rPr>
                <w:rFonts w:ascii="Times New Roman" w:hAnsi="Times New Roman"/>
                <w:sz w:val="20"/>
                <w:szCs w:val="20"/>
              </w:rPr>
              <w:t xml:space="preserve"> – </w:t>
            </w:r>
            <w:r w:rsidRPr="00E65FBD">
              <w:rPr>
                <w:rFonts w:ascii="Times New Roman" w:hAnsi="Times New Roman"/>
                <w:sz w:val="20"/>
                <w:szCs w:val="20"/>
              </w:rPr>
              <w:t>12</w:t>
            </w: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долгомошные</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8</w:t>
            </w:r>
            <w:r w:rsidR="00D566CE" w:rsidRPr="00E65FBD">
              <w:rPr>
                <w:rFonts w:ascii="Times New Roman" w:hAnsi="Times New Roman"/>
                <w:sz w:val="20"/>
                <w:szCs w:val="20"/>
              </w:rPr>
              <w:t xml:space="preserve"> – </w:t>
            </w:r>
            <w:r w:rsidRPr="00E65FBD">
              <w:rPr>
                <w:rFonts w:ascii="Times New Roman" w:hAnsi="Times New Roman"/>
                <w:sz w:val="20"/>
                <w:szCs w:val="20"/>
              </w:rPr>
              <w:t>10</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нет</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нет</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нет</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40 -</w:t>
            </w: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(&gt;3)Е</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огр.</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огр.</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огр.</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50/100</w:t>
            </w:r>
          </w:p>
          <w:p w:rsidR="004367E2" w:rsidRPr="00E65FBD" w:rsidRDefault="004367E2" w:rsidP="005105C9">
            <w:pPr>
              <w:autoSpaceDE w:val="0"/>
              <w:autoSpaceDN w:val="0"/>
              <w:adjustRightInd w:val="0"/>
              <w:spacing w:after="0" w:line="240" w:lineRule="auto"/>
              <w:jc w:val="center"/>
              <w:rPr>
                <w:rFonts w:ascii="Times New Roman" w:hAnsi="Times New Roman"/>
                <w:sz w:val="20"/>
                <w:szCs w:val="20"/>
              </w:rPr>
            </w:pP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(&lt;7)Б, Ос</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8</w:t>
            </w:r>
            <w:r w:rsidR="00D566CE" w:rsidRPr="00E65FBD">
              <w:rPr>
                <w:rFonts w:ascii="Times New Roman" w:hAnsi="Times New Roman"/>
                <w:sz w:val="20"/>
                <w:szCs w:val="20"/>
              </w:rPr>
              <w:t xml:space="preserve"> – </w:t>
            </w:r>
            <w:r w:rsidRPr="00E65FBD">
              <w:rPr>
                <w:rFonts w:ascii="Times New Roman" w:hAnsi="Times New Roman"/>
                <w:sz w:val="20"/>
                <w:szCs w:val="20"/>
              </w:rPr>
              <w:t>10</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10</w:t>
            </w:r>
            <w:r w:rsidR="00D566CE" w:rsidRPr="00E65FBD">
              <w:rPr>
                <w:rFonts w:ascii="Times New Roman" w:hAnsi="Times New Roman"/>
                <w:sz w:val="20"/>
                <w:szCs w:val="20"/>
              </w:rPr>
              <w:t xml:space="preserve"> – </w:t>
            </w:r>
            <w:r w:rsidRPr="00E65FBD">
              <w:rPr>
                <w:rFonts w:ascii="Times New Roman" w:hAnsi="Times New Roman"/>
                <w:sz w:val="20"/>
                <w:szCs w:val="20"/>
              </w:rPr>
              <w:t>12</w:t>
            </w:r>
          </w:p>
          <w:p w:rsidR="004367E2" w:rsidRPr="00E65FBD" w:rsidRDefault="004367E2" w:rsidP="005105C9">
            <w:pPr>
              <w:autoSpaceDE w:val="0"/>
              <w:autoSpaceDN w:val="0"/>
              <w:adjustRightInd w:val="0"/>
              <w:spacing w:after="0" w:line="240" w:lineRule="auto"/>
              <w:jc w:val="center"/>
              <w:rPr>
                <w:rFonts w:ascii="Times New Roman" w:hAnsi="Times New Roman"/>
                <w:sz w:val="20"/>
                <w:szCs w:val="20"/>
              </w:rPr>
            </w:pP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приручейно-</w:t>
            </w:r>
            <w:r w:rsidRPr="00E65FBD">
              <w:rPr>
                <w:rFonts w:ascii="Times New Roman" w:hAnsi="Times New Roman"/>
                <w:sz w:val="20"/>
                <w:szCs w:val="20"/>
              </w:rPr>
              <w:lastRenderedPageBreak/>
              <w:t>крупнотравные</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lastRenderedPageBreak/>
              <w:t>5</w:t>
            </w:r>
            <w:r w:rsidR="00D566CE" w:rsidRPr="00E65FBD">
              <w:rPr>
                <w:rFonts w:ascii="Times New Roman" w:hAnsi="Times New Roman"/>
                <w:sz w:val="20"/>
                <w:szCs w:val="20"/>
              </w:rPr>
              <w:t xml:space="preserve"> – </w:t>
            </w:r>
            <w:r w:rsidRPr="00E65FBD">
              <w:rPr>
                <w:rFonts w:ascii="Times New Roman" w:hAnsi="Times New Roman"/>
                <w:sz w:val="20"/>
                <w:szCs w:val="20"/>
              </w:rPr>
              <w:t>7</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нет</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нет</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нет</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40 -</w:t>
            </w: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(&gt;4)Е</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огр.</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огр.</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огр.</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50/100</w:t>
            </w: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(&lt;6)Б, Ос</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6</w:t>
            </w:r>
            <w:r w:rsidR="00D566CE" w:rsidRPr="00E65FBD">
              <w:rPr>
                <w:rFonts w:ascii="Times New Roman" w:hAnsi="Times New Roman"/>
                <w:sz w:val="20"/>
                <w:szCs w:val="20"/>
              </w:rPr>
              <w:t xml:space="preserve"> – </w:t>
            </w:r>
            <w:r w:rsidRPr="00E65FBD">
              <w:rPr>
                <w:rFonts w:ascii="Times New Roman" w:hAnsi="Times New Roman"/>
                <w:sz w:val="20"/>
                <w:szCs w:val="20"/>
              </w:rPr>
              <w:t>8</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8</w:t>
            </w:r>
            <w:r w:rsidR="00D566CE" w:rsidRPr="00E65FBD">
              <w:rPr>
                <w:rFonts w:ascii="Times New Roman" w:hAnsi="Times New Roman"/>
                <w:sz w:val="20"/>
                <w:szCs w:val="20"/>
              </w:rPr>
              <w:t xml:space="preserve"> – </w:t>
            </w:r>
            <w:r w:rsidRPr="00E65FBD">
              <w:rPr>
                <w:rFonts w:ascii="Times New Roman" w:hAnsi="Times New Roman"/>
                <w:sz w:val="20"/>
                <w:szCs w:val="20"/>
              </w:rPr>
              <w:t>10</w:t>
            </w: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val="restart"/>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травяно-болотные</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8</w:t>
            </w:r>
            <w:r w:rsidR="00D566CE" w:rsidRPr="00E65FBD">
              <w:rPr>
                <w:rFonts w:ascii="Times New Roman" w:hAnsi="Times New Roman"/>
                <w:sz w:val="20"/>
                <w:szCs w:val="20"/>
              </w:rPr>
              <w:t xml:space="preserve"> – </w:t>
            </w:r>
            <w:r w:rsidRPr="00E65FBD">
              <w:rPr>
                <w:rFonts w:ascii="Times New Roman" w:hAnsi="Times New Roman"/>
                <w:sz w:val="20"/>
                <w:szCs w:val="20"/>
              </w:rPr>
              <w:t>10</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нет</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нет</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нет</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40 -</w:t>
            </w: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w:t>
            </w: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(&gt;3)Е</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огр.</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огр.</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огр.</w:t>
            </w: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50/100</w:t>
            </w: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(&lt;6)Б, Ос</w:t>
            </w:r>
          </w:p>
        </w:tc>
      </w:tr>
      <w:tr w:rsidR="00EC501D" w:rsidRPr="00E65FBD" w:rsidTr="00674E55">
        <w:trPr>
          <w:jc w:val="center"/>
        </w:trPr>
        <w:tc>
          <w:tcPr>
            <w:tcW w:w="1134"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vMerge/>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8</w:t>
            </w:r>
            <w:r w:rsidR="00D566CE" w:rsidRPr="00E65FBD">
              <w:rPr>
                <w:rFonts w:ascii="Times New Roman" w:hAnsi="Times New Roman"/>
                <w:sz w:val="20"/>
                <w:szCs w:val="20"/>
              </w:rPr>
              <w:t xml:space="preserve"> – </w:t>
            </w:r>
            <w:r w:rsidRPr="00E65FBD">
              <w:rPr>
                <w:rFonts w:ascii="Times New Roman" w:hAnsi="Times New Roman"/>
                <w:sz w:val="20"/>
                <w:szCs w:val="20"/>
              </w:rPr>
              <w:t>10</w:t>
            </w: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r w:rsidRPr="00E65FBD">
              <w:rPr>
                <w:rFonts w:ascii="Times New Roman" w:hAnsi="Times New Roman"/>
                <w:sz w:val="20"/>
                <w:szCs w:val="20"/>
              </w:rPr>
              <w:t>10</w:t>
            </w:r>
            <w:r w:rsidR="00D566CE" w:rsidRPr="00E65FBD">
              <w:rPr>
                <w:rFonts w:ascii="Times New Roman" w:hAnsi="Times New Roman"/>
                <w:sz w:val="20"/>
                <w:szCs w:val="20"/>
              </w:rPr>
              <w:t xml:space="preserve"> – </w:t>
            </w:r>
            <w:r w:rsidRPr="00E65FBD">
              <w:rPr>
                <w:rFonts w:ascii="Times New Roman" w:hAnsi="Times New Roman"/>
                <w:sz w:val="20"/>
                <w:szCs w:val="20"/>
              </w:rPr>
              <w:t>12</w:t>
            </w:r>
          </w:p>
        </w:tc>
        <w:tc>
          <w:tcPr>
            <w:tcW w:w="709"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0"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851"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c>
          <w:tcPr>
            <w:tcW w:w="992" w:type="dxa"/>
          </w:tcPr>
          <w:p w:rsidR="001753FA" w:rsidRPr="00E65FBD" w:rsidRDefault="001753FA" w:rsidP="005105C9">
            <w:pPr>
              <w:autoSpaceDE w:val="0"/>
              <w:autoSpaceDN w:val="0"/>
              <w:adjustRightInd w:val="0"/>
              <w:spacing w:after="0" w:line="240" w:lineRule="auto"/>
              <w:jc w:val="center"/>
              <w:rPr>
                <w:rFonts w:ascii="Times New Roman" w:hAnsi="Times New Roman"/>
                <w:sz w:val="20"/>
                <w:szCs w:val="20"/>
              </w:rPr>
            </w:pPr>
          </w:p>
        </w:tc>
      </w:tr>
    </w:tbl>
    <w:p w:rsidR="002613F2" w:rsidRDefault="002613F2" w:rsidP="001753FA">
      <w:pPr>
        <w:autoSpaceDE w:val="0"/>
        <w:autoSpaceDN w:val="0"/>
        <w:adjustRightInd w:val="0"/>
        <w:spacing w:after="0" w:line="240" w:lineRule="auto"/>
        <w:ind w:firstLine="539"/>
        <w:jc w:val="both"/>
        <w:rPr>
          <w:rFonts w:ascii="Times New Roman" w:hAnsi="Times New Roman"/>
          <w:sz w:val="20"/>
          <w:szCs w:val="20"/>
        </w:rPr>
      </w:pPr>
    </w:p>
    <w:p w:rsidR="001753FA" w:rsidRPr="00E65FBD" w:rsidRDefault="001753FA" w:rsidP="001753FA">
      <w:pPr>
        <w:autoSpaceDE w:val="0"/>
        <w:autoSpaceDN w:val="0"/>
        <w:adjustRightInd w:val="0"/>
        <w:spacing w:after="0" w:line="240" w:lineRule="auto"/>
        <w:ind w:firstLine="539"/>
        <w:jc w:val="both"/>
        <w:rPr>
          <w:rFonts w:ascii="Times New Roman" w:hAnsi="Times New Roman"/>
          <w:sz w:val="20"/>
          <w:szCs w:val="20"/>
        </w:rPr>
      </w:pPr>
      <w:r w:rsidRPr="00E65FBD">
        <w:rPr>
          <w:rFonts w:ascii="Times New Roman" w:hAnsi="Times New Roman"/>
          <w:sz w:val="20"/>
          <w:szCs w:val="20"/>
        </w:rPr>
        <w:t xml:space="preserve">1. Исходный состав в </w:t>
      </w:r>
      <w:hyperlink r:id="rId38" w:history="1">
        <w:r w:rsidRPr="00E65FBD">
          <w:rPr>
            <w:rFonts w:ascii="Times New Roman" w:hAnsi="Times New Roman"/>
            <w:sz w:val="20"/>
            <w:szCs w:val="20"/>
          </w:rPr>
          <w:t>графе 1</w:t>
        </w:r>
      </w:hyperlink>
      <w:r w:rsidRPr="00E65FBD">
        <w:rPr>
          <w:rFonts w:ascii="Times New Roman" w:hAnsi="Times New Roman"/>
          <w:sz w:val="20"/>
          <w:szCs w:val="20"/>
        </w:rPr>
        <w:t xml:space="preserve"> для всех видов рубок, проводимых в целях ухода за лесными насаждениями.</w:t>
      </w:r>
    </w:p>
    <w:p w:rsidR="001753FA" w:rsidRPr="00E65FBD" w:rsidRDefault="001753FA" w:rsidP="001753FA">
      <w:pPr>
        <w:autoSpaceDE w:val="0"/>
        <w:autoSpaceDN w:val="0"/>
        <w:adjustRightInd w:val="0"/>
        <w:spacing w:after="0" w:line="240" w:lineRule="auto"/>
        <w:ind w:firstLine="539"/>
        <w:jc w:val="both"/>
        <w:rPr>
          <w:rFonts w:ascii="Times New Roman" w:hAnsi="Times New Roman"/>
          <w:sz w:val="20"/>
          <w:szCs w:val="20"/>
        </w:rPr>
      </w:pPr>
      <w:r w:rsidRPr="00E65FBD">
        <w:rPr>
          <w:rFonts w:ascii="Times New Roman" w:hAnsi="Times New Roman"/>
          <w:sz w:val="20"/>
          <w:szCs w:val="20"/>
        </w:rPr>
        <w:t>2. Максимальный процент интенсивности рубок приведен для насаждений сомкнутостью (полнотой), равной 1,0. При меньших показателях сомкнутости (полноты),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rsidR="001753FA" w:rsidRPr="00E65FBD" w:rsidRDefault="001753FA" w:rsidP="001753FA">
      <w:pPr>
        <w:autoSpaceDE w:val="0"/>
        <w:autoSpaceDN w:val="0"/>
        <w:adjustRightInd w:val="0"/>
        <w:spacing w:after="0" w:line="240" w:lineRule="auto"/>
        <w:ind w:firstLine="539"/>
        <w:jc w:val="both"/>
        <w:rPr>
          <w:rFonts w:ascii="Times New Roman" w:hAnsi="Times New Roman"/>
          <w:sz w:val="20"/>
          <w:szCs w:val="20"/>
        </w:rPr>
      </w:pPr>
      <w:r w:rsidRPr="00E65FBD">
        <w:rPr>
          <w:rFonts w:ascii="Times New Roman" w:hAnsi="Times New Roman"/>
          <w:sz w:val="20"/>
          <w:szCs w:val="20"/>
        </w:rPr>
        <w:t>Превышение интенсивности может допускаться при прорубке технологических коридоров (на 5</w:t>
      </w:r>
      <w:r w:rsidR="00D566CE" w:rsidRPr="00E65FBD">
        <w:rPr>
          <w:rFonts w:ascii="Times New Roman" w:hAnsi="Times New Roman"/>
          <w:sz w:val="20"/>
          <w:szCs w:val="20"/>
        </w:rPr>
        <w:t xml:space="preserve"> – </w:t>
      </w:r>
      <w:r w:rsidRPr="00E65FBD">
        <w:rPr>
          <w:rFonts w:ascii="Times New Roman" w:hAnsi="Times New Roman"/>
          <w:sz w:val="20"/>
          <w:szCs w:val="20"/>
        </w:rPr>
        <w:t>7%), а также при хорошей устойчивости разреживаемых насаждений и необходимости удаления большого количества нежелательных деревьев.</w:t>
      </w:r>
    </w:p>
    <w:p w:rsidR="001753FA" w:rsidRPr="00E65FBD" w:rsidRDefault="001753FA" w:rsidP="001753FA">
      <w:pPr>
        <w:autoSpaceDE w:val="0"/>
        <w:autoSpaceDN w:val="0"/>
        <w:adjustRightInd w:val="0"/>
        <w:spacing w:after="0" w:line="240" w:lineRule="auto"/>
        <w:ind w:firstLine="539"/>
        <w:jc w:val="both"/>
        <w:rPr>
          <w:rFonts w:ascii="Times New Roman" w:hAnsi="Times New Roman"/>
          <w:sz w:val="20"/>
          <w:szCs w:val="20"/>
        </w:rPr>
      </w:pPr>
      <w:r w:rsidRPr="00E65FBD">
        <w:rPr>
          <w:rFonts w:ascii="Times New Roman" w:hAnsi="Times New Roman"/>
          <w:sz w:val="20"/>
          <w:szCs w:val="20"/>
        </w:rPr>
        <w:t>3. В насаждениях 3-й группы по составу (лиственно-еловых), начиная с возраста прореживаний, в группах типов леса ельники кисличные и ельники черничные ведутся рубки переформирования их в хвойные.</w:t>
      </w:r>
    </w:p>
    <w:p w:rsidR="00D20D1B" w:rsidRPr="00E65FBD" w:rsidRDefault="001753FA" w:rsidP="00D20D1B">
      <w:pPr>
        <w:autoSpaceDE w:val="0"/>
        <w:autoSpaceDN w:val="0"/>
        <w:adjustRightInd w:val="0"/>
        <w:spacing w:after="0" w:line="240" w:lineRule="auto"/>
        <w:ind w:firstLine="539"/>
        <w:jc w:val="both"/>
        <w:rPr>
          <w:rFonts w:ascii="Times New Roman" w:hAnsi="Times New Roman"/>
          <w:sz w:val="20"/>
          <w:szCs w:val="20"/>
        </w:rPr>
      </w:pPr>
      <w:r w:rsidRPr="00E65FBD">
        <w:rPr>
          <w:rFonts w:ascii="Times New Roman" w:hAnsi="Times New Roman"/>
          <w:sz w:val="20"/>
          <w:szCs w:val="20"/>
        </w:rPr>
        <w:t>В группах типов леса со слабодренированными почвами рубки переформирования не ведутся, и такие насаждения относятся к лиственным хозяйственным секциям.</w:t>
      </w:r>
    </w:p>
    <w:p w:rsidR="004C52AB" w:rsidRDefault="001753FA" w:rsidP="00D20D1B">
      <w:pPr>
        <w:autoSpaceDE w:val="0"/>
        <w:autoSpaceDN w:val="0"/>
        <w:adjustRightInd w:val="0"/>
        <w:spacing w:after="0" w:line="240" w:lineRule="auto"/>
        <w:ind w:firstLine="539"/>
        <w:jc w:val="both"/>
        <w:rPr>
          <w:rFonts w:ascii="Times New Roman" w:hAnsi="Times New Roman"/>
          <w:sz w:val="20"/>
          <w:szCs w:val="20"/>
        </w:rPr>
      </w:pPr>
      <w:r w:rsidRPr="00E65FBD">
        <w:rPr>
          <w:rFonts w:ascii="Times New Roman" w:hAnsi="Times New Roman"/>
          <w:sz w:val="20"/>
          <w:szCs w:val="20"/>
        </w:rPr>
        <w:t>4. Рубки, проводимые в целях ухода за лесными насаждениями, в группах типов леса: ельники долгомошные и ельники болотно-травяные ведутся только при благоприятных экономических условиях</w:t>
      </w:r>
      <w:r w:rsidR="00D20D1B" w:rsidRPr="00E65FBD">
        <w:rPr>
          <w:rFonts w:ascii="Times New Roman" w:hAnsi="Times New Roman"/>
          <w:sz w:val="20"/>
          <w:szCs w:val="20"/>
        </w:rPr>
        <w:t xml:space="preserve">. </w:t>
      </w:r>
    </w:p>
    <w:p w:rsidR="00C71B2B" w:rsidRDefault="00C71B2B" w:rsidP="00D20D1B">
      <w:pPr>
        <w:autoSpaceDE w:val="0"/>
        <w:autoSpaceDN w:val="0"/>
        <w:adjustRightInd w:val="0"/>
        <w:spacing w:after="0" w:line="240" w:lineRule="auto"/>
        <w:ind w:firstLine="539"/>
        <w:jc w:val="both"/>
        <w:rPr>
          <w:rFonts w:ascii="Times New Roman" w:hAnsi="Times New Roman"/>
          <w:sz w:val="20"/>
          <w:szCs w:val="20"/>
        </w:rPr>
      </w:pPr>
    </w:p>
    <w:p w:rsidR="00C71B2B" w:rsidRPr="00972A5E" w:rsidRDefault="00C71B2B" w:rsidP="00C71B2B">
      <w:pPr>
        <w:pStyle w:val="04"/>
      </w:pPr>
      <w:bookmarkStart w:id="110" w:name="_Toc510098180"/>
      <w:bookmarkStart w:id="111" w:name="_Toc516792636"/>
      <w:bookmarkStart w:id="112" w:name="_Toc520124522"/>
      <w:bookmarkStart w:id="113" w:name="_Toc117341984"/>
      <w:bookmarkStart w:id="114" w:name="_Toc117343002"/>
      <w:r w:rsidRPr="00972A5E">
        <w:t>Методы лесовосстановления</w:t>
      </w:r>
      <w:bookmarkEnd w:id="110"/>
      <w:bookmarkEnd w:id="111"/>
      <w:bookmarkEnd w:id="112"/>
      <w:bookmarkEnd w:id="113"/>
      <w:bookmarkEnd w:id="114"/>
    </w:p>
    <w:p w:rsidR="00C71B2B" w:rsidRPr="00972A5E" w:rsidRDefault="00C71B2B" w:rsidP="00C71B2B">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При проведении рубок лесных насаждений полежит сохранению жизнеспособный подрост главных (целевых) пород в соответствующих им лесорастительных условиях.</w:t>
      </w:r>
    </w:p>
    <w:p w:rsidR="002613F2" w:rsidRPr="002613F2" w:rsidRDefault="002613F2" w:rsidP="002613F2">
      <w:pPr>
        <w:pStyle w:val="ConsPlusNormal"/>
        <w:ind w:firstLine="540"/>
        <w:jc w:val="both"/>
        <w:rPr>
          <w:rFonts w:ascii="Times New Roman" w:hAnsi="Times New Roman" w:cs="Times New Roman"/>
          <w:sz w:val="24"/>
          <w:szCs w:val="24"/>
        </w:rPr>
      </w:pPr>
      <w:r w:rsidRPr="002613F2">
        <w:rPr>
          <w:rFonts w:ascii="Times New Roman" w:hAnsi="Times New Roman" w:cs="Times New Roman"/>
          <w:sz w:val="24"/>
          <w:szCs w:val="24"/>
        </w:rPr>
        <w:t>Осуществление сплошных рубок на лесных участках, предоставленных для заготовки древесины, допускается только при условии проектирования и последующего осуществления мероприятий по воспроизводству лесов на указанных лесных участках (часть 4 статьи 23.5 Лесного кодекса).</w:t>
      </w:r>
    </w:p>
    <w:p w:rsidR="00C71B2B" w:rsidRPr="00972A5E" w:rsidRDefault="00C71B2B" w:rsidP="00C71B2B">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Меры по сохранению подроста лесных насаждений ценных лесных древесных пород осуществляются одновременно с проведением рубок лесных 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подроста и молодняка ценных лесных древесных пород в количестве, определенном при отводе лесосек. После проведения рубок проводится уход за сохраненным подростом и молодняком лесных древесных пород путем их освобождения от завалов порубочными остатками, вырубки сломанных и поврежденных экземпляров.</w:t>
      </w:r>
    </w:p>
    <w:p w:rsidR="00C71B2B" w:rsidRPr="00972A5E" w:rsidRDefault="00C71B2B" w:rsidP="00C71B2B">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Сохранению подлежит жизнеспособный подрост и молодняк главных лесных древесных пород в соответствующих им природно-климатических условиях.</w:t>
      </w:r>
    </w:p>
    <w:p w:rsidR="00C71B2B" w:rsidRPr="00972A5E" w:rsidRDefault="00C71B2B" w:rsidP="00C71B2B">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Для защиты подроста главных лесных древесных пород от неблагоприятных факторов среды на вырубках, более успешного роста и формирования лесных насаждений нужного состава полностью или частично сохраняется подрост сопутствующих лесных древесных пород и кустарниковые породы.</w:t>
      </w:r>
    </w:p>
    <w:p w:rsidR="00C71B2B" w:rsidRPr="00972A5E" w:rsidRDefault="00C71B2B" w:rsidP="00C71B2B">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 xml:space="preserve">При проведении сплошных рубок спелых, перестойных лесных насаждений с </w:t>
      </w:r>
      <w:r w:rsidRPr="00972A5E">
        <w:rPr>
          <w:rFonts w:ascii="Times New Roman" w:hAnsi="Times New Roman" w:cs="Times New Roman"/>
          <w:sz w:val="24"/>
          <w:szCs w:val="24"/>
        </w:rPr>
        <w:lastRenderedPageBreak/>
        <w:t>предварительным лесовосстановлением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соответствии с Правилами лесовосстановления.</w:t>
      </w:r>
    </w:p>
    <w:p w:rsidR="00C71B2B" w:rsidRPr="00972A5E" w:rsidRDefault="00C71B2B" w:rsidP="00C71B2B">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При проведении выборочных рубок спелых, перестойных лесных насаждений должно обеспечиваться сохранение подроста лесных насаждений целевых пород на площадях, не занятых погрузочными пунктами, трассами магистральных и пасечных волоков, дорогами, производственными и бытовыми площадками, в количестве не менее 70 процентов (для горных лесов – 60 процентов).</w:t>
      </w:r>
    </w:p>
    <w:p w:rsidR="00C71B2B" w:rsidRPr="00972A5E" w:rsidRDefault="00C71B2B" w:rsidP="00C71B2B">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На лесосеках, на которых осуществляются сплошные рубки спелых и перестойных лесных насаждений при содействии естественному восстановлению лесов, сохраняются выделенные при отводе лесосек источники обсеменения, к которым относятся единичные семенники, семенные группы, куртины, полосы, а также стены леса, если в них есть семенные деревья. Источники обсеменения должны размещаться по площади лесосеки равномерно.</w:t>
      </w:r>
    </w:p>
    <w:p w:rsidR="00C71B2B" w:rsidRPr="00972A5E" w:rsidRDefault="00C71B2B" w:rsidP="00C71B2B">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В защитных лесах после проведения сплошных рубок лесных насаждений, утрачивающих свои средообразующие, водоохранные, санитарно-гигиенические, оздоровительные и иные полезные функции (перестойные и спелые осинники, тополевники и другие лесные насаждения вегетативного происхождения многократных генераций, а также погибшие насаждения, требующие по своему состоянию назначения сплошной санитарной рубки), проводится искусственное возобновление лесов путем закладки лесных культур хозяйственно ценных пород в течение двух лет после рубки.</w:t>
      </w:r>
    </w:p>
    <w:p w:rsidR="00C71B2B" w:rsidRPr="00972A5E" w:rsidRDefault="00C71B2B" w:rsidP="00C71B2B">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 xml:space="preserve">На лесных участках, предоставленных в аренду для заготовки древесины, лесовосстановление осуществляется арендаторами этих лесных участков. Невыполнение арендаторами требований лесохозяйственного регламента и проекта освоения лесов, Правил заготовки древесины в части воспроизводства лесов является основанием для прекращения пользования лесными участками. </w:t>
      </w:r>
    </w:p>
    <w:p w:rsidR="00C71B2B" w:rsidRDefault="00C71B2B" w:rsidP="00C71B2B">
      <w:pPr>
        <w:pStyle w:val="04"/>
        <w:numPr>
          <w:ilvl w:val="0"/>
          <w:numId w:val="0"/>
        </w:numPr>
        <w:ind w:left="709"/>
      </w:pPr>
      <w:bookmarkStart w:id="115" w:name="_Toc510098181"/>
      <w:bookmarkStart w:id="116" w:name="_Toc516792637"/>
      <w:bookmarkStart w:id="117" w:name="_Toc520124523"/>
    </w:p>
    <w:p w:rsidR="00C71B2B" w:rsidRPr="00972A5E" w:rsidRDefault="00C71B2B" w:rsidP="00C71B2B">
      <w:pPr>
        <w:pStyle w:val="04"/>
      </w:pPr>
      <w:bookmarkStart w:id="118" w:name="_Toc117341985"/>
      <w:bookmarkStart w:id="119" w:name="_Toc117343003"/>
      <w:r w:rsidRPr="00972A5E">
        <w:t>Сроки использования лесов для заготовки древесины и другие сведения</w:t>
      </w:r>
      <w:bookmarkEnd w:id="115"/>
      <w:bookmarkEnd w:id="116"/>
      <w:bookmarkEnd w:id="117"/>
      <w:bookmarkEnd w:id="118"/>
      <w:bookmarkEnd w:id="119"/>
    </w:p>
    <w:p w:rsidR="00C71B2B" w:rsidRPr="00972A5E" w:rsidRDefault="00C71B2B" w:rsidP="00C71B2B">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Заготовка древесины осуществляется в пределах расчетной лесосеки на принципах обеспечения многоцелевого, рационального, непрерывного, неистощительного использования лесов для удовлетворения потребностей общества в лесах и лесных ресурсах.</w:t>
      </w:r>
    </w:p>
    <w:p w:rsidR="00C71B2B" w:rsidRPr="00972A5E" w:rsidRDefault="00C71B2B" w:rsidP="00C71B2B">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Заготовка древесины представляет собой предпринимательскую деятельность, связанную с рубкой лесных насаждений, а также с вывозом из леса древесины (ч. 1 ст. 29 Лесного кодекса).</w:t>
      </w:r>
    </w:p>
    <w:p w:rsidR="00C71B2B" w:rsidRPr="00972A5E" w:rsidRDefault="00C71B2B" w:rsidP="00C71B2B">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 xml:space="preserve">Граждане, юридические лица осуществляют заготовку древесины на основании договоров аренды лесных участков (ч. </w:t>
      </w:r>
      <w:r w:rsidR="00E66A9A">
        <w:rPr>
          <w:rFonts w:ascii="Times New Roman" w:hAnsi="Times New Roman" w:cs="Times New Roman"/>
          <w:sz w:val="24"/>
          <w:szCs w:val="24"/>
        </w:rPr>
        <w:t>9</w:t>
      </w:r>
      <w:r w:rsidRPr="00972A5E">
        <w:rPr>
          <w:rFonts w:ascii="Times New Roman" w:hAnsi="Times New Roman" w:cs="Times New Roman"/>
          <w:sz w:val="24"/>
          <w:szCs w:val="24"/>
        </w:rPr>
        <w:t xml:space="preserve"> ст. 29 Лесного кодекса).</w:t>
      </w:r>
    </w:p>
    <w:p w:rsidR="00C71B2B" w:rsidRPr="00972A5E" w:rsidRDefault="00C71B2B" w:rsidP="00C71B2B">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Договор аренды лесного участка, находящегося в государственной или муниципальной собственности, заключается на срок от десяти до сорока девяти лет.</w:t>
      </w:r>
    </w:p>
    <w:p w:rsidR="00C71B2B" w:rsidRPr="00972A5E" w:rsidRDefault="00C71B2B" w:rsidP="00C71B2B">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В случае, если федеральными законами допускается осуществление заготовки древесины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(бессрочное) пользование (ч. 1 статьи 29.1 Лесного кодекса).</w:t>
      </w:r>
    </w:p>
    <w:p w:rsidR="00C71B2B" w:rsidRPr="00972A5E" w:rsidRDefault="00C71B2B" w:rsidP="00C71B2B">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В исключительных случаях, предусмотренных законами субъектов Российской Федерации, допускается осуществление заготовки древесины для обеспечения государственных нужд или муниципальных нужд на основании договоров купли-продажи лесных насаждений (часть 2 статьи 29.1 Лесного кодекса).</w:t>
      </w:r>
    </w:p>
    <w:p w:rsidR="00C71B2B" w:rsidRPr="00972A5E" w:rsidRDefault="00C71B2B" w:rsidP="00C71B2B">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При осуществлении мероприятий, предусмотренных статьей 19 Лесного кодекса, заготовка соответствующей древесины осуществляется на основании договора купли-продажи лесных насаждений или указанного в части 5 статьи 19 Лесного кодекса контракта (часть 3 статьи 29.1 Лесного кодекса).</w:t>
      </w:r>
    </w:p>
    <w:p w:rsidR="00C71B2B" w:rsidRPr="00972A5E" w:rsidRDefault="00C71B2B" w:rsidP="00C71B2B">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В лесничествах, расположенных на землях лесного фонда, допускается осуществление заготовки древесины юридическими лицами и индивидуальными предпринимателями, относящимися в соответствии с Федеральным законом от 24.07.2007</w:t>
      </w:r>
      <w:r w:rsidRPr="00972A5E">
        <w:rPr>
          <w:rFonts w:ascii="Times New Roman" w:hAnsi="Times New Roman" w:cs="Times New Roman"/>
          <w:sz w:val="24"/>
          <w:szCs w:val="24"/>
        </w:rPr>
        <w:br/>
        <w:t>№ 209-ФЗ «О развитии малого и среднего предпринимательства в Российской Федерации» к субъектам малого и среднего предпринимательства, на основании договоров купли-продажи лесных насаждений (ч. 4 ст. 29.1 Лесного кодекса).</w:t>
      </w:r>
    </w:p>
    <w:p w:rsidR="00C71B2B" w:rsidRPr="00972A5E" w:rsidRDefault="00C71B2B" w:rsidP="00C71B2B">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 xml:space="preserve">Заготовка древесины осуществляется в соответствии с Правилами, лесным планом субъекта </w:t>
      </w:r>
      <w:r w:rsidRPr="00972A5E">
        <w:rPr>
          <w:rFonts w:ascii="Times New Roman" w:hAnsi="Times New Roman" w:cs="Times New Roman"/>
          <w:sz w:val="24"/>
          <w:szCs w:val="24"/>
        </w:rPr>
        <w:lastRenderedPageBreak/>
        <w:t>Российской Федерации, лесохозяйственным регламентом лесничества, а также проектом освоения лесов и лесной декларацией (за исключением случаев заготовки древесины на основании договора купли-продажи лесных насаждений или указанного в ч. 5 ст. 19 Лесного кодекса).</w:t>
      </w:r>
    </w:p>
    <w:p w:rsidR="00C71B2B" w:rsidRPr="00972A5E" w:rsidRDefault="00C71B2B" w:rsidP="00C71B2B">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Граждане вправе заготавливать древесину для целей отопления, возведения строений и иных собственных нужд (ч. 1 ст. 30 Лесного кодекса).</w:t>
      </w:r>
    </w:p>
    <w:p w:rsidR="00C71B2B" w:rsidRPr="00972A5E" w:rsidRDefault="00C71B2B" w:rsidP="00C71B2B">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Граждане осуществляют заготовку древесины для собственных нужд на основании договоров купли-продажи лесных насаждений (ч. 4 ст. 30 Лесного кодекса).</w:t>
      </w:r>
    </w:p>
    <w:p w:rsidR="00C71B2B" w:rsidRPr="00972A5E" w:rsidRDefault="00C71B2B" w:rsidP="00C71B2B">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Порядок и нормативы заготовки гражданами древесины для собственных нужд устанавливаются законами субъектов Российской Федерации, а порядок и нормативы заготовки гражданами древесины для собственных нужд, осуществляемой на землях особо охраняемых природных территорий федерального значения, – федеральным органом исполнительной власти, в ведении которого находятся особо охраняемые природные территории (ч. 5 ст. 30 Лесного кодекса).</w:t>
      </w:r>
    </w:p>
    <w:p w:rsidR="00C71B2B" w:rsidRPr="00972A5E" w:rsidRDefault="00C71B2B" w:rsidP="00C71B2B">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Граждане, юридические лица в целях заготовки древесины вправе осуществлять строительство лесных дорог, лесных складов, других строений и сооружений за исключением случаев, предусмотренных частями 2 – 4 ст. 29.1 и ч. 3 ст. 30 Лесного кодекса.</w:t>
      </w:r>
    </w:p>
    <w:p w:rsidR="00C71B2B" w:rsidRPr="00972A5E" w:rsidRDefault="00C71B2B" w:rsidP="00C71B2B">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Без проведения торгов договоры аренды лесных участков, находящихся в государственной или муниципальной собственности, заключаются в случае реализации приоритетных инвестиционных проектов в области освоения лесов в целях заготовки древесины и в случае заготовки древесины на лесных участках, предоставленных юридическим лицам или индивидуальным предпринимателям в соответствии со ст. 43 – 46 Лесного кодекса.</w:t>
      </w:r>
    </w:p>
    <w:p w:rsidR="00C71B2B" w:rsidRPr="00972A5E" w:rsidRDefault="00C71B2B" w:rsidP="00C71B2B">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Заготовка древесины осуществляется в пределах расчетной лесосеки лесничества по видам целевого назначения лесов, хозяйствам и преобладающим породам.</w:t>
      </w:r>
    </w:p>
    <w:p w:rsidR="00E66A9A" w:rsidRPr="00E66A9A" w:rsidRDefault="00E66A9A" w:rsidP="00E66A9A">
      <w:pPr>
        <w:pStyle w:val="ConsPlusNormal"/>
        <w:ind w:firstLine="540"/>
        <w:jc w:val="both"/>
        <w:rPr>
          <w:rFonts w:ascii="Times New Roman" w:hAnsi="Times New Roman" w:cs="Times New Roman"/>
          <w:sz w:val="24"/>
          <w:szCs w:val="24"/>
        </w:rPr>
      </w:pPr>
      <w:r w:rsidRPr="00E66A9A">
        <w:rPr>
          <w:rFonts w:ascii="Times New Roman" w:hAnsi="Times New Roman" w:cs="Times New Roman"/>
          <w:sz w:val="24"/>
          <w:szCs w:val="24"/>
        </w:rPr>
        <w:t>Лица, использующие леса для заготовки древесины на основании договора аренды лесного участка или права постоянного (бессрочного) пользования лесным участком, используют дополнительный объем древесины в текущем году за счет недоиспользованного установленного объема изъятия древесины по лесному участку за предыдущие три года по видам рубок (рубки спелых и перестойных лесных насаждений, рубки погибших и поврежденных лесных насаждений, рубки ухода за лесами) и хозяйствам (хвойному, мягколиственному, твердолиственному) при условии использования не менее 80 процентов установленного на текущий год объема изъятия древесины по соответствующему виду рубок (рубка спелых и перестойных лесных насаждений, рубка погибших и поврежденных лесных насаждений, рубка ухода за лесами) и хозяйству (хвойному, мягколиственному, твердолиственному) по договору аренды лесного участка или проекту освоения лесов (при предоставлении лесного участка на праве постоянного (бессрочного) пользования).</w:t>
      </w:r>
    </w:p>
    <w:p w:rsidR="00E66A9A" w:rsidRPr="00E66A9A" w:rsidRDefault="00E66A9A" w:rsidP="00E66A9A">
      <w:pPr>
        <w:pStyle w:val="ConsPlusNormal"/>
        <w:ind w:firstLine="540"/>
        <w:jc w:val="both"/>
        <w:rPr>
          <w:rFonts w:ascii="Times New Roman" w:hAnsi="Times New Roman" w:cs="Times New Roman"/>
          <w:sz w:val="24"/>
          <w:szCs w:val="24"/>
        </w:rPr>
      </w:pPr>
      <w:r w:rsidRPr="00E66A9A">
        <w:rPr>
          <w:rFonts w:ascii="Times New Roman" w:hAnsi="Times New Roman" w:cs="Times New Roman"/>
          <w:sz w:val="24"/>
          <w:szCs w:val="24"/>
        </w:rPr>
        <w:t>Дополнительный объем древесины предоставляется по тем видам рубок (рубки спелых и перестойных лесных насаждений, рубки погибших и поврежденных лесных насаждений, рубки ухода за лесами), хозяйствам (хвойному, мягколиственному, твердолиственному), по которым он был недоиспользован за предыдущие три года.</w:t>
      </w:r>
    </w:p>
    <w:p w:rsidR="00E66A9A" w:rsidRPr="00E66A9A" w:rsidRDefault="00E66A9A" w:rsidP="00E66A9A">
      <w:pPr>
        <w:pStyle w:val="ConsPlusNormal"/>
        <w:ind w:firstLine="540"/>
        <w:jc w:val="both"/>
        <w:rPr>
          <w:rFonts w:ascii="Times New Roman" w:hAnsi="Times New Roman" w:cs="Times New Roman"/>
          <w:sz w:val="24"/>
          <w:szCs w:val="24"/>
        </w:rPr>
      </w:pPr>
      <w:r w:rsidRPr="00E66A9A">
        <w:rPr>
          <w:rFonts w:ascii="Times New Roman" w:hAnsi="Times New Roman" w:cs="Times New Roman"/>
          <w:sz w:val="24"/>
          <w:szCs w:val="24"/>
        </w:rPr>
        <w:t>Недоиспользованный объем древесины определяется как разница между установленным допустимым объемом изъятия древесины по соответствующему виду рубок и хозяйству по договору аренды лесного участка или по проекту освоения лесов и объемом фактически заготовленной древесины за соответствующий год по соответствующему виду рубок и хозяйству.</w:t>
      </w:r>
    </w:p>
    <w:p w:rsidR="00C71B2B" w:rsidRPr="00972A5E" w:rsidRDefault="00C71B2B" w:rsidP="00C71B2B">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При этом суммарный объем заготовки древесины в лесничестве не должен превышать расчетную лесосеку, установленную для соответствующего лесничества.</w:t>
      </w:r>
    </w:p>
    <w:p w:rsidR="00C71B2B" w:rsidRPr="00972A5E" w:rsidRDefault="00C71B2B" w:rsidP="00C71B2B">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Объем древесины, заготовленной при ликвидации чрезвычайных ситуаций в лесах, возникших вследствие лесных пожаров, и последствий этих чрезвычайных ситуаций, а также при ликвидации очагов вредных организмов в расчетную лесосеку не включается (ч. 5 ст. 53.7 и ч. 3 ст. 60.8 Лесного кодекса).</w:t>
      </w:r>
    </w:p>
    <w:p w:rsidR="00C71B2B" w:rsidRPr="00972A5E" w:rsidRDefault="00C71B2B" w:rsidP="00C71B2B">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Осмотр лесосек, расположенных на землях, находящихся в федеральной собственности, собственности субъектов Российской Федерации, муниципальной собственности, осуществляется соответственно органами государственной власти, органами местного самоуправления в пределах их полномочий, определенных в соответствии со ст. 81 – 84 Лесного кодекса.</w:t>
      </w:r>
    </w:p>
    <w:p w:rsidR="00C71B2B" w:rsidRPr="00972A5E" w:rsidRDefault="00C71B2B" w:rsidP="00C71B2B">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 xml:space="preserve">Осмотр лесосек проводится в целях проверки соблюдения условий договора аренды лесного участка, права постоянного (бессрочного пользования), договора купли-продажи лесных насаждений, контракта, указанного в части 5 статьи 19 Лесного кодекса, проекта освоения лесов, </w:t>
      </w:r>
      <w:r w:rsidRPr="00972A5E">
        <w:rPr>
          <w:rFonts w:ascii="Times New Roman" w:hAnsi="Times New Roman" w:cs="Times New Roman"/>
          <w:sz w:val="24"/>
          <w:szCs w:val="24"/>
        </w:rPr>
        <w:lastRenderedPageBreak/>
        <w:t>лесной декларации, технологической карты лесосечных работ, требований лесного законодательства, нормативных правовых актов, регулирующих лесные отношения, после завершения лесосечных работ.</w:t>
      </w:r>
    </w:p>
    <w:p w:rsidR="00C71B2B" w:rsidRPr="00972A5E" w:rsidRDefault="00C71B2B" w:rsidP="00C71B2B">
      <w:pPr>
        <w:widowControl w:val="0"/>
        <w:autoSpaceDE w:val="0"/>
        <w:autoSpaceDN w:val="0"/>
        <w:adjustRightInd w:val="0"/>
        <w:spacing w:after="0" w:line="240" w:lineRule="auto"/>
        <w:ind w:firstLine="540"/>
        <w:jc w:val="both"/>
        <w:rPr>
          <w:rFonts w:ascii="Times New Roman" w:hAnsi="Times New Roman"/>
          <w:sz w:val="24"/>
          <w:szCs w:val="24"/>
        </w:rPr>
      </w:pPr>
      <w:r w:rsidRPr="00824100">
        <w:rPr>
          <w:rFonts w:ascii="Times New Roman" w:hAnsi="Times New Roman"/>
          <w:sz w:val="24"/>
          <w:szCs w:val="24"/>
        </w:rPr>
        <w:t>По результатам осмотра лесосеки акт заключительного осмотра лесосеки составляется в форме электронного документа, подписанного усиленной квалифицированной электронной подписью.</w:t>
      </w:r>
    </w:p>
    <w:p w:rsidR="00C71B2B" w:rsidRPr="00E65FBD" w:rsidRDefault="00C71B2B" w:rsidP="00D20D1B">
      <w:pPr>
        <w:autoSpaceDE w:val="0"/>
        <w:autoSpaceDN w:val="0"/>
        <w:adjustRightInd w:val="0"/>
        <w:spacing w:after="0" w:line="240" w:lineRule="auto"/>
        <w:ind w:firstLine="539"/>
        <w:jc w:val="both"/>
        <w:rPr>
          <w:rFonts w:ascii="Times New Roman" w:hAnsi="Times New Roman"/>
          <w:sz w:val="20"/>
          <w:szCs w:val="20"/>
        </w:rPr>
      </w:pPr>
    </w:p>
    <w:p w:rsidR="001D4193" w:rsidRPr="00E65FBD" w:rsidRDefault="001D4193" w:rsidP="007D3DD3">
      <w:pPr>
        <w:pStyle w:val="ConsPlusNormal"/>
        <w:outlineLvl w:val="4"/>
        <w:rPr>
          <w:rFonts w:ascii="Times New Roman" w:hAnsi="Times New Roman" w:cs="Times New Roman"/>
          <w:sz w:val="24"/>
          <w:szCs w:val="24"/>
        </w:rPr>
      </w:pPr>
    </w:p>
    <w:p w:rsidR="00B67068" w:rsidRPr="00E65FBD" w:rsidRDefault="00B67068" w:rsidP="000D7A9F">
      <w:pPr>
        <w:pStyle w:val="02"/>
      </w:pPr>
      <w:bookmarkStart w:id="120" w:name="Par9919"/>
      <w:bookmarkStart w:id="121" w:name="_Toc520122940"/>
      <w:bookmarkStart w:id="122" w:name="_Toc521853580"/>
      <w:bookmarkStart w:id="123" w:name="_Toc117343004"/>
      <w:bookmarkEnd w:id="120"/>
      <w:r w:rsidRPr="00E65FBD">
        <w:t>Нормативы, параметры и сроки использования лесов</w:t>
      </w:r>
      <w:r w:rsidR="00A6779F" w:rsidRPr="00E65FBD">
        <w:t xml:space="preserve"> </w:t>
      </w:r>
      <w:r w:rsidRPr="00E65FBD">
        <w:t>для заготовки живицы</w:t>
      </w:r>
      <w:bookmarkEnd w:id="121"/>
      <w:bookmarkEnd w:id="122"/>
      <w:bookmarkEnd w:id="123"/>
    </w:p>
    <w:p w:rsidR="00D92F5F" w:rsidRPr="00E65FBD" w:rsidRDefault="00D92F5F" w:rsidP="007D3DD3">
      <w:pPr>
        <w:pStyle w:val="ConsPlusNormal"/>
        <w:ind w:firstLine="540"/>
        <w:jc w:val="both"/>
        <w:rPr>
          <w:rFonts w:ascii="Times New Roman" w:hAnsi="Times New Roman" w:cs="Times New Roman"/>
          <w:sz w:val="24"/>
          <w:szCs w:val="24"/>
        </w:rPr>
      </w:pP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Согласно </w:t>
      </w:r>
      <w:hyperlink r:id="rId39"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статье 31</w:t>
        </w:r>
      </w:hyperlink>
      <w:r w:rsidRPr="00E65FBD">
        <w:rPr>
          <w:rFonts w:ascii="Times New Roman" w:hAnsi="Times New Roman" w:cs="Times New Roman"/>
          <w:sz w:val="24"/>
          <w:szCs w:val="24"/>
        </w:rPr>
        <w:t xml:space="preserve"> Лесного кодекса:</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1. Заготовка живицы представляет собой предпринимательскую деятельность, связанную с подсочкой хвойных лесных насаждений, хранением живицы и вывозом ее из леса.</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2. Заготовка живицы осуществляется в лесах, которые предназначаются для заготовки древесины.</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3. Граждане и юридические лица (далее</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 xml:space="preserve">лица) осуществляют заготовку живицы в соответствии с лесным планом субъекта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 лесохозяйственным регламентом лесничества и проектом освоения лесов на основании договора аренды лесного участка.</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4. </w:t>
      </w:r>
      <w:hyperlink r:id="rId40" w:tooltip="Приказ Рослесхоза от 24.01.2012 N 23 &quot;Об утверждении Правил заготовки живицы&quot; (Зарегистрировано в Минюсте РФ 28.02.2012 N 23349){КонсультантПлюс}" w:history="1">
        <w:r w:rsidRPr="00E65FBD">
          <w:rPr>
            <w:rFonts w:ascii="Times New Roman" w:hAnsi="Times New Roman" w:cs="Times New Roman"/>
            <w:sz w:val="24"/>
            <w:szCs w:val="24"/>
          </w:rPr>
          <w:t>Правила</w:t>
        </w:r>
      </w:hyperlink>
      <w:r w:rsidRPr="00E65FBD">
        <w:rPr>
          <w:rFonts w:ascii="Times New Roman" w:hAnsi="Times New Roman" w:cs="Times New Roman"/>
          <w:sz w:val="24"/>
          <w:szCs w:val="24"/>
        </w:rPr>
        <w:t xml:space="preserve"> заготовки живицы утверждены приказом Рослесхоза от </w:t>
      </w:r>
      <w:r w:rsidR="0076479F" w:rsidRPr="00E65FBD">
        <w:rPr>
          <w:rFonts w:ascii="Times New Roman" w:hAnsi="Times New Roman" w:cs="Times New Roman"/>
          <w:sz w:val="24"/>
          <w:szCs w:val="24"/>
        </w:rPr>
        <w:t xml:space="preserve">09.11.2020 № 911 </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Об утверждении Правил заготовки живицы</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Лица, использующие леса для заготовки живицы, имеют право:</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осуществлять использование лесов в соответствии с условиями договора аренды лесного участка;</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создавать согласно </w:t>
      </w:r>
      <w:hyperlink r:id="rId41"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части 1 статьи 13</w:t>
        </w:r>
      </w:hyperlink>
      <w:r w:rsidRPr="00E65FBD">
        <w:rPr>
          <w:rFonts w:ascii="Times New Roman" w:hAnsi="Times New Roman" w:cs="Times New Roman"/>
          <w:sz w:val="24"/>
          <w:szCs w:val="24"/>
        </w:rPr>
        <w:t xml:space="preserve"> Лесного кодекса лесную инфраструктуру (лесные дороги, лесные склады и другую);</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иметь другие права, если их реализация не противоречит требованиям законодательства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Лица, использующие леса для заготовки живицы, обязаны:</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составлять проект освоения лесов в соответствии с </w:t>
      </w:r>
      <w:hyperlink r:id="rId42"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частью 1 статьи 88</w:t>
        </w:r>
      </w:hyperlink>
      <w:r w:rsidRPr="00E65FBD">
        <w:rPr>
          <w:rFonts w:ascii="Times New Roman" w:hAnsi="Times New Roman" w:cs="Times New Roman"/>
          <w:sz w:val="24"/>
          <w:szCs w:val="24"/>
        </w:rPr>
        <w:t xml:space="preserve"> Лесного кодекса;</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осуществлять использование лесов в соответствии с проектом освоения лесов;</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соблюдать условия договора аренды лесного участка;</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осуществлять использование лесов способами и технологиями, исключающими возникновение эрозии почв, негативное воздействие на последующее воспроизводство лесов, а также на состояние водных и других природных объектов;</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соблюдать </w:t>
      </w:r>
      <w:hyperlink r:id="rId43" w:tooltip="Постановление Правительства РФ от 30.06.2007 N 417 (ред. от 18.08.2016) &quot;Об утверждении Правил пожарной безопасности в лесах&quot;{КонсультантПлюс}" w:history="1">
        <w:r w:rsidRPr="00E65FBD">
          <w:rPr>
            <w:rFonts w:ascii="Times New Roman" w:hAnsi="Times New Roman" w:cs="Times New Roman"/>
            <w:sz w:val="24"/>
            <w:szCs w:val="24"/>
          </w:rPr>
          <w:t>Правила</w:t>
        </w:r>
      </w:hyperlink>
      <w:r w:rsidRPr="00E65FBD">
        <w:rPr>
          <w:rFonts w:ascii="Times New Roman" w:hAnsi="Times New Roman" w:cs="Times New Roman"/>
          <w:sz w:val="24"/>
          <w:szCs w:val="24"/>
        </w:rPr>
        <w:t xml:space="preserve"> пожарной безопасности в лесах и </w:t>
      </w:r>
      <w:hyperlink r:id="rId44"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E65FBD">
          <w:rPr>
            <w:rFonts w:ascii="Times New Roman" w:hAnsi="Times New Roman" w:cs="Times New Roman"/>
            <w:sz w:val="24"/>
            <w:szCs w:val="24"/>
          </w:rPr>
          <w:t>Правила</w:t>
        </w:r>
      </w:hyperlink>
      <w:r w:rsidRPr="00E65FBD">
        <w:rPr>
          <w:rFonts w:ascii="Times New Roman" w:hAnsi="Times New Roman" w:cs="Times New Roman"/>
          <w:sz w:val="24"/>
          <w:szCs w:val="24"/>
        </w:rPr>
        <w:t xml:space="preserve"> санитарной безопасности в лесах;</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в соответствии с </w:t>
      </w:r>
      <w:hyperlink r:id="rId45"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частью 2 статьи 26</w:t>
        </w:r>
      </w:hyperlink>
      <w:r w:rsidRPr="00E65FBD">
        <w:rPr>
          <w:rFonts w:ascii="Times New Roman" w:hAnsi="Times New Roman" w:cs="Times New Roman"/>
          <w:sz w:val="24"/>
          <w:szCs w:val="24"/>
        </w:rPr>
        <w:t xml:space="preserve"> Лесного кодекса подавать ежегодно лесную декларацию;</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в соответствии с </w:t>
      </w:r>
      <w:hyperlink r:id="rId46"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частью 1 статьи 49</w:t>
        </w:r>
      </w:hyperlink>
      <w:r w:rsidRPr="00E65FBD">
        <w:rPr>
          <w:rFonts w:ascii="Times New Roman" w:hAnsi="Times New Roman" w:cs="Times New Roman"/>
          <w:sz w:val="24"/>
          <w:szCs w:val="24"/>
        </w:rPr>
        <w:t xml:space="preserve"> Лесного кодекса представлять отчет об использовании лесов;</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в соответствии с </w:t>
      </w:r>
      <w:hyperlink r:id="rId47"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частью 1 статьи 60</w:t>
        </w:r>
      </w:hyperlink>
      <w:r w:rsidRPr="00E65FBD">
        <w:rPr>
          <w:rFonts w:ascii="Times New Roman" w:hAnsi="Times New Roman" w:cs="Times New Roman"/>
          <w:sz w:val="24"/>
          <w:szCs w:val="24"/>
        </w:rPr>
        <w:t xml:space="preserve"> Лесного кодекса представлять отчет об охране и о защите лесов;</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в соответствии с </w:t>
      </w:r>
      <w:hyperlink r:id="rId48"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частью 4 статьи 91</w:t>
        </w:r>
      </w:hyperlink>
      <w:r w:rsidRPr="00E65FBD">
        <w:rPr>
          <w:rFonts w:ascii="Times New Roman" w:hAnsi="Times New Roman" w:cs="Times New Roman"/>
          <w:sz w:val="24"/>
          <w:szCs w:val="24"/>
        </w:rPr>
        <w:t xml:space="preserve"> Лесного кодекса представлять в государственный лесной реестр в установленном порядке документированную информацию согласно </w:t>
      </w:r>
      <w:hyperlink r:id="rId49"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части 2 статьи 91</w:t>
        </w:r>
      </w:hyperlink>
      <w:r w:rsidR="00B41F46" w:rsidRPr="00E65FBD">
        <w:rPr>
          <w:rFonts w:ascii="Times New Roman" w:hAnsi="Times New Roman" w:cs="Times New Roman"/>
          <w:sz w:val="24"/>
          <w:szCs w:val="24"/>
        </w:rPr>
        <w:t>Лесного кодекса</w:t>
      </w:r>
      <w:r w:rsidRPr="00E65FBD">
        <w:rPr>
          <w:rFonts w:ascii="Times New Roman" w:hAnsi="Times New Roman" w:cs="Times New Roman"/>
          <w:sz w:val="24"/>
          <w:szCs w:val="24"/>
        </w:rPr>
        <w:t>;</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выполнять другие обязанности, предусмотренные законодательством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w:t>
      </w:r>
    </w:p>
    <w:p w:rsidR="00B67068" w:rsidRPr="00E65FBD" w:rsidRDefault="00B67068" w:rsidP="007D3DD3">
      <w:pPr>
        <w:pStyle w:val="ConsPlusNormal"/>
        <w:ind w:firstLine="540"/>
        <w:jc w:val="both"/>
        <w:rPr>
          <w:rFonts w:ascii="Times New Roman" w:hAnsi="Times New Roman" w:cs="Times New Roman"/>
          <w:sz w:val="24"/>
          <w:szCs w:val="24"/>
        </w:rPr>
      </w:pPr>
    </w:p>
    <w:p w:rsidR="00B67068" w:rsidRDefault="003548AB" w:rsidP="00F36702">
      <w:pPr>
        <w:pStyle w:val="03"/>
        <w:numPr>
          <w:ilvl w:val="2"/>
          <w:numId w:val="14"/>
        </w:numPr>
      </w:pPr>
      <w:bookmarkStart w:id="124" w:name="_Toc520122941"/>
      <w:bookmarkStart w:id="125" w:name="_Toc521853581"/>
      <w:r>
        <w:t xml:space="preserve"> </w:t>
      </w:r>
      <w:bookmarkStart w:id="126" w:name="_Toc117343005"/>
      <w:r w:rsidR="00B67068" w:rsidRPr="00E65FBD">
        <w:t>Фонд подсочки древостоев</w:t>
      </w:r>
      <w:bookmarkEnd w:id="124"/>
      <w:bookmarkEnd w:id="125"/>
      <w:bookmarkEnd w:id="126"/>
    </w:p>
    <w:p w:rsidR="003548AB" w:rsidRPr="00E65FBD" w:rsidRDefault="003548AB" w:rsidP="00F36702">
      <w:pPr>
        <w:pStyle w:val="03"/>
      </w:pP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Сырьевую базу подсочки в лесхозе составляют спелые и перестойные насаждения сосны I</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IV классов бонитета с участием сосны в составе не менее 4-х единиц, а также приспевающие насаждения сосны, которые к сроку окончания подсочки достигнут возраста рубки и будут переданы в рубку</w:t>
      </w:r>
      <w:r w:rsidR="00674E55" w:rsidRPr="00E65FBD">
        <w:rPr>
          <w:rFonts w:ascii="Times New Roman" w:hAnsi="Times New Roman" w:cs="Times New Roman"/>
          <w:sz w:val="24"/>
          <w:szCs w:val="24"/>
        </w:rPr>
        <w:t xml:space="preserve"> (таблица 11)</w:t>
      </w:r>
      <w:r w:rsidRPr="00E65FBD">
        <w:rPr>
          <w:rFonts w:ascii="Times New Roman" w:hAnsi="Times New Roman" w:cs="Times New Roman"/>
          <w:sz w:val="24"/>
          <w:szCs w:val="24"/>
        </w:rPr>
        <w:t>.</w:t>
      </w:r>
    </w:p>
    <w:p w:rsidR="00B67068" w:rsidRPr="00E65FBD" w:rsidRDefault="00674E55" w:rsidP="007D3DD3">
      <w:pPr>
        <w:pStyle w:val="ConsPlusNormal"/>
        <w:jc w:val="right"/>
        <w:outlineLvl w:val="5"/>
        <w:rPr>
          <w:rFonts w:ascii="Times New Roman" w:hAnsi="Times New Roman" w:cs="Times New Roman"/>
          <w:sz w:val="24"/>
          <w:szCs w:val="24"/>
        </w:rPr>
      </w:pPr>
      <w:r w:rsidRPr="00E65FBD">
        <w:rPr>
          <w:rFonts w:ascii="Times New Roman" w:hAnsi="Times New Roman" w:cs="Times New Roman"/>
          <w:sz w:val="24"/>
          <w:szCs w:val="24"/>
        </w:rPr>
        <w:t>Таблица 11</w:t>
      </w:r>
    </w:p>
    <w:p w:rsidR="002230BA" w:rsidRPr="00E65FBD" w:rsidRDefault="00531BEF" w:rsidP="007D3DD3">
      <w:pPr>
        <w:pStyle w:val="ConsPlusNormal"/>
        <w:jc w:val="center"/>
        <w:rPr>
          <w:rFonts w:ascii="Times New Roman" w:hAnsi="Times New Roman" w:cs="Times New Roman"/>
          <w:sz w:val="24"/>
          <w:szCs w:val="24"/>
        </w:rPr>
      </w:pPr>
      <w:r w:rsidRPr="00E65FBD">
        <w:rPr>
          <w:rFonts w:ascii="Times New Roman" w:hAnsi="Times New Roman" w:cs="Times New Roman"/>
          <w:sz w:val="24"/>
          <w:szCs w:val="24"/>
        </w:rPr>
        <w:lastRenderedPageBreak/>
        <w:t xml:space="preserve">Фонд подсочки древостоев </w:t>
      </w:r>
    </w:p>
    <w:p w:rsidR="00B67068" w:rsidRPr="00E65FBD" w:rsidRDefault="00531BEF" w:rsidP="002230BA">
      <w:pPr>
        <w:pStyle w:val="ConsPlusNormal"/>
        <w:jc w:val="right"/>
        <w:rPr>
          <w:rFonts w:ascii="Times New Roman" w:hAnsi="Times New Roman" w:cs="Times New Roman"/>
          <w:sz w:val="24"/>
          <w:szCs w:val="24"/>
        </w:rPr>
      </w:pPr>
      <w:r w:rsidRPr="00E65FBD">
        <w:rPr>
          <w:rFonts w:ascii="Times New Roman" w:hAnsi="Times New Roman" w:cs="Times New Roman"/>
          <w:sz w:val="24"/>
          <w:szCs w:val="24"/>
        </w:rPr>
        <w:t>площадь, га</w:t>
      </w: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567"/>
        <w:gridCol w:w="3742"/>
        <w:gridCol w:w="2212"/>
        <w:gridCol w:w="2410"/>
        <w:gridCol w:w="1275"/>
      </w:tblGrid>
      <w:tr w:rsidR="00EC501D" w:rsidRPr="00E65FBD" w:rsidTr="00E1387F">
        <w:trPr>
          <w:trHeight w:val="155"/>
          <w:jc w:val="center"/>
        </w:trPr>
        <w:tc>
          <w:tcPr>
            <w:tcW w:w="567" w:type="dxa"/>
            <w:vMerge w:val="restart"/>
            <w:tcBorders>
              <w:top w:val="single" w:sz="4" w:space="0" w:color="auto"/>
              <w:left w:val="single" w:sz="4" w:space="0" w:color="auto"/>
              <w:bottom w:val="single" w:sz="4" w:space="0" w:color="auto"/>
              <w:right w:val="single" w:sz="4" w:space="0" w:color="auto"/>
            </w:tcBorders>
          </w:tcPr>
          <w:p w:rsidR="00B67068" w:rsidRPr="00E65FBD" w:rsidRDefault="009B09EA" w:rsidP="00A83C9C">
            <w:pPr>
              <w:pStyle w:val="afc"/>
            </w:pPr>
            <w:r w:rsidRPr="00E65FBD">
              <w:t>№</w:t>
            </w:r>
            <w:r w:rsidR="00B67068" w:rsidRPr="00E65FBD">
              <w:t xml:space="preserve"> п/п</w:t>
            </w:r>
          </w:p>
        </w:tc>
        <w:tc>
          <w:tcPr>
            <w:tcW w:w="3742" w:type="dxa"/>
            <w:vMerge w:val="restar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Показатели</w:t>
            </w:r>
          </w:p>
        </w:tc>
        <w:tc>
          <w:tcPr>
            <w:tcW w:w="5897" w:type="dxa"/>
            <w:gridSpan w:val="3"/>
            <w:tcBorders>
              <w:top w:val="single" w:sz="4" w:space="0" w:color="auto"/>
              <w:left w:val="single" w:sz="4" w:space="0" w:color="auto"/>
              <w:right w:val="single" w:sz="4" w:space="0" w:color="auto"/>
            </w:tcBorders>
          </w:tcPr>
          <w:p w:rsidR="00E1387F" w:rsidRPr="00E65FBD" w:rsidRDefault="00B67068" w:rsidP="00A83C9C">
            <w:pPr>
              <w:pStyle w:val="afc"/>
            </w:pPr>
            <w:r w:rsidRPr="00E65FBD">
              <w:t>Подсочка</w:t>
            </w:r>
          </w:p>
          <w:p w:rsidR="00B67068" w:rsidRPr="00E65FBD" w:rsidRDefault="00E1387F" w:rsidP="00A83C9C">
            <w:pPr>
              <w:pStyle w:val="afc"/>
            </w:pPr>
            <w:r w:rsidRPr="00E65FBD">
              <w:t>Целевое назначение лесов</w:t>
            </w:r>
          </w:p>
        </w:tc>
      </w:tr>
      <w:tr w:rsidR="00EC501D" w:rsidRPr="00E65FBD" w:rsidTr="00E1387F">
        <w:trPr>
          <w:trHeight w:val="20"/>
          <w:jc w:val="center"/>
        </w:trPr>
        <w:tc>
          <w:tcPr>
            <w:tcW w:w="567" w:type="dxa"/>
            <w:vMerge/>
            <w:tcBorders>
              <w:top w:val="single" w:sz="4" w:space="0" w:color="auto"/>
              <w:left w:val="single" w:sz="4" w:space="0" w:color="auto"/>
              <w:bottom w:val="single" w:sz="4" w:space="0" w:color="auto"/>
              <w:right w:val="single" w:sz="4" w:space="0" w:color="auto"/>
            </w:tcBorders>
          </w:tcPr>
          <w:p w:rsidR="00B12BD3" w:rsidRPr="00E65FBD" w:rsidRDefault="00B12BD3" w:rsidP="00A83C9C">
            <w:pPr>
              <w:pStyle w:val="afc"/>
            </w:pPr>
          </w:p>
        </w:tc>
        <w:tc>
          <w:tcPr>
            <w:tcW w:w="3742" w:type="dxa"/>
            <w:vMerge/>
            <w:tcBorders>
              <w:top w:val="single" w:sz="4" w:space="0" w:color="auto"/>
              <w:left w:val="single" w:sz="4" w:space="0" w:color="auto"/>
              <w:bottom w:val="single" w:sz="4" w:space="0" w:color="auto"/>
              <w:right w:val="single" w:sz="4" w:space="0" w:color="auto"/>
            </w:tcBorders>
          </w:tcPr>
          <w:p w:rsidR="00B12BD3" w:rsidRPr="00E65FBD" w:rsidRDefault="00B12BD3" w:rsidP="00A83C9C">
            <w:pPr>
              <w:pStyle w:val="afc"/>
            </w:pPr>
          </w:p>
        </w:tc>
        <w:tc>
          <w:tcPr>
            <w:tcW w:w="2212" w:type="dxa"/>
            <w:tcBorders>
              <w:top w:val="single" w:sz="4" w:space="0" w:color="auto"/>
              <w:left w:val="single" w:sz="4" w:space="0" w:color="auto"/>
              <w:bottom w:val="single" w:sz="4" w:space="0" w:color="auto"/>
              <w:right w:val="single" w:sz="4" w:space="0" w:color="auto"/>
            </w:tcBorders>
          </w:tcPr>
          <w:p w:rsidR="00B12BD3" w:rsidRPr="00E65FBD" w:rsidRDefault="00B12BD3" w:rsidP="00A83C9C">
            <w:pPr>
              <w:pStyle w:val="afc"/>
            </w:pPr>
            <w:r w:rsidRPr="00E65FBD">
              <w:t>Защитные леса</w:t>
            </w:r>
          </w:p>
        </w:tc>
        <w:tc>
          <w:tcPr>
            <w:tcW w:w="2410" w:type="dxa"/>
            <w:tcBorders>
              <w:top w:val="single" w:sz="4" w:space="0" w:color="auto"/>
              <w:left w:val="single" w:sz="4" w:space="0" w:color="auto"/>
              <w:bottom w:val="single" w:sz="4" w:space="0" w:color="auto"/>
              <w:right w:val="single" w:sz="4" w:space="0" w:color="auto"/>
            </w:tcBorders>
          </w:tcPr>
          <w:p w:rsidR="00B12BD3" w:rsidRPr="00E65FBD" w:rsidRDefault="00B12BD3" w:rsidP="00A83C9C">
            <w:pPr>
              <w:pStyle w:val="afc"/>
            </w:pPr>
            <w:r w:rsidRPr="00E65FBD">
              <w:t>Эксплуатационные леса</w:t>
            </w:r>
          </w:p>
        </w:tc>
        <w:tc>
          <w:tcPr>
            <w:tcW w:w="1275" w:type="dxa"/>
            <w:tcBorders>
              <w:top w:val="single" w:sz="4" w:space="0" w:color="auto"/>
              <w:left w:val="single" w:sz="4" w:space="0" w:color="auto"/>
              <w:bottom w:val="single" w:sz="4" w:space="0" w:color="auto"/>
              <w:right w:val="single" w:sz="4" w:space="0" w:color="auto"/>
            </w:tcBorders>
          </w:tcPr>
          <w:p w:rsidR="00B12BD3" w:rsidRPr="00E65FBD" w:rsidRDefault="00B12BD3" w:rsidP="00A83C9C">
            <w:pPr>
              <w:pStyle w:val="afc"/>
            </w:pPr>
            <w:r w:rsidRPr="00E65FBD">
              <w:t>Итого</w:t>
            </w:r>
          </w:p>
        </w:tc>
      </w:tr>
      <w:tr w:rsidR="00EC501D" w:rsidRPr="00E65FBD" w:rsidTr="00E1387F">
        <w:trPr>
          <w:trHeight w:val="20"/>
          <w:jc w:val="center"/>
        </w:trPr>
        <w:tc>
          <w:tcPr>
            <w:tcW w:w="567" w:type="dxa"/>
            <w:tcBorders>
              <w:top w:val="single" w:sz="4" w:space="0" w:color="auto"/>
              <w:left w:val="single" w:sz="4" w:space="0" w:color="auto"/>
              <w:bottom w:val="single" w:sz="4" w:space="0" w:color="auto"/>
              <w:right w:val="single" w:sz="4" w:space="0" w:color="auto"/>
            </w:tcBorders>
          </w:tcPr>
          <w:p w:rsidR="00B12BD3" w:rsidRPr="00E65FBD" w:rsidRDefault="00B12BD3" w:rsidP="00A83C9C">
            <w:pPr>
              <w:pStyle w:val="afc"/>
            </w:pPr>
            <w:r w:rsidRPr="00E65FBD">
              <w:t>1</w:t>
            </w:r>
          </w:p>
        </w:tc>
        <w:tc>
          <w:tcPr>
            <w:tcW w:w="3742" w:type="dxa"/>
            <w:tcBorders>
              <w:top w:val="single" w:sz="4" w:space="0" w:color="auto"/>
              <w:left w:val="single" w:sz="4" w:space="0" w:color="auto"/>
              <w:bottom w:val="single" w:sz="4" w:space="0" w:color="auto"/>
              <w:right w:val="single" w:sz="4" w:space="0" w:color="auto"/>
            </w:tcBorders>
          </w:tcPr>
          <w:p w:rsidR="00B12BD3" w:rsidRPr="00E65FBD" w:rsidRDefault="00B12BD3" w:rsidP="00A83C9C">
            <w:pPr>
              <w:pStyle w:val="afc"/>
            </w:pPr>
            <w:r w:rsidRPr="00E65FBD">
              <w:t>Всего пригодных для подсочки</w:t>
            </w:r>
            <w:r w:rsidR="00CE6845" w:rsidRPr="00E65FBD">
              <w:t>, из них:</w:t>
            </w:r>
          </w:p>
        </w:tc>
        <w:tc>
          <w:tcPr>
            <w:tcW w:w="2212" w:type="dxa"/>
            <w:tcBorders>
              <w:top w:val="single" w:sz="4" w:space="0" w:color="auto"/>
              <w:left w:val="single" w:sz="4" w:space="0" w:color="auto"/>
              <w:bottom w:val="single" w:sz="4" w:space="0" w:color="auto"/>
              <w:right w:val="single" w:sz="4" w:space="0" w:color="auto"/>
            </w:tcBorders>
          </w:tcPr>
          <w:p w:rsidR="00B12BD3" w:rsidRPr="00E65FBD" w:rsidRDefault="005467DC" w:rsidP="00A83C9C">
            <w:pPr>
              <w:pStyle w:val="afc"/>
            </w:pPr>
            <w:r w:rsidRPr="00E65FBD">
              <w:t>-</w:t>
            </w:r>
          </w:p>
        </w:tc>
        <w:tc>
          <w:tcPr>
            <w:tcW w:w="2410" w:type="dxa"/>
            <w:tcBorders>
              <w:top w:val="single" w:sz="4" w:space="0" w:color="auto"/>
              <w:left w:val="single" w:sz="4" w:space="0" w:color="auto"/>
              <w:bottom w:val="single" w:sz="4" w:space="0" w:color="auto"/>
              <w:right w:val="single" w:sz="4" w:space="0" w:color="auto"/>
            </w:tcBorders>
          </w:tcPr>
          <w:p w:rsidR="00B12BD3" w:rsidRPr="00E65FBD" w:rsidRDefault="005467DC" w:rsidP="00A83C9C">
            <w:pPr>
              <w:pStyle w:val="afc"/>
            </w:pPr>
            <w:r w:rsidRPr="00E65FBD">
              <w:t>636</w:t>
            </w:r>
          </w:p>
        </w:tc>
        <w:tc>
          <w:tcPr>
            <w:tcW w:w="1275" w:type="dxa"/>
            <w:tcBorders>
              <w:top w:val="single" w:sz="4" w:space="0" w:color="auto"/>
              <w:left w:val="single" w:sz="4" w:space="0" w:color="auto"/>
              <w:bottom w:val="single" w:sz="4" w:space="0" w:color="auto"/>
              <w:right w:val="single" w:sz="4" w:space="0" w:color="auto"/>
            </w:tcBorders>
          </w:tcPr>
          <w:p w:rsidR="00B12BD3" w:rsidRPr="00E65FBD" w:rsidRDefault="00B12BD3" w:rsidP="00A83C9C">
            <w:pPr>
              <w:pStyle w:val="afc"/>
            </w:pPr>
            <w:r w:rsidRPr="00E65FBD">
              <w:t>636</w:t>
            </w:r>
          </w:p>
        </w:tc>
      </w:tr>
      <w:tr w:rsidR="00EC501D" w:rsidRPr="00E65FBD" w:rsidTr="00E1387F">
        <w:trPr>
          <w:trHeight w:val="20"/>
          <w:jc w:val="center"/>
        </w:trPr>
        <w:tc>
          <w:tcPr>
            <w:tcW w:w="567" w:type="dxa"/>
            <w:tcBorders>
              <w:top w:val="single" w:sz="4" w:space="0" w:color="auto"/>
              <w:left w:val="single" w:sz="4" w:space="0" w:color="auto"/>
              <w:bottom w:val="single" w:sz="4" w:space="0" w:color="auto"/>
              <w:right w:val="single" w:sz="4" w:space="0" w:color="auto"/>
            </w:tcBorders>
          </w:tcPr>
          <w:p w:rsidR="005467DC" w:rsidRPr="00E65FBD" w:rsidRDefault="005467DC" w:rsidP="00A83C9C">
            <w:pPr>
              <w:pStyle w:val="afc"/>
            </w:pPr>
          </w:p>
        </w:tc>
        <w:tc>
          <w:tcPr>
            <w:tcW w:w="3742" w:type="dxa"/>
            <w:tcBorders>
              <w:top w:val="single" w:sz="4" w:space="0" w:color="auto"/>
              <w:left w:val="single" w:sz="4" w:space="0" w:color="auto"/>
              <w:bottom w:val="single" w:sz="4" w:space="0" w:color="auto"/>
              <w:right w:val="single" w:sz="4" w:space="0" w:color="auto"/>
            </w:tcBorders>
          </w:tcPr>
          <w:p w:rsidR="005467DC" w:rsidRPr="00E65FBD" w:rsidRDefault="005467DC" w:rsidP="00A83C9C">
            <w:pPr>
              <w:pStyle w:val="afc"/>
            </w:pPr>
            <w:r w:rsidRPr="00E65FBD">
              <w:t>Спелых и перестойных</w:t>
            </w:r>
          </w:p>
        </w:tc>
        <w:tc>
          <w:tcPr>
            <w:tcW w:w="2212" w:type="dxa"/>
            <w:tcBorders>
              <w:top w:val="single" w:sz="4" w:space="0" w:color="auto"/>
              <w:left w:val="single" w:sz="4" w:space="0" w:color="auto"/>
              <w:bottom w:val="single" w:sz="4" w:space="0" w:color="auto"/>
              <w:right w:val="single" w:sz="4" w:space="0" w:color="auto"/>
            </w:tcBorders>
          </w:tcPr>
          <w:p w:rsidR="005467DC" w:rsidRPr="00E65FBD" w:rsidRDefault="005467DC" w:rsidP="00A83C9C">
            <w:pPr>
              <w:pStyle w:val="afc"/>
            </w:pPr>
            <w:r w:rsidRPr="00E65FBD">
              <w:t>-</w:t>
            </w:r>
          </w:p>
        </w:tc>
        <w:tc>
          <w:tcPr>
            <w:tcW w:w="2410" w:type="dxa"/>
            <w:tcBorders>
              <w:top w:val="single" w:sz="4" w:space="0" w:color="auto"/>
              <w:left w:val="single" w:sz="4" w:space="0" w:color="auto"/>
              <w:bottom w:val="single" w:sz="4" w:space="0" w:color="auto"/>
              <w:right w:val="single" w:sz="4" w:space="0" w:color="auto"/>
            </w:tcBorders>
          </w:tcPr>
          <w:p w:rsidR="005467DC" w:rsidRPr="00E65FBD" w:rsidRDefault="005467DC" w:rsidP="00A83C9C">
            <w:pPr>
              <w:pStyle w:val="afc"/>
            </w:pPr>
            <w:r w:rsidRPr="00E65FBD">
              <w:t>636</w:t>
            </w:r>
          </w:p>
        </w:tc>
        <w:tc>
          <w:tcPr>
            <w:tcW w:w="1275" w:type="dxa"/>
            <w:tcBorders>
              <w:top w:val="single" w:sz="4" w:space="0" w:color="auto"/>
              <w:left w:val="single" w:sz="4" w:space="0" w:color="auto"/>
              <w:bottom w:val="single" w:sz="4" w:space="0" w:color="auto"/>
              <w:right w:val="single" w:sz="4" w:space="0" w:color="auto"/>
            </w:tcBorders>
          </w:tcPr>
          <w:p w:rsidR="005467DC" w:rsidRPr="00E65FBD" w:rsidRDefault="005467DC" w:rsidP="00A83C9C">
            <w:pPr>
              <w:pStyle w:val="afc"/>
            </w:pPr>
            <w:r w:rsidRPr="00E65FBD">
              <w:t>636</w:t>
            </w:r>
          </w:p>
        </w:tc>
      </w:tr>
      <w:tr w:rsidR="00EC501D" w:rsidRPr="00E65FBD" w:rsidTr="00E1387F">
        <w:trPr>
          <w:trHeight w:val="20"/>
          <w:jc w:val="center"/>
        </w:trPr>
        <w:tc>
          <w:tcPr>
            <w:tcW w:w="567" w:type="dxa"/>
            <w:tcBorders>
              <w:top w:val="single" w:sz="4" w:space="0" w:color="auto"/>
              <w:left w:val="single" w:sz="4" w:space="0" w:color="auto"/>
              <w:bottom w:val="single" w:sz="4" w:space="0" w:color="auto"/>
              <w:right w:val="single" w:sz="4" w:space="0" w:color="auto"/>
            </w:tcBorders>
          </w:tcPr>
          <w:p w:rsidR="00B12BD3" w:rsidRPr="00E65FBD" w:rsidRDefault="00B12BD3" w:rsidP="00A83C9C">
            <w:pPr>
              <w:pStyle w:val="afc"/>
            </w:pPr>
          </w:p>
        </w:tc>
        <w:tc>
          <w:tcPr>
            <w:tcW w:w="3742" w:type="dxa"/>
            <w:tcBorders>
              <w:top w:val="single" w:sz="4" w:space="0" w:color="auto"/>
              <w:left w:val="single" w:sz="4" w:space="0" w:color="auto"/>
              <w:bottom w:val="single" w:sz="4" w:space="0" w:color="auto"/>
              <w:right w:val="single" w:sz="4" w:space="0" w:color="auto"/>
            </w:tcBorders>
          </w:tcPr>
          <w:p w:rsidR="00B12BD3" w:rsidRPr="00E65FBD" w:rsidRDefault="00B12BD3" w:rsidP="00A83C9C">
            <w:pPr>
              <w:pStyle w:val="afc"/>
            </w:pPr>
            <w:r w:rsidRPr="00E65FBD">
              <w:t>Приспевающих</w:t>
            </w:r>
          </w:p>
        </w:tc>
        <w:tc>
          <w:tcPr>
            <w:tcW w:w="2212" w:type="dxa"/>
            <w:tcBorders>
              <w:top w:val="single" w:sz="4" w:space="0" w:color="auto"/>
              <w:left w:val="single" w:sz="4" w:space="0" w:color="auto"/>
              <w:bottom w:val="single" w:sz="4" w:space="0" w:color="auto"/>
              <w:right w:val="single" w:sz="4" w:space="0" w:color="auto"/>
            </w:tcBorders>
          </w:tcPr>
          <w:p w:rsidR="00B12BD3" w:rsidRPr="00E65FBD" w:rsidRDefault="005467DC" w:rsidP="00A83C9C">
            <w:pPr>
              <w:pStyle w:val="afc"/>
            </w:pPr>
            <w:r w:rsidRPr="00E65FBD">
              <w:t>-</w:t>
            </w:r>
          </w:p>
        </w:tc>
        <w:tc>
          <w:tcPr>
            <w:tcW w:w="2410" w:type="dxa"/>
            <w:tcBorders>
              <w:top w:val="single" w:sz="4" w:space="0" w:color="auto"/>
              <w:left w:val="single" w:sz="4" w:space="0" w:color="auto"/>
              <w:bottom w:val="single" w:sz="4" w:space="0" w:color="auto"/>
              <w:right w:val="single" w:sz="4" w:space="0" w:color="auto"/>
            </w:tcBorders>
          </w:tcPr>
          <w:p w:rsidR="00B12BD3" w:rsidRPr="00E65FBD" w:rsidRDefault="005467DC" w:rsidP="00A83C9C">
            <w:pPr>
              <w:pStyle w:val="afc"/>
            </w:pPr>
            <w:r w:rsidRPr="00E65FBD">
              <w:t>-</w:t>
            </w:r>
          </w:p>
        </w:tc>
        <w:tc>
          <w:tcPr>
            <w:tcW w:w="1275" w:type="dxa"/>
            <w:tcBorders>
              <w:top w:val="single" w:sz="4" w:space="0" w:color="auto"/>
              <w:left w:val="single" w:sz="4" w:space="0" w:color="auto"/>
              <w:bottom w:val="single" w:sz="4" w:space="0" w:color="auto"/>
              <w:right w:val="single" w:sz="4" w:space="0" w:color="auto"/>
            </w:tcBorders>
          </w:tcPr>
          <w:p w:rsidR="00B12BD3" w:rsidRPr="00E65FBD" w:rsidRDefault="005467DC" w:rsidP="00A83C9C">
            <w:pPr>
              <w:pStyle w:val="afc"/>
            </w:pPr>
            <w:r w:rsidRPr="00E65FBD">
              <w:t>-</w:t>
            </w:r>
          </w:p>
        </w:tc>
      </w:tr>
      <w:tr w:rsidR="00EC501D" w:rsidRPr="00E65FBD" w:rsidTr="00E1387F">
        <w:trPr>
          <w:trHeight w:val="20"/>
          <w:jc w:val="center"/>
        </w:trPr>
        <w:tc>
          <w:tcPr>
            <w:tcW w:w="567" w:type="dxa"/>
            <w:tcBorders>
              <w:top w:val="single" w:sz="4" w:space="0" w:color="auto"/>
              <w:left w:val="single" w:sz="4" w:space="0" w:color="auto"/>
              <w:bottom w:val="single" w:sz="4" w:space="0" w:color="auto"/>
              <w:right w:val="single" w:sz="4" w:space="0" w:color="auto"/>
            </w:tcBorders>
          </w:tcPr>
          <w:p w:rsidR="00CE6845" w:rsidRPr="00E65FBD" w:rsidRDefault="00CE6845" w:rsidP="00A83C9C">
            <w:pPr>
              <w:pStyle w:val="afc"/>
            </w:pPr>
          </w:p>
        </w:tc>
        <w:tc>
          <w:tcPr>
            <w:tcW w:w="3742" w:type="dxa"/>
            <w:tcBorders>
              <w:top w:val="single" w:sz="4" w:space="0" w:color="auto"/>
              <w:left w:val="single" w:sz="4" w:space="0" w:color="auto"/>
              <w:bottom w:val="single" w:sz="4" w:space="0" w:color="auto"/>
              <w:right w:val="single" w:sz="4" w:space="0" w:color="auto"/>
            </w:tcBorders>
          </w:tcPr>
          <w:p w:rsidR="00CE6845" w:rsidRPr="00E65FBD" w:rsidRDefault="00CE6845" w:rsidP="00A83C9C">
            <w:pPr>
              <w:pStyle w:val="afc"/>
            </w:pPr>
            <w:r w:rsidRPr="00E65FBD">
              <w:t>Не вовлечены в подсочку</w:t>
            </w:r>
          </w:p>
        </w:tc>
        <w:tc>
          <w:tcPr>
            <w:tcW w:w="2212" w:type="dxa"/>
            <w:tcBorders>
              <w:top w:val="single" w:sz="4" w:space="0" w:color="auto"/>
              <w:left w:val="single" w:sz="4" w:space="0" w:color="auto"/>
              <w:bottom w:val="single" w:sz="4" w:space="0" w:color="auto"/>
              <w:right w:val="single" w:sz="4" w:space="0" w:color="auto"/>
            </w:tcBorders>
          </w:tcPr>
          <w:p w:rsidR="00CE6845" w:rsidRPr="00E65FBD" w:rsidRDefault="005467DC" w:rsidP="00A83C9C">
            <w:pPr>
              <w:pStyle w:val="afc"/>
            </w:pPr>
            <w:r w:rsidRPr="00E65FBD">
              <w:t>-</w:t>
            </w:r>
          </w:p>
        </w:tc>
        <w:tc>
          <w:tcPr>
            <w:tcW w:w="2410" w:type="dxa"/>
            <w:tcBorders>
              <w:top w:val="single" w:sz="4" w:space="0" w:color="auto"/>
              <w:left w:val="single" w:sz="4" w:space="0" w:color="auto"/>
              <w:bottom w:val="single" w:sz="4" w:space="0" w:color="auto"/>
              <w:right w:val="single" w:sz="4" w:space="0" w:color="auto"/>
            </w:tcBorders>
          </w:tcPr>
          <w:p w:rsidR="00CE6845" w:rsidRPr="00E65FBD" w:rsidRDefault="005467DC" w:rsidP="00A83C9C">
            <w:pPr>
              <w:pStyle w:val="afc"/>
            </w:pPr>
            <w:r w:rsidRPr="00E65FBD">
              <w:t>-</w:t>
            </w:r>
          </w:p>
        </w:tc>
        <w:tc>
          <w:tcPr>
            <w:tcW w:w="1275" w:type="dxa"/>
            <w:tcBorders>
              <w:top w:val="single" w:sz="4" w:space="0" w:color="auto"/>
              <w:left w:val="single" w:sz="4" w:space="0" w:color="auto"/>
              <w:bottom w:val="single" w:sz="4" w:space="0" w:color="auto"/>
              <w:right w:val="single" w:sz="4" w:space="0" w:color="auto"/>
            </w:tcBorders>
          </w:tcPr>
          <w:p w:rsidR="00CE6845" w:rsidRPr="00E65FBD" w:rsidRDefault="005467DC" w:rsidP="00A83C9C">
            <w:pPr>
              <w:pStyle w:val="afc"/>
            </w:pPr>
            <w:r w:rsidRPr="00E65FBD">
              <w:t>-</w:t>
            </w:r>
          </w:p>
        </w:tc>
      </w:tr>
      <w:tr w:rsidR="00EC501D" w:rsidRPr="00E65FBD" w:rsidTr="00E1387F">
        <w:trPr>
          <w:trHeight w:val="20"/>
          <w:jc w:val="center"/>
        </w:trPr>
        <w:tc>
          <w:tcPr>
            <w:tcW w:w="567" w:type="dxa"/>
            <w:tcBorders>
              <w:top w:val="single" w:sz="4" w:space="0" w:color="auto"/>
              <w:left w:val="single" w:sz="4" w:space="0" w:color="auto"/>
              <w:bottom w:val="single" w:sz="4" w:space="0" w:color="auto"/>
              <w:right w:val="single" w:sz="4" w:space="0" w:color="auto"/>
            </w:tcBorders>
          </w:tcPr>
          <w:p w:rsidR="00B12BD3" w:rsidRPr="00E65FBD" w:rsidRDefault="00B12BD3" w:rsidP="00A83C9C">
            <w:pPr>
              <w:pStyle w:val="afc"/>
            </w:pPr>
          </w:p>
        </w:tc>
        <w:tc>
          <w:tcPr>
            <w:tcW w:w="3742" w:type="dxa"/>
            <w:tcBorders>
              <w:top w:val="single" w:sz="4" w:space="0" w:color="auto"/>
              <w:left w:val="single" w:sz="4" w:space="0" w:color="auto"/>
              <w:bottom w:val="single" w:sz="4" w:space="0" w:color="auto"/>
              <w:right w:val="single" w:sz="4" w:space="0" w:color="auto"/>
            </w:tcBorders>
          </w:tcPr>
          <w:p w:rsidR="00B12BD3" w:rsidRPr="00E65FBD" w:rsidRDefault="00B12BD3" w:rsidP="00A83C9C">
            <w:pPr>
              <w:pStyle w:val="afc"/>
            </w:pPr>
            <w:r w:rsidRPr="00E65FBD">
              <w:t>Нерентабельны для подсочки</w:t>
            </w:r>
          </w:p>
        </w:tc>
        <w:tc>
          <w:tcPr>
            <w:tcW w:w="2212" w:type="dxa"/>
            <w:tcBorders>
              <w:top w:val="single" w:sz="4" w:space="0" w:color="auto"/>
              <w:left w:val="single" w:sz="4" w:space="0" w:color="auto"/>
              <w:bottom w:val="single" w:sz="4" w:space="0" w:color="auto"/>
              <w:right w:val="single" w:sz="4" w:space="0" w:color="auto"/>
            </w:tcBorders>
          </w:tcPr>
          <w:p w:rsidR="00B12BD3" w:rsidRPr="00E65FBD" w:rsidRDefault="005467DC" w:rsidP="00A83C9C">
            <w:pPr>
              <w:pStyle w:val="afc"/>
            </w:pPr>
            <w:r w:rsidRPr="00E65FBD">
              <w:t>-</w:t>
            </w:r>
          </w:p>
        </w:tc>
        <w:tc>
          <w:tcPr>
            <w:tcW w:w="2410" w:type="dxa"/>
            <w:tcBorders>
              <w:top w:val="single" w:sz="4" w:space="0" w:color="auto"/>
              <w:left w:val="single" w:sz="4" w:space="0" w:color="auto"/>
              <w:bottom w:val="single" w:sz="4" w:space="0" w:color="auto"/>
              <w:right w:val="single" w:sz="4" w:space="0" w:color="auto"/>
            </w:tcBorders>
          </w:tcPr>
          <w:p w:rsidR="00B12BD3" w:rsidRPr="00E65FBD" w:rsidRDefault="005467DC" w:rsidP="00A83C9C">
            <w:pPr>
              <w:pStyle w:val="afc"/>
            </w:pPr>
            <w:r w:rsidRPr="00E65FBD">
              <w:t>-</w:t>
            </w:r>
          </w:p>
        </w:tc>
        <w:tc>
          <w:tcPr>
            <w:tcW w:w="1275" w:type="dxa"/>
            <w:tcBorders>
              <w:top w:val="single" w:sz="4" w:space="0" w:color="auto"/>
              <w:left w:val="single" w:sz="4" w:space="0" w:color="auto"/>
              <w:bottom w:val="single" w:sz="4" w:space="0" w:color="auto"/>
              <w:right w:val="single" w:sz="4" w:space="0" w:color="auto"/>
            </w:tcBorders>
          </w:tcPr>
          <w:p w:rsidR="00B12BD3" w:rsidRPr="00E65FBD" w:rsidRDefault="005467DC" w:rsidP="00A83C9C">
            <w:pPr>
              <w:pStyle w:val="afc"/>
            </w:pPr>
            <w:r w:rsidRPr="00E65FBD">
              <w:t>-</w:t>
            </w:r>
          </w:p>
        </w:tc>
      </w:tr>
      <w:tr w:rsidR="00CE6845" w:rsidRPr="00E65FBD" w:rsidTr="00E1387F">
        <w:trPr>
          <w:trHeight w:val="20"/>
          <w:jc w:val="center"/>
        </w:trPr>
        <w:tc>
          <w:tcPr>
            <w:tcW w:w="567" w:type="dxa"/>
            <w:tcBorders>
              <w:top w:val="single" w:sz="4" w:space="0" w:color="auto"/>
              <w:left w:val="single" w:sz="4" w:space="0" w:color="auto"/>
              <w:bottom w:val="single" w:sz="4" w:space="0" w:color="auto"/>
              <w:right w:val="single" w:sz="4" w:space="0" w:color="auto"/>
            </w:tcBorders>
          </w:tcPr>
          <w:p w:rsidR="00CE6845" w:rsidRPr="00E65FBD" w:rsidRDefault="00CE6845" w:rsidP="00A83C9C">
            <w:pPr>
              <w:pStyle w:val="afc"/>
            </w:pPr>
            <w:r w:rsidRPr="00E65FBD">
              <w:t>2</w:t>
            </w:r>
          </w:p>
        </w:tc>
        <w:tc>
          <w:tcPr>
            <w:tcW w:w="3742" w:type="dxa"/>
            <w:tcBorders>
              <w:top w:val="single" w:sz="4" w:space="0" w:color="auto"/>
              <w:left w:val="single" w:sz="4" w:space="0" w:color="auto"/>
              <w:bottom w:val="single" w:sz="4" w:space="0" w:color="auto"/>
              <w:right w:val="single" w:sz="4" w:space="0" w:color="auto"/>
            </w:tcBorders>
          </w:tcPr>
          <w:p w:rsidR="00CE6845" w:rsidRPr="00E65FBD" w:rsidRDefault="00CE6845" w:rsidP="00A83C9C">
            <w:pPr>
              <w:pStyle w:val="afc"/>
            </w:pPr>
            <w:r w:rsidRPr="00E65FBD">
              <w:t>Ежегодный объем подсочки</w:t>
            </w:r>
          </w:p>
        </w:tc>
        <w:tc>
          <w:tcPr>
            <w:tcW w:w="2212" w:type="dxa"/>
            <w:tcBorders>
              <w:top w:val="single" w:sz="4" w:space="0" w:color="auto"/>
              <w:left w:val="single" w:sz="4" w:space="0" w:color="auto"/>
              <w:bottom w:val="single" w:sz="4" w:space="0" w:color="auto"/>
              <w:right w:val="single" w:sz="4" w:space="0" w:color="auto"/>
            </w:tcBorders>
          </w:tcPr>
          <w:p w:rsidR="00CE6845" w:rsidRPr="00E65FBD" w:rsidRDefault="005467DC" w:rsidP="00A83C9C">
            <w:pPr>
              <w:pStyle w:val="afc"/>
            </w:pPr>
            <w:r w:rsidRPr="00E65FBD">
              <w:t>-</w:t>
            </w:r>
          </w:p>
        </w:tc>
        <w:tc>
          <w:tcPr>
            <w:tcW w:w="2410" w:type="dxa"/>
            <w:tcBorders>
              <w:top w:val="single" w:sz="4" w:space="0" w:color="auto"/>
              <w:left w:val="single" w:sz="4" w:space="0" w:color="auto"/>
              <w:bottom w:val="single" w:sz="4" w:space="0" w:color="auto"/>
              <w:right w:val="single" w:sz="4" w:space="0" w:color="auto"/>
            </w:tcBorders>
          </w:tcPr>
          <w:p w:rsidR="00CE6845" w:rsidRPr="00E65FBD" w:rsidRDefault="005467DC" w:rsidP="00A83C9C">
            <w:pPr>
              <w:pStyle w:val="afc"/>
            </w:pPr>
            <w:r w:rsidRPr="00E65FBD">
              <w:t>63</w:t>
            </w:r>
          </w:p>
        </w:tc>
        <w:tc>
          <w:tcPr>
            <w:tcW w:w="1275" w:type="dxa"/>
            <w:tcBorders>
              <w:top w:val="single" w:sz="4" w:space="0" w:color="auto"/>
              <w:left w:val="single" w:sz="4" w:space="0" w:color="auto"/>
              <w:bottom w:val="single" w:sz="4" w:space="0" w:color="auto"/>
              <w:right w:val="single" w:sz="4" w:space="0" w:color="auto"/>
            </w:tcBorders>
          </w:tcPr>
          <w:p w:rsidR="00CE6845" w:rsidRPr="00E65FBD" w:rsidRDefault="005467DC" w:rsidP="00A83C9C">
            <w:pPr>
              <w:pStyle w:val="afc"/>
            </w:pPr>
            <w:r w:rsidRPr="00E65FBD">
              <w:t>63</w:t>
            </w:r>
          </w:p>
        </w:tc>
      </w:tr>
    </w:tbl>
    <w:p w:rsidR="00B67068" w:rsidRPr="00E65FBD" w:rsidRDefault="00B67068" w:rsidP="007D3DD3">
      <w:pPr>
        <w:pStyle w:val="ConsPlusNormal"/>
        <w:ind w:firstLine="540"/>
        <w:jc w:val="both"/>
        <w:rPr>
          <w:rFonts w:ascii="Times New Roman" w:hAnsi="Times New Roman" w:cs="Times New Roman"/>
          <w:sz w:val="24"/>
          <w:szCs w:val="24"/>
        </w:rPr>
      </w:pPr>
    </w:p>
    <w:p w:rsidR="00B67068" w:rsidRPr="00E65FBD" w:rsidRDefault="001C6CB5" w:rsidP="007D3DD3">
      <w:pPr>
        <w:pStyle w:val="ConsPlusNormal"/>
        <w:ind w:firstLine="540"/>
        <w:jc w:val="both"/>
        <w:rPr>
          <w:rFonts w:ascii="Times New Roman" w:hAnsi="Times New Roman" w:cs="Times New Roman"/>
          <w:sz w:val="24"/>
          <w:szCs w:val="24"/>
        </w:rPr>
      </w:pPr>
      <w:hyperlink r:id="rId50" w:tooltip="Приказ Рослесхоза от 24.01.2012 N 23 &quot;Об утверждении Правил заготовки живицы&quot; (Зарегистрировано в Минюсте РФ 28.02.2012 N 23349){КонсультантПлюс}" w:history="1">
        <w:r w:rsidR="00B67068" w:rsidRPr="00E65FBD">
          <w:rPr>
            <w:rFonts w:ascii="Times New Roman" w:hAnsi="Times New Roman" w:cs="Times New Roman"/>
            <w:sz w:val="24"/>
            <w:szCs w:val="24"/>
          </w:rPr>
          <w:t>Правила</w:t>
        </w:r>
      </w:hyperlink>
      <w:r w:rsidR="00B67068" w:rsidRPr="00E65FBD">
        <w:rPr>
          <w:rFonts w:ascii="Times New Roman" w:hAnsi="Times New Roman" w:cs="Times New Roman"/>
          <w:sz w:val="24"/>
          <w:szCs w:val="24"/>
        </w:rPr>
        <w:t xml:space="preserve"> заготовки живицы разработаны в соответствии со </w:t>
      </w:r>
      <w:hyperlink r:id="rId51" w:tooltip="&quot;Лесной кодекс Российской Федерации&quot; от 04.12.2006 N 200-ФЗ (ред. от 29.12.2017){КонсультантПлюс}" w:history="1">
        <w:r w:rsidR="00B67068" w:rsidRPr="00E65FBD">
          <w:rPr>
            <w:rFonts w:ascii="Times New Roman" w:hAnsi="Times New Roman" w:cs="Times New Roman"/>
            <w:sz w:val="24"/>
            <w:szCs w:val="24"/>
          </w:rPr>
          <w:t>статьей 31</w:t>
        </w:r>
      </w:hyperlink>
      <w:r w:rsidR="00B67068" w:rsidRPr="00E65FBD">
        <w:rPr>
          <w:rFonts w:ascii="Times New Roman" w:hAnsi="Times New Roman" w:cs="Times New Roman"/>
          <w:sz w:val="24"/>
          <w:szCs w:val="24"/>
        </w:rPr>
        <w:t xml:space="preserve"> Лесного кодекса и утверждены приказом Рослесхоза от </w:t>
      </w:r>
      <w:r w:rsidR="00A6779F" w:rsidRPr="00E65FBD">
        <w:rPr>
          <w:rFonts w:ascii="Times New Roman" w:hAnsi="Times New Roman" w:cs="Times New Roman"/>
          <w:sz w:val="24"/>
          <w:szCs w:val="24"/>
        </w:rPr>
        <w:t>09.11.2020 № 911 «Об утверждении Правил заготовки живицы»</w:t>
      </w:r>
      <w:r w:rsidR="00B67068" w:rsidRPr="00E65FBD">
        <w:rPr>
          <w:rFonts w:ascii="Times New Roman" w:hAnsi="Times New Roman" w:cs="Times New Roman"/>
          <w:sz w:val="24"/>
          <w:szCs w:val="24"/>
        </w:rPr>
        <w:t>.</w:t>
      </w:r>
    </w:p>
    <w:p w:rsidR="00B67068" w:rsidRPr="00E65FBD" w:rsidRDefault="00B67068" w:rsidP="007D3DD3">
      <w:pPr>
        <w:pStyle w:val="ConsPlusNormal"/>
        <w:ind w:firstLine="540"/>
        <w:jc w:val="both"/>
        <w:rPr>
          <w:rFonts w:ascii="Times New Roman" w:hAnsi="Times New Roman" w:cs="Times New Roman"/>
          <w:sz w:val="24"/>
          <w:szCs w:val="24"/>
        </w:rPr>
      </w:pPr>
    </w:p>
    <w:p w:rsidR="00B67068" w:rsidRDefault="00B67068" w:rsidP="00F36702">
      <w:pPr>
        <w:pStyle w:val="03"/>
        <w:numPr>
          <w:ilvl w:val="2"/>
          <w:numId w:val="14"/>
        </w:numPr>
      </w:pPr>
      <w:bookmarkStart w:id="127" w:name="_Toc520122942"/>
      <w:bookmarkStart w:id="128" w:name="_Toc521853582"/>
      <w:bookmarkStart w:id="129" w:name="_Toc117343006"/>
      <w:r w:rsidRPr="00E65FBD">
        <w:t>Нормативы, параметры и сроки использования лесов</w:t>
      </w:r>
      <w:bookmarkEnd w:id="127"/>
      <w:r w:rsidR="00A6779F" w:rsidRPr="00E65FBD">
        <w:t xml:space="preserve"> </w:t>
      </w:r>
      <w:r w:rsidRPr="00E65FBD">
        <w:t>для заготовки живицы</w:t>
      </w:r>
      <w:bookmarkEnd w:id="128"/>
      <w:bookmarkEnd w:id="129"/>
    </w:p>
    <w:p w:rsidR="003548AB" w:rsidRPr="00E65FBD" w:rsidRDefault="003548AB" w:rsidP="00F36702">
      <w:pPr>
        <w:pStyle w:val="03"/>
      </w:pP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Срок проведения подсочки сосновых лесных насаждений не должен превышать 15 лет.</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В зависимости от продолжительности проведения подсочки и срока поступления сосновых насаждений в рубку подсочка проводится по трем категориям:</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по I категории</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сосновых лесных насаждений, поступающих в рубку через 1</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3 года;</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по II категории</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сосновых лесных насаждений, поступающих в рубку через 4</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10 лет;</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по III категории</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сосновых лесных насаждений, поступающих в рубку через 11</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15 лет.</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В подсочку отводятся спелые и перестойные лесные насаждения:</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I</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V классов бонитета с участием сосны в составе древостоя не менее 40 процентов;</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еловые лесные насаждения I</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III классов бонитета с участием ели в составе древостоя не менее 50 процентов.</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Не допускается проведение подсочки:</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а) лесных насаждений в очагах вредных организмов до их ликвидации;</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б) лесных насаждений, поврежденных и ослабленных вследствие воздействия лесных пожаров, вредных организмов и других негативных факторов;</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в) лесных насаждений в лесах, где в соответствии с законодательством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 xml:space="preserve"> не допускается проведение сплошных или выборочных рубок спелых и перестойных лесных насаждений в целях заготовки древесины;</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г) постоянных лесосеменных участков, лесосеменных плантаций, генетических резерватов, плюсовых деревьев, семенников, семенных куртин и полос.</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По инициативе лиц, использующих леса, в подсочку могут передаваться:</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а) лесные насаждения с участием сосны в составе древостоя менее 40 процентов;</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б) лесные насаждения сосны IV класса бонитета на заболоченных почвах и V класса бонитета;</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в) сосновые редины;</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г) сосновые семенники, семенные полосы и куртины, выполнившие свое назначение;</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д) деревья сосны, назначенные в выборочную рубку;</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е) сосновые лесные насаждения, занимающие площадь до 2</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3 га.</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Разрешается приостановка проведения подсочки сроком до 1 года.</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Проведение подсочки сосновых насаждений включает выполнение следующих видов работ: подготовительные, основные производственные и заключительные.</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Подготовительные работы осуществляются в целях обеспечения безопасных условий труда и включают: уборку зависших, сухих, усыхающих, пораженных вредными организмами и т.п. деревьев, расчистку мест для работы вокруг деревьев, предназначенных для проведения подсочки, </w:t>
      </w:r>
      <w:r w:rsidRPr="00E65FBD">
        <w:rPr>
          <w:rFonts w:ascii="Times New Roman" w:hAnsi="Times New Roman" w:cs="Times New Roman"/>
          <w:sz w:val="24"/>
          <w:szCs w:val="24"/>
        </w:rPr>
        <w:lastRenderedPageBreak/>
        <w:t>обрубку сучьев, мешающих заложению карр, а также строительство объектов лесной инфраструктуры, разграничение отведенных в подсочку лесных насаждений на делянки (без права рубки лесных насаждений), подбор пригодных для подсочки деревьев, разметку карр, подрумянивание, оконтуровку карр, обмер деревьев и карр, проводку желобков, установку каррооборудования.</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В ходе проведения работ осуществляется отвод сосновых насаждений в подсочку с учетом следующих особенностей:</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на деляночных столбах делаются надписи с указанием номера квартала, номера делянки, площади делянки, а также года начала и окончания проведения подсочки;</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в насаждениях, предназначенных после окончания проведения подсочки для сплошных рубок, отграничиваются семенные полосы и куртины, клеймятся семенные и плюсовые деревья;</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в насаждениях, предназначенных после окончания проведения подсочки для выборочных рубок, в подсочку отводятся только те деревья, которые предназначены в рубку.</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Нормативы количества карр на дереве, ширина межкарровых ремней определяются в зависимости от диаметра деревьев и других технологических нормативов</w:t>
      </w:r>
      <w:r w:rsidR="00BF2E6C" w:rsidRPr="00E65FBD">
        <w:rPr>
          <w:rFonts w:ascii="Times New Roman" w:hAnsi="Times New Roman" w:cs="Times New Roman"/>
          <w:sz w:val="24"/>
          <w:szCs w:val="24"/>
        </w:rPr>
        <w:t xml:space="preserve"> (Приложение 2</w:t>
      </w:r>
      <w:r w:rsidR="005D606F" w:rsidRPr="00E65FBD">
        <w:rPr>
          <w:rFonts w:ascii="Times New Roman" w:hAnsi="Times New Roman" w:cs="Times New Roman"/>
          <w:sz w:val="24"/>
          <w:szCs w:val="24"/>
        </w:rPr>
        <w:t>)</w:t>
      </w:r>
      <w:r w:rsidRPr="00E65FBD">
        <w:rPr>
          <w:rFonts w:ascii="Times New Roman" w:hAnsi="Times New Roman" w:cs="Times New Roman"/>
          <w:sz w:val="24"/>
          <w:szCs w:val="24"/>
        </w:rPr>
        <w:t>.</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При проведении подсочки с использованием серной кислоты в качестве стимулятора выхода живицы общая ширина межкарровых ремней увеличивается на 4 см.</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Сосновые лесные насаждения, назначенные в выборочные рубки, передаются в подсочку за 5 лет до первого приема рубки.</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Срок проведения подсочки еловых лесных насаждений не должен превышать 3 лет.</w:t>
      </w:r>
    </w:p>
    <w:p w:rsidR="00B67068" w:rsidRPr="00E65FBD" w:rsidRDefault="00B67068"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Размеры надрезов при проведении подсочки деревьев ели должны быть следующими: глубина подновки не более 2 мм, глубина желобка не более 4 мм, шаг подновки не более 50 мм, угол подновки 30</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40 градусов.</w:t>
      </w:r>
    </w:p>
    <w:p w:rsidR="00F44D49" w:rsidRPr="00E65FBD" w:rsidRDefault="00F44D49" w:rsidP="009B09EA">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Общая ширина межкарровых ремней и количество карр на стволах дерев</w:t>
      </w:r>
      <w:r w:rsidR="00BF2E6C" w:rsidRPr="00E65FBD">
        <w:rPr>
          <w:rFonts w:ascii="Times New Roman" w:hAnsi="Times New Roman" w:cs="Times New Roman"/>
          <w:sz w:val="24"/>
          <w:szCs w:val="24"/>
        </w:rPr>
        <w:t>ьев ели отражены в Приложении 3</w:t>
      </w:r>
      <w:r w:rsidRPr="00E65FBD">
        <w:rPr>
          <w:rFonts w:ascii="Times New Roman" w:hAnsi="Times New Roman" w:cs="Times New Roman"/>
          <w:sz w:val="24"/>
          <w:szCs w:val="24"/>
        </w:rPr>
        <w:t>.</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Основные производственные работы включают: периодическое нанесение на стволы деревьев специальных надрезов-подновок, обработку подновок стимуляторами выхода живицы, сбор живицы с прочисткой желобков, упаковку живицы в тару и организацию ее хранения в лесу, транспортировку живицы из леса.</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Ежегодный фонд подсочки необходимо увязывать с площадями рубок и объемами заготовки древесины по главному пользованию.</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Сосновые лесные насаждения, назначенные в выборочные рубки, передаются в подсочку за 5 лет до первого приема рубки. Продолжительность проведения подсочки сосновых лесных насаждений зависит от продолжительности периода между рубками, но не может превышать 15 лет.</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 разновозрастных сосновых лесных насаждениях, в которых предусматривается проведение выборочных рубок, подсочка может проводиться за 10 лет до проведения рубки. При этом должна проводиться подсочка только деревьев, подлежащих рубке в первый прием.</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Промышленная подсочка еловых лесных насаждений предусматривается при наличии спроса, при этом необходимо учитывать биологические особенности данной породы.</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Древостои, вышедшие из подсочки, должны быть вырублены.</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Хранение живицы осуществляется в специально созданных объектах лесной инфраструктуры (лесных складах).</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Заготовленная живица подлежит вывозу из леса в течение календарного года, в котором осуществляется заготовка живицы.</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Заключительные работы включают: снятие со стволов деревьев каррооборудования, его ремонт и складирование, а по окончании периода проведения подсочки</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сбор и транспортировку каррооборудования к местам его хранения, уборку объектов лесной инфраструктуры.</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Арендаторы лесных участков имеют право после первого года проведения подсочки исключить из подсочки до 10 процентов здоровых деревьев низкой смолопродуктивности от общего числа деревьев, пригодных к проведению подсочки.</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Срок окончания проведения подсочки лесных насаждений на каждой отдельной делянке определяется арендатором лесного участка самостоятельно.</w:t>
      </w:r>
    </w:p>
    <w:p w:rsidR="00B67068" w:rsidRPr="00E65FBD" w:rsidRDefault="00B67068" w:rsidP="007D3DD3">
      <w:pPr>
        <w:pStyle w:val="ConsPlusNormal"/>
        <w:ind w:firstLine="540"/>
        <w:jc w:val="both"/>
        <w:rPr>
          <w:rFonts w:ascii="Times New Roman" w:hAnsi="Times New Roman" w:cs="Times New Roman"/>
          <w:sz w:val="24"/>
          <w:szCs w:val="24"/>
        </w:rPr>
      </w:pPr>
    </w:p>
    <w:p w:rsidR="00B67068" w:rsidRPr="00E65FBD" w:rsidRDefault="00B67068" w:rsidP="000D7A9F">
      <w:pPr>
        <w:pStyle w:val="02"/>
      </w:pPr>
      <w:bookmarkStart w:id="130" w:name="_Toc520122943"/>
      <w:bookmarkStart w:id="131" w:name="_Toc521853583"/>
      <w:bookmarkStart w:id="132" w:name="_Toc117343007"/>
      <w:r w:rsidRPr="00E65FBD">
        <w:t>Нормативы, параметры и сроки использования лесов</w:t>
      </w:r>
      <w:r w:rsidR="005630A3" w:rsidRPr="00E65FBD">
        <w:t xml:space="preserve"> </w:t>
      </w:r>
      <w:r w:rsidRPr="00E65FBD">
        <w:t>для заготовки и сбора недревесных лесных ресурсов</w:t>
      </w:r>
      <w:bookmarkEnd w:id="130"/>
      <w:bookmarkEnd w:id="131"/>
      <w:bookmarkEnd w:id="132"/>
    </w:p>
    <w:p w:rsidR="00385F79" w:rsidRPr="00E65FBD" w:rsidRDefault="00385F79" w:rsidP="007D3DD3">
      <w:pPr>
        <w:pStyle w:val="ConsPlusNormal"/>
        <w:ind w:firstLine="540"/>
        <w:jc w:val="both"/>
        <w:rPr>
          <w:rFonts w:ascii="Times New Roman" w:hAnsi="Times New Roman" w:cs="Times New Roman"/>
          <w:sz w:val="24"/>
          <w:szCs w:val="24"/>
        </w:rPr>
      </w:pP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Согласно </w:t>
      </w:r>
      <w:hyperlink r:id="rId52"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статье 32</w:t>
        </w:r>
      </w:hyperlink>
      <w:r w:rsidRPr="00E65FBD">
        <w:rPr>
          <w:rFonts w:ascii="Times New Roman" w:hAnsi="Times New Roman" w:cs="Times New Roman"/>
          <w:sz w:val="24"/>
          <w:szCs w:val="24"/>
        </w:rPr>
        <w:t xml:space="preserve"> Лесного кодекса:</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1. Заготовка и сбор недревесных лесных ресурсов представляют собой предпринимательскую деятельность, связанную с изъятием, хранением и вывозом соответствующих лесных ресурсов из леса.</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2. К недревесным лесным ресурсам относятся пни, береста, кора деревьев и кустарников, хворост, веточный корм, еловая, пихтовая, сосновая лапы, ели или деревья других хвойных пород для новогодних праздников, мох, лесная подстилка, камыш, тростник и подобные лесные ресурсы.</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3. Граждане, юридические лица, осуществляющие заготовку и сбор недревесных лесных ресурсов, вправе возводить навесы и </w:t>
      </w:r>
      <w:r w:rsidR="00215041" w:rsidRPr="00E65FBD">
        <w:rPr>
          <w:rFonts w:ascii="Times New Roman" w:hAnsi="Times New Roman" w:cs="Times New Roman"/>
          <w:sz w:val="24"/>
          <w:szCs w:val="24"/>
        </w:rPr>
        <w:t>другие некапитальные строения, сооружения на предоставленных им лесных участках</w:t>
      </w:r>
      <w:r w:rsidRPr="00E65FBD">
        <w:rPr>
          <w:rFonts w:ascii="Times New Roman" w:hAnsi="Times New Roman" w:cs="Times New Roman"/>
          <w:sz w:val="24"/>
          <w:szCs w:val="24"/>
        </w:rPr>
        <w:t>.</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4. Граждане, юридические лица осуществляют заготовку и сбор недревесных лесных ресурсов на основании договоров аренды лесных участков.</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4.1. В исключительных случаях, предусмотренных законами субъектов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 допускается осуществление заготовки елей и (или) деревьев других хвойных пород для новогодних праздников гражданами, юридическими лицами на основании договоров купли-продажи лесных насаждений без предоставления лесных участков.</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5. </w:t>
      </w:r>
      <w:hyperlink r:id="rId53" w:tooltip="Приказ Рослесхоза от 05.12.2011 N 512 &quot;Об утверждении Правил заготовки и сбора недревесных лесных ресурсов&quot; (Зарегистрировано в Минюсте России 16.04.2012 N 23850){КонсультантПлюс}" w:history="1">
        <w:r w:rsidRPr="00E65FBD">
          <w:rPr>
            <w:rFonts w:ascii="Times New Roman" w:hAnsi="Times New Roman" w:cs="Times New Roman"/>
            <w:sz w:val="24"/>
            <w:szCs w:val="24"/>
          </w:rPr>
          <w:t>Правила</w:t>
        </w:r>
      </w:hyperlink>
      <w:r w:rsidRPr="00E65FBD">
        <w:rPr>
          <w:rFonts w:ascii="Times New Roman" w:hAnsi="Times New Roman" w:cs="Times New Roman"/>
          <w:sz w:val="24"/>
          <w:szCs w:val="24"/>
        </w:rPr>
        <w:t xml:space="preserve"> заготовки и сбора недревесных лесных ресурсов утверждены приказом </w:t>
      </w:r>
      <w:r w:rsidR="000C74CF" w:rsidRPr="00E65FBD">
        <w:rPr>
          <w:rFonts w:ascii="Times New Roman" w:hAnsi="Times New Roman" w:cs="Times New Roman"/>
          <w:sz w:val="24"/>
          <w:szCs w:val="24"/>
        </w:rPr>
        <w:t xml:space="preserve">Минприроды России </w:t>
      </w:r>
      <w:r w:rsidR="005630A3" w:rsidRPr="00E65FBD">
        <w:rPr>
          <w:rFonts w:ascii="Times New Roman" w:hAnsi="Times New Roman" w:cs="Times New Roman"/>
          <w:sz w:val="24"/>
          <w:szCs w:val="24"/>
        </w:rPr>
        <w:t>от 28.07.2020 № 496</w:t>
      </w:r>
      <w:r w:rsidR="000C74CF" w:rsidRPr="00E65FBD">
        <w:rPr>
          <w:rFonts w:ascii="Times New Roman" w:hAnsi="Times New Roman" w:cs="Times New Roman"/>
          <w:sz w:val="24"/>
          <w:szCs w:val="24"/>
        </w:rPr>
        <w:t>;</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Согласно </w:t>
      </w:r>
      <w:hyperlink r:id="rId54"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статье 33</w:t>
        </w:r>
      </w:hyperlink>
      <w:r w:rsidRPr="00E65FBD">
        <w:rPr>
          <w:rFonts w:ascii="Times New Roman" w:hAnsi="Times New Roman" w:cs="Times New Roman"/>
          <w:sz w:val="24"/>
          <w:szCs w:val="24"/>
        </w:rPr>
        <w:t xml:space="preserve"> (</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Заготовка и сбор гражданами недревесных лесных ресурсов для собственных нужд</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1. Заготовка и сбор гражданами недревесных лесных ресурсов, за исключением елей и деревьев других хвойных пород для новогодних праздников, для собственных нужд осуществляются в соответствии со </w:t>
      </w:r>
      <w:hyperlink r:id="rId55"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статьей 11</w:t>
        </w:r>
      </w:hyperlink>
      <w:r w:rsidR="009C756B" w:rsidRPr="00E65FBD">
        <w:rPr>
          <w:rFonts w:ascii="Times New Roman" w:hAnsi="Times New Roman" w:cs="Times New Roman"/>
          <w:sz w:val="24"/>
          <w:szCs w:val="24"/>
        </w:rPr>
        <w:t xml:space="preserve"> </w:t>
      </w:r>
      <w:r w:rsidR="00B41F46" w:rsidRPr="00E65FBD">
        <w:rPr>
          <w:rFonts w:ascii="Times New Roman" w:hAnsi="Times New Roman" w:cs="Times New Roman"/>
          <w:sz w:val="24"/>
          <w:szCs w:val="24"/>
        </w:rPr>
        <w:t>Лесного кодекса</w:t>
      </w:r>
      <w:r w:rsidRPr="00E65FBD">
        <w:rPr>
          <w:rFonts w:ascii="Times New Roman" w:hAnsi="Times New Roman" w:cs="Times New Roman"/>
          <w:sz w:val="24"/>
          <w:szCs w:val="24"/>
        </w:rPr>
        <w:t>,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2. Ограничение заготовки и сбора гражданами недревесных лесных ресурсов для собственных нужд может устанавливаться в соответствии со </w:t>
      </w:r>
      <w:hyperlink r:id="rId56"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статьей 27</w:t>
        </w:r>
      </w:hyperlink>
      <w:r w:rsidRPr="00E65FBD">
        <w:rPr>
          <w:rFonts w:ascii="Times New Roman" w:hAnsi="Times New Roman" w:cs="Times New Roman"/>
          <w:sz w:val="24"/>
          <w:szCs w:val="24"/>
        </w:rPr>
        <w:t xml:space="preserve"> Лесного кодекса.</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3. К заготовке и сбору гражданами недревесных лесных ресурсов для собственных нужд не применяются </w:t>
      </w:r>
      <w:hyperlink r:id="rId57"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части 1</w:t>
        </w:r>
      </w:hyperlink>
      <w:r w:rsidRPr="00E65FBD">
        <w:rPr>
          <w:rFonts w:ascii="Times New Roman" w:hAnsi="Times New Roman" w:cs="Times New Roman"/>
          <w:sz w:val="24"/>
          <w:szCs w:val="24"/>
        </w:rPr>
        <w:t xml:space="preserve">, </w:t>
      </w:r>
      <w:hyperlink r:id="rId58"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3</w:t>
        </w:r>
      </w:hyperlink>
      <w:r w:rsidRPr="00E65FBD">
        <w:rPr>
          <w:rFonts w:ascii="Times New Roman" w:hAnsi="Times New Roman" w:cs="Times New Roman"/>
          <w:sz w:val="24"/>
          <w:szCs w:val="24"/>
        </w:rPr>
        <w:t xml:space="preserve"> и </w:t>
      </w:r>
      <w:hyperlink r:id="rId59"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4 статьи 32</w:t>
        </w:r>
      </w:hyperlink>
      <w:r w:rsidRPr="00E65FBD">
        <w:rPr>
          <w:rFonts w:ascii="Times New Roman" w:hAnsi="Times New Roman" w:cs="Times New Roman"/>
          <w:sz w:val="24"/>
          <w:szCs w:val="24"/>
        </w:rPr>
        <w:t xml:space="preserve"> Лесного кодекса.</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4. Порядок заготовки и сбора гражданами недревесных лесных ресурсов для собственных нужд установлен </w:t>
      </w:r>
      <w:hyperlink r:id="rId60"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E65FBD">
          <w:rPr>
            <w:rFonts w:ascii="Times New Roman" w:hAnsi="Times New Roman" w:cs="Times New Roman"/>
            <w:sz w:val="24"/>
            <w:szCs w:val="24"/>
          </w:rPr>
          <w:t>Законом</w:t>
        </w:r>
      </w:hyperlink>
      <w:r w:rsidRPr="00E65FBD">
        <w:rPr>
          <w:rFonts w:ascii="Times New Roman" w:hAnsi="Times New Roman" w:cs="Times New Roman"/>
          <w:sz w:val="24"/>
          <w:szCs w:val="24"/>
        </w:rPr>
        <w:t xml:space="preserve"> Кировской области от 05.07.2007 </w:t>
      </w:r>
      <w:r w:rsidR="009B09EA" w:rsidRPr="00E65FBD">
        <w:rPr>
          <w:rFonts w:ascii="Times New Roman" w:hAnsi="Times New Roman" w:cs="Times New Roman"/>
          <w:sz w:val="24"/>
          <w:szCs w:val="24"/>
        </w:rPr>
        <w:t xml:space="preserve">№ 140-ЗО </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 xml:space="preserve">, законом субъекта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 соответствии с Порядком</w:t>
      </w:r>
      <w:r w:rsidR="004C52AB" w:rsidRPr="00E65FBD">
        <w:rPr>
          <w:rFonts w:ascii="Times New Roman" w:hAnsi="Times New Roman" w:cs="Times New Roman"/>
          <w:sz w:val="24"/>
          <w:szCs w:val="24"/>
        </w:rPr>
        <w:t xml:space="preserve">, </w:t>
      </w:r>
      <w:r w:rsidRPr="00E65FBD">
        <w:rPr>
          <w:rFonts w:ascii="Times New Roman" w:hAnsi="Times New Roman" w:cs="Times New Roman"/>
          <w:sz w:val="24"/>
          <w:szCs w:val="24"/>
        </w:rPr>
        <w:t>граждане имеют право:</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 </w:t>
      </w:r>
      <w:r w:rsidR="009B09EA" w:rsidRPr="00E65FBD">
        <w:rPr>
          <w:rFonts w:ascii="Times New Roman" w:hAnsi="Times New Roman" w:cs="Times New Roman"/>
          <w:sz w:val="24"/>
          <w:szCs w:val="24"/>
        </w:rPr>
        <w:t xml:space="preserve">– </w:t>
      </w:r>
      <w:r w:rsidRPr="00E65FBD">
        <w:rPr>
          <w:rFonts w:ascii="Times New Roman" w:hAnsi="Times New Roman" w:cs="Times New Roman"/>
          <w:sz w:val="24"/>
          <w:szCs w:val="24"/>
        </w:rPr>
        <w:t>пищевые лесные ресурсы), а также недревесных лесных ресурсов;</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иметь другие права, если их реализация не противоречит требованиям лесного законодательства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граждане обязаны:</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не допускать нанесения вреда здоровью граждан, окружающей природной среде;</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соблюдать </w:t>
      </w:r>
      <w:hyperlink r:id="rId61" w:tooltip="Постановление Правительства РФ от 30.06.2007 N 417 (ред. от 18.08.2016) &quot;Об утверждении Правил пожарной безопасности в лесах&quot;{КонсультантПлюс}" w:history="1">
        <w:r w:rsidRPr="00E65FBD">
          <w:rPr>
            <w:rFonts w:ascii="Times New Roman" w:hAnsi="Times New Roman" w:cs="Times New Roman"/>
            <w:sz w:val="24"/>
            <w:szCs w:val="24"/>
          </w:rPr>
          <w:t>Правила</w:t>
        </w:r>
      </w:hyperlink>
      <w:r w:rsidRPr="00E65FBD">
        <w:rPr>
          <w:rFonts w:ascii="Times New Roman" w:hAnsi="Times New Roman" w:cs="Times New Roman"/>
          <w:sz w:val="24"/>
          <w:szCs w:val="24"/>
        </w:rPr>
        <w:t xml:space="preserve"> пожарной безопасности в лесах, </w:t>
      </w:r>
      <w:hyperlink r:id="rId62"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E65FBD">
          <w:rPr>
            <w:rFonts w:ascii="Times New Roman" w:hAnsi="Times New Roman" w:cs="Times New Roman"/>
            <w:sz w:val="24"/>
            <w:szCs w:val="24"/>
          </w:rPr>
          <w:t>Правила</w:t>
        </w:r>
      </w:hyperlink>
      <w:r w:rsidRPr="00E65FBD">
        <w:rPr>
          <w:rFonts w:ascii="Times New Roman" w:hAnsi="Times New Roman" w:cs="Times New Roman"/>
          <w:sz w:val="24"/>
          <w:szCs w:val="24"/>
        </w:rPr>
        <w:t xml:space="preserve"> санитарной безопасности в лесах, </w:t>
      </w:r>
      <w:hyperlink r:id="rId63" w:tooltip="Приказ МПР России от 16.07.2007 N 183 (ред. от 05.11.2013) &quot;Об утверждении Правил лесовосстановления&quot; (Зарегистрировано в Минюсте России 20.08.2007 N 10020)------------ Утратил силу или отменен{КонсультантПлюс}" w:history="1">
        <w:r w:rsidRPr="00E65FBD">
          <w:rPr>
            <w:rFonts w:ascii="Times New Roman" w:hAnsi="Times New Roman" w:cs="Times New Roman"/>
            <w:sz w:val="24"/>
            <w:szCs w:val="24"/>
          </w:rPr>
          <w:t>Правила</w:t>
        </w:r>
      </w:hyperlink>
      <w:r w:rsidRPr="00E65FBD">
        <w:rPr>
          <w:rFonts w:ascii="Times New Roman" w:hAnsi="Times New Roman" w:cs="Times New Roman"/>
          <w:sz w:val="24"/>
          <w:szCs w:val="24"/>
        </w:rPr>
        <w:t xml:space="preserve"> лесовосстановления и </w:t>
      </w:r>
      <w:hyperlink r:id="rId64" w:tooltip="Приказ МПР РФ от 16.07.2007 N 185 &quot;Об утверждении Правил ухода за лесами&quot; (Зарегистрировано в Минюсте РФ 29.08.2007 N 10069)------------ Утратил силу или отменен{КонсультантПлюс}" w:history="1">
        <w:r w:rsidRPr="00E65FBD">
          <w:rPr>
            <w:rFonts w:ascii="Times New Roman" w:hAnsi="Times New Roman" w:cs="Times New Roman"/>
            <w:sz w:val="24"/>
            <w:szCs w:val="24"/>
          </w:rPr>
          <w:t>Правила</w:t>
        </w:r>
      </w:hyperlink>
      <w:r w:rsidRPr="00E65FBD">
        <w:rPr>
          <w:rFonts w:ascii="Times New Roman" w:hAnsi="Times New Roman" w:cs="Times New Roman"/>
          <w:sz w:val="24"/>
          <w:szCs w:val="24"/>
        </w:rPr>
        <w:t xml:space="preserve"> ухода за лесами;</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возмещать убытки лесного хозяйства в установленном законодательством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 xml:space="preserve"> порядке;</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выполнять другие обязанности, предусмотренные лесным законодательством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 xml:space="preserve"> и настоящим </w:t>
      </w:r>
      <w:hyperlink r:id="rId65"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E65FBD">
          <w:rPr>
            <w:rFonts w:ascii="Times New Roman" w:hAnsi="Times New Roman" w:cs="Times New Roman"/>
            <w:sz w:val="24"/>
            <w:szCs w:val="24"/>
          </w:rPr>
          <w:t>Законом</w:t>
        </w:r>
      </w:hyperlink>
      <w:r w:rsidRPr="00E65FBD">
        <w:rPr>
          <w:rFonts w:ascii="Times New Roman" w:hAnsi="Times New Roman" w:cs="Times New Roman"/>
          <w:sz w:val="24"/>
          <w:szCs w:val="24"/>
        </w:rPr>
        <w:t>.</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Гражданам запрещается осуществлять заготовку и сбор грибов и дикорастущих растений, </w:t>
      </w:r>
      <w:r w:rsidRPr="00E65FBD">
        <w:rPr>
          <w:rFonts w:ascii="Times New Roman" w:hAnsi="Times New Roman" w:cs="Times New Roman"/>
          <w:sz w:val="24"/>
          <w:szCs w:val="24"/>
        </w:rPr>
        <w:lastRenderedPageBreak/>
        <w:t xml:space="preserve">виды которых занесены в Красную книгу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 xml:space="preserve">, Красную книгу Кировской области, а также грибов и дикорастущих растений, которые признаны наркотическими средствами в соответствии с Федеральным </w:t>
      </w:r>
      <w:hyperlink r:id="rId66" w:tooltip="Федеральный закон от 08.01.1998 N 3-ФЗ (ред. от 29.12.2017) &quot;О наркотических средствах и психотропных веществах&quot;{КонсультантПлюс}" w:history="1">
        <w:r w:rsidRPr="00E65FBD">
          <w:rPr>
            <w:rFonts w:ascii="Times New Roman" w:hAnsi="Times New Roman" w:cs="Times New Roman"/>
            <w:sz w:val="24"/>
            <w:szCs w:val="24"/>
          </w:rPr>
          <w:t>законом</w:t>
        </w:r>
      </w:hyperlink>
      <w:r w:rsidRPr="00E65FBD">
        <w:rPr>
          <w:rFonts w:ascii="Times New Roman" w:hAnsi="Times New Roman" w:cs="Times New Roman"/>
          <w:sz w:val="24"/>
          <w:szCs w:val="24"/>
        </w:rPr>
        <w:t xml:space="preserve"> от 08.01.1998 </w:t>
      </w:r>
      <w:r w:rsidR="009B09EA" w:rsidRPr="00E65FBD">
        <w:rPr>
          <w:rFonts w:ascii="Times New Roman" w:hAnsi="Times New Roman" w:cs="Times New Roman"/>
          <w:sz w:val="24"/>
          <w:szCs w:val="24"/>
        </w:rPr>
        <w:t>№</w:t>
      </w:r>
      <w:r w:rsidRPr="00E65FBD">
        <w:rPr>
          <w:rFonts w:ascii="Times New Roman" w:hAnsi="Times New Roman" w:cs="Times New Roman"/>
          <w:sz w:val="24"/>
          <w:szCs w:val="24"/>
        </w:rPr>
        <w:t xml:space="preserve"> 3-ФЗ </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О наркотических средствах и психотропных веществах</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w:t>
      </w:r>
      <w:r w:rsidR="008D0027" w:rsidRPr="00E65FBD">
        <w:rPr>
          <w:rFonts w:ascii="Times New Roman" w:hAnsi="Times New Roman" w:cs="Times New Roman"/>
          <w:sz w:val="24"/>
          <w:szCs w:val="24"/>
        </w:rPr>
        <w:t>ООПТ</w:t>
      </w:r>
      <w:r w:rsidRPr="00E65FBD">
        <w:rPr>
          <w:rFonts w:ascii="Times New Roman" w:hAnsi="Times New Roman" w:cs="Times New Roman"/>
          <w:sz w:val="24"/>
          <w:szCs w:val="24"/>
        </w:rPr>
        <w:t>, иных землях, доступ граждан на которые запрещен или ограничен в соответствии с федеральными законами.</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Граждане, виновные в нарушении лесного законодательства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 xml:space="preserve"> и настоящего </w:t>
      </w:r>
      <w:hyperlink r:id="rId67"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E65FBD">
          <w:rPr>
            <w:rFonts w:ascii="Times New Roman" w:hAnsi="Times New Roman" w:cs="Times New Roman"/>
            <w:sz w:val="24"/>
            <w:szCs w:val="24"/>
          </w:rPr>
          <w:t>Закона</w:t>
        </w:r>
      </w:hyperlink>
      <w:r w:rsidRPr="00E65FBD">
        <w:rPr>
          <w:rFonts w:ascii="Times New Roman" w:hAnsi="Times New Roman" w:cs="Times New Roman"/>
          <w:sz w:val="24"/>
          <w:szCs w:val="24"/>
        </w:rPr>
        <w:t>, несут ответственность в порядке, установленном действующим законодательством.</w:t>
      </w:r>
    </w:p>
    <w:p w:rsidR="00385F79" w:rsidRPr="00E65FBD" w:rsidRDefault="00385F79" w:rsidP="009B09EA">
      <w:pPr>
        <w:pStyle w:val="ConsPlusNormal"/>
        <w:ind w:firstLine="540"/>
        <w:jc w:val="both"/>
        <w:rPr>
          <w:rFonts w:ascii="Times New Roman" w:hAnsi="Times New Roman" w:cs="Times New Roman"/>
          <w:sz w:val="24"/>
          <w:szCs w:val="24"/>
        </w:rPr>
      </w:pPr>
    </w:p>
    <w:p w:rsidR="00B67068" w:rsidRPr="00E65FBD" w:rsidRDefault="0035137F" w:rsidP="00F36702">
      <w:pPr>
        <w:pStyle w:val="03"/>
        <w:numPr>
          <w:ilvl w:val="2"/>
          <w:numId w:val="14"/>
        </w:numPr>
      </w:pPr>
      <w:bookmarkStart w:id="133" w:name="_Toc520122944"/>
      <w:bookmarkStart w:id="134" w:name="_Toc521853584"/>
      <w:r w:rsidRPr="00E65FBD">
        <w:br w:type="page"/>
      </w:r>
      <w:bookmarkStart w:id="135" w:name="_Toc117343008"/>
      <w:r w:rsidR="00B67068" w:rsidRPr="00E65FBD">
        <w:lastRenderedPageBreak/>
        <w:t>Ежегодные допустимые объемы и параметры использования</w:t>
      </w:r>
      <w:bookmarkEnd w:id="133"/>
      <w:r w:rsidR="009C756B" w:rsidRPr="00E65FBD">
        <w:t xml:space="preserve"> </w:t>
      </w:r>
      <w:r w:rsidR="00B67068" w:rsidRPr="00E65FBD">
        <w:t>лесов для заготовки недревесных лесных ресурсов</w:t>
      </w:r>
      <w:bookmarkEnd w:id="134"/>
      <w:bookmarkEnd w:id="135"/>
    </w:p>
    <w:p w:rsidR="00B67068" w:rsidRPr="00E65FBD" w:rsidRDefault="00674E55" w:rsidP="007D3DD3">
      <w:pPr>
        <w:pStyle w:val="ConsPlusNormal"/>
        <w:jc w:val="right"/>
        <w:outlineLvl w:val="4"/>
        <w:rPr>
          <w:rFonts w:ascii="Times New Roman" w:hAnsi="Times New Roman" w:cs="Times New Roman"/>
          <w:sz w:val="24"/>
          <w:szCs w:val="24"/>
        </w:rPr>
      </w:pPr>
      <w:r w:rsidRPr="00E65FBD">
        <w:rPr>
          <w:rFonts w:ascii="Times New Roman" w:hAnsi="Times New Roman" w:cs="Times New Roman"/>
          <w:sz w:val="24"/>
          <w:szCs w:val="24"/>
        </w:rPr>
        <w:t>Таблица 12</w:t>
      </w:r>
    </w:p>
    <w:p w:rsidR="002C60BF" w:rsidRPr="009C267D" w:rsidRDefault="00B67068" w:rsidP="007D3DD3">
      <w:pPr>
        <w:pStyle w:val="ConsPlusNormal"/>
        <w:jc w:val="center"/>
        <w:rPr>
          <w:rFonts w:ascii="Times New Roman" w:hAnsi="Times New Roman" w:cs="Times New Roman"/>
          <w:sz w:val="24"/>
          <w:szCs w:val="24"/>
        </w:rPr>
      </w:pPr>
      <w:r w:rsidRPr="009C267D">
        <w:rPr>
          <w:rFonts w:ascii="Times New Roman" w:hAnsi="Times New Roman" w:cs="Times New Roman"/>
          <w:sz w:val="24"/>
          <w:szCs w:val="24"/>
        </w:rPr>
        <w:t>Параметры использования лесов для заготовки</w:t>
      </w:r>
      <w:r w:rsidR="00EF6941" w:rsidRPr="009C267D">
        <w:rPr>
          <w:rFonts w:ascii="Times New Roman" w:hAnsi="Times New Roman" w:cs="Times New Roman"/>
          <w:sz w:val="24"/>
          <w:szCs w:val="24"/>
        </w:rPr>
        <w:t xml:space="preserve"> </w:t>
      </w:r>
      <w:r w:rsidRPr="009C267D">
        <w:rPr>
          <w:rFonts w:ascii="Times New Roman" w:hAnsi="Times New Roman" w:cs="Times New Roman"/>
          <w:sz w:val="24"/>
          <w:szCs w:val="24"/>
        </w:rPr>
        <w:t>недревесных лесных ресурсов</w:t>
      </w:r>
    </w:p>
    <w:p w:rsidR="00D20D1B" w:rsidRPr="00E65FBD" w:rsidRDefault="00D20D1B" w:rsidP="007D3DD3">
      <w:pPr>
        <w:pStyle w:val="ConsPlusNormal"/>
        <w:jc w:val="center"/>
        <w:rPr>
          <w:rFonts w:ascii="Times New Roman" w:hAnsi="Times New Roman" w:cs="Times New Roman"/>
          <w:sz w:val="24"/>
          <w:szCs w:val="24"/>
        </w:rPr>
      </w:pPr>
    </w:p>
    <w:tbl>
      <w:tblPr>
        <w:tblW w:w="0" w:type="auto"/>
        <w:jc w:val="center"/>
        <w:tblLayout w:type="fixed"/>
        <w:tblCellMar>
          <w:top w:w="102" w:type="dxa"/>
          <w:left w:w="62" w:type="dxa"/>
          <w:bottom w:w="102" w:type="dxa"/>
          <w:right w:w="62" w:type="dxa"/>
        </w:tblCellMar>
        <w:tblLook w:val="0000" w:firstRow="0" w:lastRow="0" w:firstColumn="0" w:lastColumn="0" w:noHBand="0" w:noVBand="0"/>
      </w:tblPr>
      <w:tblGrid>
        <w:gridCol w:w="510"/>
        <w:gridCol w:w="5358"/>
        <w:gridCol w:w="1309"/>
        <w:gridCol w:w="3029"/>
      </w:tblGrid>
      <w:tr w:rsidR="00EC501D" w:rsidRPr="00E65FBD" w:rsidTr="009B09EA">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9B09EA" w:rsidP="009B09EA">
            <w:pPr>
              <w:pStyle w:val="ConsPlusNormal"/>
              <w:jc w:val="center"/>
              <w:rPr>
                <w:rFonts w:ascii="Times New Roman" w:hAnsi="Times New Roman" w:cs="Times New Roman"/>
              </w:rPr>
            </w:pPr>
            <w:r w:rsidRPr="00E65FBD">
              <w:rPr>
                <w:rFonts w:ascii="Times New Roman" w:hAnsi="Times New Roman" w:cs="Times New Roman"/>
              </w:rPr>
              <w:t>№</w:t>
            </w:r>
          </w:p>
          <w:p w:rsidR="00BB38B9" w:rsidRPr="00E65FBD" w:rsidRDefault="00BB38B9" w:rsidP="009B09EA">
            <w:pPr>
              <w:pStyle w:val="ConsPlusNormal"/>
              <w:jc w:val="center"/>
              <w:rPr>
                <w:rFonts w:ascii="Times New Roman" w:hAnsi="Times New Roman" w:cs="Times New Roman"/>
              </w:rPr>
            </w:pPr>
            <w:r w:rsidRPr="00E65FBD">
              <w:rPr>
                <w:rFonts w:ascii="Times New Roman" w:hAnsi="Times New Roman" w:cs="Times New Roman"/>
              </w:rPr>
              <w:t>п/п</w:t>
            </w:r>
          </w:p>
        </w:tc>
        <w:tc>
          <w:tcPr>
            <w:tcW w:w="5358"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Вид недревесного лесного ресурса</w:t>
            </w:r>
          </w:p>
        </w:tc>
        <w:tc>
          <w:tcPr>
            <w:tcW w:w="1309"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Единица измерения</w:t>
            </w:r>
          </w:p>
        </w:tc>
        <w:tc>
          <w:tcPr>
            <w:tcW w:w="3029"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Ежегодный допустимый объем заготовки</w:t>
            </w:r>
          </w:p>
        </w:tc>
      </w:tr>
      <w:tr w:rsidR="00EC501D" w:rsidRPr="00E65FBD" w:rsidTr="009B09EA">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1</w:t>
            </w:r>
          </w:p>
        </w:tc>
        <w:tc>
          <w:tcPr>
            <w:tcW w:w="5358"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2</w:t>
            </w:r>
          </w:p>
        </w:tc>
        <w:tc>
          <w:tcPr>
            <w:tcW w:w="1309"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3</w:t>
            </w:r>
          </w:p>
        </w:tc>
        <w:tc>
          <w:tcPr>
            <w:tcW w:w="3029"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4</w:t>
            </w:r>
          </w:p>
        </w:tc>
      </w:tr>
      <w:tr w:rsidR="00EC501D" w:rsidRPr="00E65FBD" w:rsidTr="009B09EA">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1</w:t>
            </w:r>
          </w:p>
        </w:tc>
        <w:tc>
          <w:tcPr>
            <w:tcW w:w="5358"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Пни (заготовка пневого осмола)</w:t>
            </w:r>
          </w:p>
        </w:tc>
        <w:tc>
          <w:tcPr>
            <w:tcW w:w="1309"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скл. куб. м</w:t>
            </w:r>
          </w:p>
        </w:tc>
        <w:tc>
          <w:tcPr>
            <w:tcW w:w="3029"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11772</w:t>
            </w:r>
          </w:p>
        </w:tc>
      </w:tr>
      <w:tr w:rsidR="00EC501D" w:rsidRPr="00E65FBD" w:rsidTr="009B09EA">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2</w:t>
            </w:r>
          </w:p>
        </w:tc>
        <w:tc>
          <w:tcPr>
            <w:tcW w:w="5358"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Береста</w:t>
            </w:r>
          </w:p>
        </w:tc>
        <w:tc>
          <w:tcPr>
            <w:tcW w:w="1309"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т</w:t>
            </w:r>
          </w:p>
        </w:tc>
        <w:tc>
          <w:tcPr>
            <w:tcW w:w="3029"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9444</w:t>
            </w:r>
          </w:p>
        </w:tc>
      </w:tr>
      <w:tr w:rsidR="00EC501D" w:rsidRPr="00E65FBD" w:rsidTr="009B09EA">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3</w:t>
            </w:r>
          </w:p>
        </w:tc>
        <w:tc>
          <w:tcPr>
            <w:tcW w:w="5358"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Кора и луб</w:t>
            </w:r>
          </w:p>
        </w:tc>
        <w:tc>
          <w:tcPr>
            <w:tcW w:w="1309"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т</w:t>
            </w:r>
          </w:p>
        </w:tc>
        <w:tc>
          <w:tcPr>
            <w:tcW w:w="3029"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153</w:t>
            </w:r>
          </w:p>
        </w:tc>
      </w:tr>
      <w:tr w:rsidR="00EC501D" w:rsidRPr="00E65FBD" w:rsidTr="009B09EA">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4</w:t>
            </w:r>
          </w:p>
        </w:tc>
        <w:tc>
          <w:tcPr>
            <w:tcW w:w="5358"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Хворост</w:t>
            </w:r>
          </w:p>
        </w:tc>
        <w:tc>
          <w:tcPr>
            <w:tcW w:w="1309"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куб. м</w:t>
            </w:r>
          </w:p>
        </w:tc>
        <w:tc>
          <w:tcPr>
            <w:tcW w:w="3029"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2863</w:t>
            </w:r>
          </w:p>
        </w:tc>
      </w:tr>
      <w:tr w:rsidR="00EC501D" w:rsidRPr="00E65FBD" w:rsidTr="009B09EA">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5</w:t>
            </w:r>
          </w:p>
        </w:tc>
        <w:tc>
          <w:tcPr>
            <w:tcW w:w="5358"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Веточный корм</w:t>
            </w:r>
          </w:p>
        </w:tc>
        <w:tc>
          <w:tcPr>
            <w:tcW w:w="1309"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т</w:t>
            </w:r>
          </w:p>
        </w:tc>
        <w:tc>
          <w:tcPr>
            <w:tcW w:w="3029"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1121</w:t>
            </w:r>
          </w:p>
        </w:tc>
      </w:tr>
      <w:tr w:rsidR="00EC501D" w:rsidRPr="00E65FBD" w:rsidTr="009B09EA">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6</w:t>
            </w:r>
          </w:p>
        </w:tc>
        <w:tc>
          <w:tcPr>
            <w:tcW w:w="5358"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Сосновые и еловые лапы</w:t>
            </w:r>
          </w:p>
        </w:tc>
        <w:tc>
          <w:tcPr>
            <w:tcW w:w="1309"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т</w:t>
            </w:r>
          </w:p>
        </w:tc>
        <w:tc>
          <w:tcPr>
            <w:tcW w:w="3029"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33744</w:t>
            </w:r>
          </w:p>
        </w:tc>
      </w:tr>
      <w:tr w:rsidR="00EC501D" w:rsidRPr="00E65FBD" w:rsidTr="009B09EA">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7</w:t>
            </w:r>
          </w:p>
        </w:tc>
        <w:tc>
          <w:tcPr>
            <w:tcW w:w="5358"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Ели для новогодних праздников</w:t>
            </w:r>
          </w:p>
        </w:tc>
        <w:tc>
          <w:tcPr>
            <w:tcW w:w="1309"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шт.</w:t>
            </w:r>
          </w:p>
        </w:tc>
        <w:tc>
          <w:tcPr>
            <w:tcW w:w="3029"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5000</w:t>
            </w:r>
          </w:p>
        </w:tc>
      </w:tr>
      <w:tr w:rsidR="00EC501D" w:rsidRPr="00E65FBD" w:rsidTr="009B09EA">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8</w:t>
            </w:r>
          </w:p>
        </w:tc>
        <w:tc>
          <w:tcPr>
            <w:tcW w:w="5358"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Мох</w:t>
            </w:r>
          </w:p>
        </w:tc>
        <w:tc>
          <w:tcPr>
            <w:tcW w:w="1309"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т</w:t>
            </w:r>
          </w:p>
        </w:tc>
        <w:tc>
          <w:tcPr>
            <w:tcW w:w="3029"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3266</w:t>
            </w:r>
          </w:p>
        </w:tc>
      </w:tr>
      <w:tr w:rsidR="00EC501D" w:rsidRPr="00E65FBD" w:rsidTr="009B09EA">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9</w:t>
            </w:r>
          </w:p>
        </w:tc>
        <w:tc>
          <w:tcPr>
            <w:tcW w:w="5358"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Деревья и кустарники для выкопки</w:t>
            </w:r>
          </w:p>
        </w:tc>
        <w:tc>
          <w:tcPr>
            <w:tcW w:w="1309"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шт.</w:t>
            </w:r>
          </w:p>
        </w:tc>
        <w:tc>
          <w:tcPr>
            <w:tcW w:w="3029"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3000</w:t>
            </w:r>
          </w:p>
        </w:tc>
      </w:tr>
      <w:tr w:rsidR="00EC501D" w:rsidRPr="00E65FBD" w:rsidTr="009B09EA">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10</w:t>
            </w:r>
          </w:p>
        </w:tc>
        <w:tc>
          <w:tcPr>
            <w:tcW w:w="5358"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Веники, ветви и кустарники для метел и плетения</w:t>
            </w:r>
          </w:p>
        </w:tc>
        <w:tc>
          <w:tcPr>
            <w:tcW w:w="1309"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тыс. шт.</w:t>
            </w:r>
          </w:p>
        </w:tc>
        <w:tc>
          <w:tcPr>
            <w:tcW w:w="3029"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2036</w:t>
            </w:r>
          </w:p>
        </w:tc>
      </w:tr>
      <w:tr w:rsidR="00B67068" w:rsidRPr="00E65FBD" w:rsidTr="009B09EA">
        <w:trPr>
          <w:jc w:val="center"/>
        </w:trPr>
        <w:tc>
          <w:tcPr>
            <w:tcW w:w="510"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11</w:t>
            </w:r>
          </w:p>
        </w:tc>
        <w:tc>
          <w:tcPr>
            <w:tcW w:w="5358"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Древесная зелень</w:t>
            </w:r>
          </w:p>
        </w:tc>
        <w:tc>
          <w:tcPr>
            <w:tcW w:w="1309"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т</w:t>
            </w:r>
          </w:p>
        </w:tc>
        <w:tc>
          <w:tcPr>
            <w:tcW w:w="3029" w:type="dxa"/>
            <w:tcBorders>
              <w:top w:val="single" w:sz="4" w:space="0" w:color="auto"/>
              <w:left w:val="single" w:sz="4" w:space="0" w:color="auto"/>
              <w:bottom w:val="single" w:sz="4" w:space="0" w:color="auto"/>
              <w:right w:val="single" w:sz="4" w:space="0" w:color="auto"/>
            </w:tcBorders>
          </w:tcPr>
          <w:p w:rsidR="00B67068" w:rsidRPr="00E65FBD" w:rsidRDefault="00B67068" w:rsidP="009B09EA">
            <w:pPr>
              <w:pStyle w:val="ConsPlusNormal"/>
              <w:jc w:val="center"/>
              <w:rPr>
                <w:rFonts w:ascii="Times New Roman" w:hAnsi="Times New Roman" w:cs="Times New Roman"/>
              </w:rPr>
            </w:pPr>
            <w:r w:rsidRPr="00E65FBD">
              <w:rPr>
                <w:rFonts w:ascii="Times New Roman" w:hAnsi="Times New Roman" w:cs="Times New Roman"/>
              </w:rPr>
              <w:t>2809</w:t>
            </w:r>
          </w:p>
        </w:tc>
      </w:tr>
    </w:tbl>
    <w:p w:rsidR="005E73F9" w:rsidRPr="00E65FBD" w:rsidRDefault="005E73F9" w:rsidP="007D3DD3">
      <w:pPr>
        <w:pStyle w:val="ConsPlusNormal"/>
        <w:outlineLvl w:val="3"/>
        <w:rPr>
          <w:rFonts w:ascii="Times New Roman" w:hAnsi="Times New Roman" w:cs="Times New Roman"/>
          <w:sz w:val="24"/>
          <w:szCs w:val="24"/>
        </w:rPr>
      </w:pPr>
    </w:p>
    <w:p w:rsidR="00FE7420" w:rsidRDefault="00B67068" w:rsidP="00F36702">
      <w:pPr>
        <w:pStyle w:val="03"/>
        <w:numPr>
          <w:ilvl w:val="2"/>
          <w:numId w:val="14"/>
        </w:numPr>
      </w:pPr>
      <w:bookmarkStart w:id="136" w:name="_Toc520122945"/>
      <w:bookmarkStart w:id="137" w:name="_Toc117343009"/>
      <w:bookmarkStart w:id="138" w:name="_Toc521853585"/>
      <w:r w:rsidRPr="00E65FBD">
        <w:t>Нормативы, параметры и сроки использования лесов</w:t>
      </w:r>
      <w:bookmarkEnd w:id="136"/>
      <w:r w:rsidR="00FE7420">
        <w:t xml:space="preserve"> </w:t>
      </w:r>
      <w:r w:rsidRPr="00E65FBD">
        <w:t>для заготовки и сбора</w:t>
      </w:r>
      <w:bookmarkEnd w:id="137"/>
    </w:p>
    <w:p w:rsidR="00B67068" w:rsidRDefault="00B67068" w:rsidP="00F36702">
      <w:pPr>
        <w:pStyle w:val="03"/>
      </w:pPr>
      <w:bookmarkStart w:id="139" w:name="_Toc117343010"/>
      <w:r w:rsidRPr="00E65FBD">
        <w:t>недревесных лесных ресурсов</w:t>
      </w:r>
      <w:bookmarkEnd w:id="138"/>
      <w:bookmarkEnd w:id="139"/>
    </w:p>
    <w:p w:rsidR="00FE7420" w:rsidRPr="00E65FBD" w:rsidRDefault="00FE7420" w:rsidP="00F36702">
      <w:pPr>
        <w:pStyle w:val="03"/>
      </w:pP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Заготовка пней (заготовка пневого осмола).</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Заготовка пней (заготовка пневого осмола) разрешается в лесах любого целевого назначения, где она не может нанести ущерба насаждениям, подросту, несомкнувшимся лесным культурам.</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Способ заготовки пневого осмола оговаривается в договоре аренды лесного участка.</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Заготовка пневого осмола не допускается в противоэрозионных лесах, на берегозащитных, почвозащитных участках лесов, расположенных вдоль водных объектов, склонов оврагов, а также в молодняках с полнотой 0,8</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1,0 и несомкнувшихся лесных культурах.</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Следует засыпать и заравнивать ямы, оставленные после заготовки пней.</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Заготовка бересты.</w:t>
      </w:r>
      <w:r w:rsidR="00EF6941" w:rsidRPr="00E65FBD">
        <w:rPr>
          <w:rFonts w:ascii="Times New Roman" w:hAnsi="Times New Roman" w:cs="Times New Roman"/>
          <w:sz w:val="24"/>
          <w:szCs w:val="24"/>
        </w:rPr>
        <w:t xml:space="preserve"> </w:t>
      </w:r>
      <w:r w:rsidRPr="00E65FBD">
        <w:rPr>
          <w:rFonts w:ascii="Times New Roman" w:hAnsi="Times New Roman" w:cs="Times New Roman"/>
          <w:sz w:val="24"/>
          <w:szCs w:val="24"/>
        </w:rPr>
        <w:t>Заготовка бересты допускается с растущих деревьев на отведенных в рубку лесных насаждениях, на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сохранение насаждений), а также со свежесрубленных деревьев на лесосеках при проведении выборочных и сплошных рубок.</w:t>
      </w:r>
      <w:r w:rsidR="00EF6941" w:rsidRPr="00E65FBD">
        <w:rPr>
          <w:rFonts w:ascii="Times New Roman" w:hAnsi="Times New Roman" w:cs="Times New Roman"/>
          <w:sz w:val="24"/>
          <w:szCs w:val="24"/>
        </w:rPr>
        <w:t xml:space="preserve"> </w:t>
      </w:r>
      <w:r w:rsidRPr="00E65FBD">
        <w:rPr>
          <w:rFonts w:ascii="Times New Roman" w:hAnsi="Times New Roman" w:cs="Times New Roman"/>
          <w:sz w:val="24"/>
          <w:szCs w:val="24"/>
        </w:rPr>
        <w:t>Заготовка бересты с растущих деревьев производится в весенне-летний и осенний период без повреждения луба. При этом используемая для заготовки часть ствола не должна превышать половины общей высоты дерева.</w:t>
      </w:r>
      <w:r w:rsidR="00EF6941" w:rsidRPr="00E65FBD">
        <w:rPr>
          <w:rFonts w:ascii="Times New Roman" w:hAnsi="Times New Roman" w:cs="Times New Roman"/>
          <w:sz w:val="24"/>
          <w:szCs w:val="24"/>
        </w:rPr>
        <w:t xml:space="preserve"> </w:t>
      </w:r>
      <w:r w:rsidRPr="00E65FBD">
        <w:rPr>
          <w:rFonts w:ascii="Times New Roman" w:hAnsi="Times New Roman" w:cs="Times New Roman"/>
          <w:sz w:val="24"/>
          <w:szCs w:val="24"/>
        </w:rPr>
        <w:t>Заготовка бересты с сухостойных и валежных деревьев производится в течение всего года.</w:t>
      </w:r>
      <w:r w:rsidR="00EF6941" w:rsidRPr="00E65FBD">
        <w:rPr>
          <w:rFonts w:ascii="Times New Roman" w:hAnsi="Times New Roman" w:cs="Times New Roman"/>
          <w:sz w:val="24"/>
          <w:szCs w:val="24"/>
        </w:rPr>
        <w:t xml:space="preserve"> </w:t>
      </w:r>
      <w:r w:rsidRPr="00E65FBD">
        <w:rPr>
          <w:rFonts w:ascii="Times New Roman" w:hAnsi="Times New Roman" w:cs="Times New Roman"/>
          <w:sz w:val="24"/>
          <w:szCs w:val="24"/>
        </w:rPr>
        <w:t>Запрещается рубка деревьев для заготовки бересты.</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Заготовка коры деревьев и кустарников.</w:t>
      </w:r>
      <w:r w:rsidR="00EF6941" w:rsidRPr="00E65FBD">
        <w:rPr>
          <w:rFonts w:ascii="Times New Roman" w:hAnsi="Times New Roman" w:cs="Times New Roman"/>
          <w:sz w:val="24"/>
          <w:szCs w:val="24"/>
        </w:rPr>
        <w:t xml:space="preserve"> </w:t>
      </w:r>
      <w:r w:rsidRPr="00E65FBD">
        <w:rPr>
          <w:rFonts w:ascii="Times New Roman" w:hAnsi="Times New Roman" w:cs="Times New Roman"/>
          <w:sz w:val="24"/>
          <w:szCs w:val="24"/>
        </w:rPr>
        <w:t>Заготовка коры деревьев и кустарников осуществляется одновременно с рубкой деревьев и кустарников в течение всего года. Ивовое корье заготавливается в весенне-летний период.</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Для заготовки ивового корья пригодны кустарниковые ивы в возрасте 5 лет и старше, древовидные</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15 лет и старше.</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Заготовка хвороста.</w:t>
      </w:r>
      <w:r w:rsidR="00EF6941" w:rsidRPr="00E65FBD">
        <w:rPr>
          <w:rFonts w:ascii="Times New Roman" w:hAnsi="Times New Roman" w:cs="Times New Roman"/>
          <w:sz w:val="24"/>
          <w:szCs w:val="24"/>
        </w:rPr>
        <w:t xml:space="preserve"> </w:t>
      </w:r>
      <w:r w:rsidRPr="00E65FBD">
        <w:rPr>
          <w:rFonts w:ascii="Times New Roman" w:hAnsi="Times New Roman" w:cs="Times New Roman"/>
          <w:sz w:val="24"/>
          <w:szCs w:val="24"/>
        </w:rPr>
        <w:t>Хворостом являются срезанные тонкие стволы деревьев диаметром в комле до 4 см, а также срезанные вершины, сучья и ветви деревьев.</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Заготовка веточного корма.</w:t>
      </w:r>
      <w:r w:rsidR="00EF6941" w:rsidRPr="00E65FBD">
        <w:rPr>
          <w:rFonts w:ascii="Times New Roman" w:hAnsi="Times New Roman" w:cs="Times New Roman"/>
          <w:sz w:val="24"/>
          <w:szCs w:val="24"/>
        </w:rPr>
        <w:t xml:space="preserve"> </w:t>
      </w:r>
      <w:r w:rsidRPr="00E65FBD">
        <w:rPr>
          <w:rFonts w:ascii="Times New Roman" w:hAnsi="Times New Roman" w:cs="Times New Roman"/>
          <w:sz w:val="24"/>
          <w:szCs w:val="24"/>
        </w:rPr>
        <w:t xml:space="preserve">Веточным кормом называют ветви толщиной до 1,5 см, </w:t>
      </w:r>
      <w:r w:rsidRPr="00E65FBD">
        <w:rPr>
          <w:rFonts w:ascii="Times New Roman" w:hAnsi="Times New Roman" w:cs="Times New Roman"/>
          <w:sz w:val="24"/>
          <w:szCs w:val="24"/>
        </w:rPr>
        <w:lastRenderedPageBreak/>
        <w:t>заготовленные из побегов лиственных и хвойных пород и предназначенные на корм скоту.</w:t>
      </w:r>
      <w:r w:rsidR="00EF6941" w:rsidRPr="00E65FBD">
        <w:rPr>
          <w:rFonts w:ascii="Times New Roman" w:hAnsi="Times New Roman" w:cs="Times New Roman"/>
          <w:sz w:val="24"/>
          <w:szCs w:val="24"/>
        </w:rPr>
        <w:t xml:space="preserve"> </w:t>
      </w:r>
      <w:r w:rsidRPr="00E65FBD">
        <w:rPr>
          <w:rFonts w:ascii="Times New Roman" w:hAnsi="Times New Roman" w:cs="Times New Roman"/>
          <w:sz w:val="24"/>
          <w:szCs w:val="24"/>
        </w:rPr>
        <w:t>Заготавливают веточный корм из побегов лиственных пород в основном летом, хвойных пород</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круглогодично.</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Заготовка веточного корма производится со срубленных деревьев при проведении выборочных и сплошных рубок.</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Заготовка еловых, пихтовых, сосновых лап.</w:t>
      </w:r>
      <w:r w:rsidR="00EF6941" w:rsidRPr="00E65FBD">
        <w:rPr>
          <w:rFonts w:ascii="Times New Roman" w:hAnsi="Times New Roman" w:cs="Times New Roman"/>
          <w:sz w:val="24"/>
          <w:szCs w:val="24"/>
        </w:rPr>
        <w:t xml:space="preserve"> </w:t>
      </w:r>
      <w:r w:rsidRPr="00E65FBD">
        <w:rPr>
          <w:rFonts w:ascii="Times New Roman" w:hAnsi="Times New Roman" w:cs="Times New Roman"/>
          <w:sz w:val="24"/>
          <w:szCs w:val="24"/>
        </w:rPr>
        <w:t>Заготовка еловых, пихтовых, сосновых лап разрешается только со срубленных деревьев на лесосеках при проведении выборочных и сплошных рубок.</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Заготовка елей и (или) деревьев других хвойных пород для новогодних праздников.</w:t>
      </w:r>
      <w:r w:rsidR="00EF6941" w:rsidRPr="00E65FBD">
        <w:rPr>
          <w:rFonts w:ascii="Times New Roman" w:hAnsi="Times New Roman" w:cs="Times New Roman"/>
          <w:sz w:val="24"/>
          <w:szCs w:val="24"/>
        </w:rPr>
        <w:t xml:space="preserve"> </w:t>
      </w:r>
      <w:r w:rsidRPr="00E65FBD">
        <w:rPr>
          <w:rFonts w:ascii="Times New Roman" w:hAnsi="Times New Roman" w:cs="Times New Roman"/>
          <w:sz w:val="24"/>
          <w:szCs w:val="24"/>
        </w:rPr>
        <w:t xml:space="preserve">Заготовка елей и (или) деревьев других хвойных пород для новогодних праздников гражданами, юридическими лицами осуществляется в исключительных случаях, предусмотренных законами субъектов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 xml:space="preserve">, на основании договоров купли-продажи лесных насаждений без предоставления лесных участков согласно </w:t>
      </w:r>
      <w:hyperlink r:id="rId68"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части 4.1 статьи 32</w:t>
        </w:r>
      </w:hyperlink>
      <w:r w:rsidR="00B41F46" w:rsidRPr="00E65FBD">
        <w:rPr>
          <w:rFonts w:ascii="Times New Roman" w:hAnsi="Times New Roman" w:cs="Times New Roman"/>
          <w:sz w:val="24"/>
          <w:szCs w:val="24"/>
        </w:rPr>
        <w:t>Лесного кодекса</w:t>
      </w:r>
      <w:r w:rsidRPr="00E65FBD">
        <w:rPr>
          <w:rFonts w:ascii="Times New Roman" w:hAnsi="Times New Roman" w:cs="Times New Roman"/>
          <w:sz w:val="24"/>
          <w:szCs w:val="24"/>
        </w:rPr>
        <w:t>.</w:t>
      </w:r>
      <w:r w:rsidR="00EF6941" w:rsidRPr="00E65FBD">
        <w:rPr>
          <w:rFonts w:ascii="Times New Roman" w:hAnsi="Times New Roman" w:cs="Times New Roman"/>
          <w:sz w:val="24"/>
          <w:szCs w:val="24"/>
        </w:rPr>
        <w:t xml:space="preserve"> </w:t>
      </w:r>
      <w:r w:rsidRPr="00E65FBD">
        <w:rPr>
          <w:rFonts w:ascii="Times New Roman" w:hAnsi="Times New Roman" w:cs="Times New Roman"/>
          <w:sz w:val="24"/>
          <w:szCs w:val="24"/>
        </w:rPr>
        <w:t>Заготовка елей и (или) деревьев других хвойных пород для новогодних праздников в первую очередь производится на специальных плантациях, лесных участках, подлежащих расчистке (квартальные просеки, минерализированные полосы, противопожарные разрывы, трассы противопожарных и лесохозяйственных дорог и другие площади, где не требуется сохранения подроста и насаждений).</w:t>
      </w:r>
      <w:r w:rsidR="00FE7420">
        <w:rPr>
          <w:rFonts w:ascii="Times New Roman" w:hAnsi="Times New Roman" w:cs="Times New Roman"/>
          <w:sz w:val="24"/>
          <w:szCs w:val="24"/>
        </w:rPr>
        <w:t xml:space="preserve"> </w:t>
      </w:r>
      <w:r w:rsidRPr="00E65FBD">
        <w:rPr>
          <w:rFonts w:ascii="Times New Roman" w:hAnsi="Times New Roman" w:cs="Times New Roman"/>
          <w:sz w:val="24"/>
          <w:szCs w:val="24"/>
        </w:rPr>
        <w:t>Допускается заготовка елей и (или) деревьев других хвойных пород для новогодних праздников из вершинной части срубленных елей.</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Заготовка мха, лесной подстилки, опавших листьев, камыша, тростника и подобных лесных ресурсов.</w:t>
      </w:r>
      <w:r w:rsidR="00EF6941" w:rsidRPr="00E65FBD">
        <w:rPr>
          <w:rFonts w:ascii="Times New Roman" w:hAnsi="Times New Roman" w:cs="Times New Roman"/>
          <w:sz w:val="24"/>
          <w:szCs w:val="24"/>
        </w:rPr>
        <w:t xml:space="preserve"> </w:t>
      </w:r>
      <w:r w:rsidRPr="00E65FBD">
        <w:rPr>
          <w:rFonts w:ascii="Times New Roman" w:hAnsi="Times New Roman" w:cs="Times New Roman"/>
          <w:sz w:val="24"/>
          <w:szCs w:val="24"/>
        </w:rPr>
        <w:t>Заготовка мха, лесной подстилки, опавших листьев, камыша, тростника производится с целью их использования в качестве вспомогательного материала для строительства, а также корма и подстилки для сельскохозяйственных животных или приготовления компоста. При их заготовке не должен быть нанесен вред окружающей природной среде.</w:t>
      </w:r>
      <w:r w:rsidR="00EF6941" w:rsidRPr="00E65FBD">
        <w:rPr>
          <w:rFonts w:ascii="Times New Roman" w:hAnsi="Times New Roman" w:cs="Times New Roman"/>
          <w:sz w:val="24"/>
          <w:szCs w:val="24"/>
        </w:rPr>
        <w:t xml:space="preserve"> </w:t>
      </w:r>
      <w:r w:rsidRPr="00E65FBD">
        <w:rPr>
          <w:rFonts w:ascii="Times New Roman" w:hAnsi="Times New Roman" w:cs="Times New Roman"/>
          <w:sz w:val="24"/>
          <w:szCs w:val="24"/>
        </w:rPr>
        <w:t>Способы и нормы заготовки мха определяются в договоре аренды лесного участка.</w:t>
      </w:r>
      <w:r w:rsidR="00EF6941" w:rsidRPr="00E65FBD">
        <w:rPr>
          <w:rFonts w:ascii="Times New Roman" w:hAnsi="Times New Roman" w:cs="Times New Roman"/>
          <w:sz w:val="24"/>
          <w:szCs w:val="24"/>
        </w:rPr>
        <w:t xml:space="preserve"> </w:t>
      </w:r>
      <w:r w:rsidRPr="00E65FBD">
        <w:rPr>
          <w:rFonts w:ascii="Times New Roman" w:hAnsi="Times New Roman" w:cs="Times New Roman"/>
          <w:sz w:val="24"/>
          <w:szCs w:val="24"/>
        </w:rPr>
        <w:t>Заготовка мха с помощью бензопил осуществляется только под контролем работников лесничества.</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Сбор лесной подстилки и опавшего листа разрешается производить на одной и той же площади не чаще одного раза в пять лет. Сбор подстилки должен производиться частично, без углубления на всю ее толщину.</w:t>
      </w:r>
      <w:r w:rsidR="00EF6941" w:rsidRPr="00E65FBD">
        <w:rPr>
          <w:rFonts w:ascii="Times New Roman" w:hAnsi="Times New Roman" w:cs="Times New Roman"/>
          <w:sz w:val="24"/>
          <w:szCs w:val="24"/>
        </w:rPr>
        <w:t xml:space="preserve"> </w:t>
      </w:r>
      <w:r w:rsidRPr="00E65FBD">
        <w:rPr>
          <w:rFonts w:ascii="Times New Roman" w:hAnsi="Times New Roman" w:cs="Times New Roman"/>
          <w:sz w:val="24"/>
          <w:szCs w:val="24"/>
        </w:rPr>
        <w:t>Сбор лесной подстилки должен производиться в конце летнего периода, но до наступления листопада, чтобы опадание листвы и хвои создало естественное удобрение лесной почвы.</w:t>
      </w:r>
      <w:r w:rsidR="00EF6941" w:rsidRPr="00E65FBD">
        <w:rPr>
          <w:rFonts w:ascii="Times New Roman" w:hAnsi="Times New Roman" w:cs="Times New Roman"/>
          <w:sz w:val="24"/>
          <w:szCs w:val="24"/>
        </w:rPr>
        <w:t xml:space="preserve"> </w:t>
      </w:r>
      <w:r w:rsidRPr="00E65FBD">
        <w:rPr>
          <w:rFonts w:ascii="Times New Roman" w:hAnsi="Times New Roman" w:cs="Times New Roman"/>
          <w:sz w:val="24"/>
          <w:szCs w:val="24"/>
        </w:rPr>
        <w:t>Запрещается сбор подстилки в лесах, выполняющих функции защиты природных и иных объектов.</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Заготовка (выкопка) деревьев, кустарников и лиан на лесных участках.</w:t>
      </w:r>
      <w:r w:rsidR="00EF6941" w:rsidRPr="00E65FBD">
        <w:rPr>
          <w:rFonts w:ascii="Times New Roman" w:hAnsi="Times New Roman" w:cs="Times New Roman"/>
          <w:sz w:val="24"/>
          <w:szCs w:val="24"/>
        </w:rPr>
        <w:t xml:space="preserve"> </w:t>
      </w:r>
      <w:r w:rsidRPr="00E65FBD">
        <w:rPr>
          <w:rFonts w:ascii="Times New Roman" w:hAnsi="Times New Roman" w:cs="Times New Roman"/>
          <w:sz w:val="24"/>
          <w:szCs w:val="24"/>
        </w:rPr>
        <w:t>Заготовка (выкопка) деревьев на лесных участках может проводиться в хвойных и лиственных насаждениях в возрасте до 20 лет, в кедровых насаждениях и насаждениях твердолиственных пород семенного происхождения</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до 40 лет.</w:t>
      </w:r>
      <w:r w:rsidR="00EF6941" w:rsidRPr="00E65FBD">
        <w:rPr>
          <w:rFonts w:ascii="Times New Roman" w:hAnsi="Times New Roman" w:cs="Times New Roman"/>
          <w:sz w:val="24"/>
          <w:szCs w:val="24"/>
        </w:rPr>
        <w:t xml:space="preserve"> </w:t>
      </w:r>
      <w:r w:rsidRPr="00E65FBD">
        <w:rPr>
          <w:rFonts w:ascii="Times New Roman" w:hAnsi="Times New Roman" w:cs="Times New Roman"/>
          <w:sz w:val="24"/>
          <w:szCs w:val="24"/>
        </w:rPr>
        <w:t>Заготовка (выкопка) кустарников подлеска на лесных участках может проводиться в насаждениях с подлеском средней или высокой густоты и преобладанием в его составе заготавливаемого вида. Число оставшихся кустов заготавливаемого вида после выкопки не должно быть менее 1000 штук на гектар.</w:t>
      </w:r>
      <w:r w:rsidR="00EF6941" w:rsidRPr="00E65FBD">
        <w:rPr>
          <w:rFonts w:ascii="Times New Roman" w:hAnsi="Times New Roman" w:cs="Times New Roman"/>
          <w:sz w:val="24"/>
          <w:szCs w:val="24"/>
        </w:rPr>
        <w:t xml:space="preserve"> </w:t>
      </w:r>
      <w:r w:rsidRPr="00E65FBD">
        <w:rPr>
          <w:rFonts w:ascii="Times New Roman" w:hAnsi="Times New Roman" w:cs="Times New Roman"/>
          <w:sz w:val="24"/>
          <w:szCs w:val="24"/>
        </w:rPr>
        <w:t>Следует засыпать и заравнивать ямы, оставленные после заготовки (выкопки) деревьев, кустарников и лиан.</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Заготовка веников, ветвей и кустарников для метел и плетения.</w:t>
      </w:r>
      <w:r w:rsidR="00EF6941" w:rsidRPr="00E65FBD">
        <w:rPr>
          <w:rFonts w:ascii="Times New Roman" w:hAnsi="Times New Roman" w:cs="Times New Roman"/>
          <w:sz w:val="24"/>
          <w:szCs w:val="24"/>
        </w:rPr>
        <w:t xml:space="preserve"> </w:t>
      </w:r>
      <w:r w:rsidRPr="00E65FBD">
        <w:rPr>
          <w:rFonts w:ascii="Times New Roman" w:hAnsi="Times New Roman" w:cs="Times New Roman"/>
          <w:sz w:val="24"/>
          <w:szCs w:val="24"/>
        </w:rPr>
        <w:t>Заготовка веников, ветвей и кустарников лиственных пород для метел и плетения производится на лесных участках, подлежащих расчистке (квартальные просеки, противопожарные разрывы, трассы противопожарных и лесохозяйственных дорог, сенокосы, линии электропередачи, зоны затопления и другие площади, где не требуется сохранения подроста и насаждений), а также со срубленных деревьев на лесосеках при проведении выборочных и сплошных рубок.</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Заготовка древесной зелени.</w:t>
      </w:r>
      <w:r w:rsidR="00EF6941" w:rsidRPr="00E65FBD">
        <w:rPr>
          <w:rFonts w:ascii="Times New Roman" w:hAnsi="Times New Roman" w:cs="Times New Roman"/>
          <w:sz w:val="24"/>
          <w:szCs w:val="24"/>
        </w:rPr>
        <w:t xml:space="preserve"> </w:t>
      </w:r>
      <w:r w:rsidRPr="00E65FBD">
        <w:rPr>
          <w:rFonts w:ascii="Times New Roman" w:hAnsi="Times New Roman" w:cs="Times New Roman"/>
          <w:sz w:val="24"/>
          <w:szCs w:val="24"/>
        </w:rPr>
        <w:t>К древесной зелени относятся листья, почки, хвоя и побеги хвойных и лиственных пород с диаметром до 8 мм у основания.</w:t>
      </w:r>
      <w:r w:rsidR="00EF6941" w:rsidRPr="00E65FBD">
        <w:rPr>
          <w:rFonts w:ascii="Times New Roman" w:hAnsi="Times New Roman" w:cs="Times New Roman"/>
          <w:sz w:val="24"/>
          <w:szCs w:val="24"/>
        </w:rPr>
        <w:t xml:space="preserve"> </w:t>
      </w:r>
      <w:r w:rsidRPr="00E65FBD">
        <w:rPr>
          <w:rFonts w:ascii="Times New Roman" w:hAnsi="Times New Roman" w:cs="Times New Roman"/>
          <w:sz w:val="24"/>
          <w:szCs w:val="24"/>
        </w:rPr>
        <w:t>Заготовка древесной зелени для производства хвойно-витаминной муки разрешается только со срубленных деревьев на лесосеках при проведении выборочных и сплошных рубок.</w:t>
      </w:r>
      <w:r w:rsidR="00EF6941" w:rsidRPr="00E65FBD">
        <w:rPr>
          <w:rFonts w:ascii="Times New Roman" w:hAnsi="Times New Roman" w:cs="Times New Roman"/>
          <w:sz w:val="24"/>
          <w:szCs w:val="24"/>
        </w:rPr>
        <w:t xml:space="preserve"> </w:t>
      </w:r>
      <w:r w:rsidRPr="00E65FBD">
        <w:rPr>
          <w:rFonts w:ascii="Times New Roman" w:hAnsi="Times New Roman" w:cs="Times New Roman"/>
          <w:sz w:val="24"/>
          <w:szCs w:val="24"/>
        </w:rPr>
        <w:t>Для производства пихтового масла разрешается ручная заготовка древесной зелени (пихтовых лап) в спелых пихтовых насаждениях в весенне-летний период с растущих деревьев диаметром не менее 18 см путем обрезки веток острыми инструментами на протяжении не более 30% живой кроны. При этом срезы сучьев должны быть косыми и гладкими, без отлупов, расщепов, задиров и надломов, а длина оставляемых на деревьях оснований сучьев должна быть не менее 30 см.</w:t>
      </w:r>
      <w:r w:rsidR="00EF6941" w:rsidRPr="00E65FBD">
        <w:rPr>
          <w:rFonts w:ascii="Times New Roman" w:hAnsi="Times New Roman" w:cs="Times New Roman"/>
          <w:sz w:val="24"/>
          <w:szCs w:val="24"/>
        </w:rPr>
        <w:t xml:space="preserve"> </w:t>
      </w:r>
      <w:r w:rsidRPr="00E65FBD">
        <w:rPr>
          <w:rFonts w:ascii="Times New Roman" w:hAnsi="Times New Roman" w:cs="Times New Roman"/>
          <w:sz w:val="24"/>
          <w:szCs w:val="24"/>
        </w:rPr>
        <w:t>Повторная заготовка пихтовых лап в одних и тех же насаждениях допускается не ранее чем через 4</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5 лет.</w:t>
      </w:r>
    </w:p>
    <w:p w:rsidR="00DA1153" w:rsidRPr="00E65FBD" w:rsidRDefault="00DA1153"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lastRenderedPageBreak/>
        <w:t>Запас березовых почек на 1 га в смешанных насаждениях в зависимости от среднего диаметра березы на высоте 1,3 м (воздушно-су</w:t>
      </w:r>
      <w:r w:rsidR="000A2F7F" w:rsidRPr="00E65FBD">
        <w:rPr>
          <w:rFonts w:ascii="Times New Roman" w:hAnsi="Times New Roman" w:cs="Times New Roman"/>
          <w:sz w:val="24"/>
          <w:szCs w:val="24"/>
        </w:rPr>
        <w:t>хой вес) показан в Приложении 4</w:t>
      </w:r>
      <w:r w:rsidRPr="00E65FBD">
        <w:rPr>
          <w:rFonts w:ascii="Times New Roman" w:hAnsi="Times New Roman" w:cs="Times New Roman"/>
          <w:sz w:val="24"/>
          <w:szCs w:val="24"/>
        </w:rPr>
        <w:t xml:space="preserve">, зелени – </w:t>
      </w:r>
      <w:r w:rsidR="000A2F7F" w:rsidRPr="00E65FBD">
        <w:rPr>
          <w:rFonts w:ascii="Times New Roman" w:hAnsi="Times New Roman" w:cs="Times New Roman"/>
          <w:sz w:val="24"/>
          <w:szCs w:val="24"/>
        </w:rPr>
        <w:t>Приложении 5</w:t>
      </w:r>
      <w:r w:rsidRPr="00E65FBD">
        <w:rPr>
          <w:rFonts w:ascii="Times New Roman" w:hAnsi="Times New Roman" w:cs="Times New Roman"/>
          <w:sz w:val="24"/>
          <w:szCs w:val="24"/>
        </w:rPr>
        <w:t>.</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Удельный вес хвои и листьев в объеме древесной зелени:</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 сосняках</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78%; в ельниках</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60%; в березняках</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56%.</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Коэффициенты перевода свежей зелени в абсолютно сухую:</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сосновой</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0,48;</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еловой</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0,46;</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березовой</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0,43.</w:t>
      </w:r>
    </w:p>
    <w:p w:rsidR="002C60BF" w:rsidRPr="00E65FBD" w:rsidRDefault="002C60BF" w:rsidP="009B09EA">
      <w:pPr>
        <w:pStyle w:val="ConsPlusNormal"/>
        <w:ind w:firstLine="540"/>
        <w:jc w:val="both"/>
        <w:rPr>
          <w:rFonts w:ascii="Times New Roman" w:hAnsi="Times New Roman" w:cs="Times New Roman"/>
          <w:sz w:val="24"/>
          <w:szCs w:val="24"/>
        </w:rPr>
      </w:pPr>
    </w:p>
    <w:p w:rsidR="00B67068" w:rsidRPr="00E65FBD" w:rsidRDefault="00B67068" w:rsidP="000D7A9F">
      <w:pPr>
        <w:pStyle w:val="02"/>
      </w:pPr>
      <w:bookmarkStart w:id="140" w:name="_Toc520122946"/>
      <w:bookmarkStart w:id="141" w:name="_Toc521853586"/>
      <w:bookmarkStart w:id="142" w:name="_Toc117343011"/>
      <w:r w:rsidRPr="00E65FBD">
        <w:t>Нормативы, параметры и сроки использования лесов</w:t>
      </w:r>
      <w:r w:rsidR="00EA1737" w:rsidRPr="00E65FBD">
        <w:t xml:space="preserve"> </w:t>
      </w:r>
      <w:r w:rsidRPr="00E65FBD">
        <w:t>для заготовки пищевых лесных ресурсов и сбора</w:t>
      </w:r>
      <w:r w:rsidR="00EF6941" w:rsidRPr="00E65FBD">
        <w:t xml:space="preserve"> </w:t>
      </w:r>
      <w:r w:rsidRPr="00E65FBD">
        <w:t>лекарственных растений</w:t>
      </w:r>
      <w:bookmarkEnd w:id="140"/>
      <w:bookmarkEnd w:id="141"/>
      <w:bookmarkEnd w:id="142"/>
    </w:p>
    <w:p w:rsidR="00385F79" w:rsidRPr="00E65FBD" w:rsidRDefault="00385F79" w:rsidP="007D3DD3">
      <w:pPr>
        <w:pStyle w:val="ConsPlusNormal"/>
        <w:ind w:firstLine="540"/>
        <w:jc w:val="both"/>
        <w:rPr>
          <w:rFonts w:ascii="Times New Roman" w:hAnsi="Times New Roman" w:cs="Times New Roman"/>
          <w:sz w:val="24"/>
          <w:szCs w:val="24"/>
        </w:rPr>
      </w:pP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Согласно </w:t>
      </w:r>
      <w:hyperlink r:id="rId69"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статье 34</w:t>
        </w:r>
      </w:hyperlink>
      <w:r w:rsidRPr="00E65FBD">
        <w:rPr>
          <w:rFonts w:ascii="Times New Roman" w:hAnsi="Times New Roman" w:cs="Times New Roman"/>
          <w:sz w:val="24"/>
          <w:szCs w:val="24"/>
        </w:rPr>
        <w:t xml:space="preserve"> Лесного кодекса:</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1. Заготовка пищевых лесных ресурсов и сбор лекарственных растений представляют собой предпринимательскую деятельность, связанную с изъятием, хранением и вывозом таких лесных ресурсов из леса.</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2. К пищевым лесным ресурсам, заготовка которых осуществляется в соответствии с Лесным </w:t>
      </w:r>
      <w:hyperlink r:id="rId70"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кодексом</w:t>
        </w:r>
      </w:hyperlink>
      <w:r w:rsidRPr="00E65FBD">
        <w:rPr>
          <w:rFonts w:ascii="Times New Roman" w:hAnsi="Times New Roman" w:cs="Times New Roman"/>
          <w:sz w:val="24"/>
          <w:szCs w:val="24"/>
        </w:rPr>
        <w:t>, относятся дикорастущие плоды, ягоды, орехи, грибы, семена, березовый сок и подобные лесные ресурсы.</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3. Граждане, юридические лица осуществляют заготовку пищевых лесных ресурсов и сбор лекарственных растений на основании договоров аренды лесных участков.</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4. Граждане, юридические лица, осуществляющие заготовку пищевых лесных ресурсов и сбор лекарственных растений, на предоставленных им лесных участках вправе размещать сушилки, грибоварни, склады и другие </w:t>
      </w:r>
      <w:bookmarkStart w:id="143" w:name="_Hlk23796655"/>
      <w:r w:rsidR="00085139" w:rsidRPr="00E65FBD">
        <w:rPr>
          <w:rFonts w:ascii="Times New Roman" w:hAnsi="Times New Roman" w:cs="Times New Roman"/>
          <w:sz w:val="24"/>
          <w:szCs w:val="24"/>
        </w:rPr>
        <w:t>некапитальные строения, сооружения</w:t>
      </w:r>
      <w:bookmarkEnd w:id="143"/>
      <w:r w:rsidRPr="00E65FBD">
        <w:rPr>
          <w:rFonts w:ascii="Times New Roman" w:hAnsi="Times New Roman" w:cs="Times New Roman"/>
          <w:sz w:val="24"/>
          <w:szCs w:val="24"/>
        </w:rPr>
        <w:t>.</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5. </w:t>
      </w:r>
      <w:hyperlink r:id="rId71" w:tooltip="Приказ Рослесхоза от 05.12.2011 N 511 &quot;Об утверждении Правил заготовки пищевых лесных ресурсов и сбора лекарственных растений&quot; (Зарегистрировано в Минюсте России 16.04.2012 N 23849){КонсультантПлюс}" w:history="1">
        <w:r w:rsidRPr="00E65FBD">
          <w:rPr>
            <w:rFonts w:ascii="Times New Roman" w:hAnsi="Times New Roman" w:cs="Times New Roman"/>
            <w:sz w:val="24"/>
            <w:szCs w:val="24"/>
          </w:rPr>
          <w:t>Правила</w:t>
        </w:r>
      </w:hyperlink>
      <w:r w:rsidRPr="00E65FBD">
        <w:rPr>
          <w:rFonts w:ascii="Times New Roman" w:hAnsi="Times New Roman" w:cs="Times New Roman"/>
          <w:sz w:val="24"/>
          <w:szCs w:val="24"/>
        </w:rPr>
        <w:t xml:space="preserve"> заготовки пищевых лесных ресурсов и сбора лекарственных растений утверждены приказом Рослесхоза </w:t>
      </w:r>
      <w:r w:rsidR="00514706" w:rsidRPr="00E65FBD">
        <w:rPr>
          <w:rFonts w:ascii="Times New Roman" w:hAnsi="Times New Roman" w:cs="Times New Roman"/>
          <w:sz w:val="24"/>
          <w:szCs w:val="24"/>
        </w:rPr>
        <w:t>от 28.07.2020 № 494</w:t>
      </w:r>
      <w:r w:rsidRPr="00E65FBD">
        <w:rPr>
          <w:rFonts w:ascii="Times New Roman" w:hAnsi="Times New Roman" w:cs="Times New Roman"/>
          <w:sz w:val="24"/>
          <w:szCs w:val="24"/>
        </w:rPr>
        <w:t>.</w:t>
      </w:r>
    </w:p>
    <w:p w:rsidR="00ED058A" w:rsidRPr="00E65FBD" w:rsidRDefault="00ED058A"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6. Нормативы заготовки пищевых лесных ресурсов и сбора лекарственных растений гражданами для собственных нужд утверждены Законом Кировской области от 05.07.2007</w:t>
      </w:r>
      <w:r w:rsidR="004E19F5" w:rsidRPr="00E65FBD">
        <w:rPr>
          <w:rFonts w:ascii="Times New Roman" w:hAnsi="Times New Roman" w:cs="Times New Roman"/>
          <w:sz w:val="24"/>
          <w:szCs w:val="24"/>
        </w:rPr>
        <w:br/>
      </w:r>
      <w:r w:rsidRPr="00E65FBD">
        <w:rPr>
          <w:rFonts w:ascii="Times New Roman" w:hAnsi="Times New Roman" w:cs="Times New Roman"/>
          <w:sz w:val="24"/>
          <w:szCs w:val="24"/>
        </w:rPr>
        <w:t xml:space="preserve">№ 140-ЗО </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Согласно </w:t>
      </w:r>
      <w:hyperlink r:id="rId72"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статье 35</w:t>
        </w:r>
      </w:hyperlink>
      <w:r w:rsidRPr="00E65FBD">
        <w:rPr>
          <w:rFonts w:ascii="Times New Roman" w:hAnsi="Times New Roman" w:cs="Times New Roman"/>
          <w:sz w:val="24"/>
          <w:szCs w:val="24"/>
        </w:rPr>
        <w:t xml:space="preserve"> Лесного кодекса (</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Заготовка гражданами пищевых лесных ресурсов и сбор ими лекарственных растений для собственных нужд</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1. Заготовка пищевых лесных ресурсов и сбор лекарственных растений для собственных нужд осуществляются гражданами в соответствии со </w:t>
      </w:r>
      <w:hyperlink r:id="rId73"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статьей 11</w:t>
        </w:r>
      </w:hyperlink>
      <w:r w:rsidRPr="00E65FBD">
        <w:rPr>
          <w:rFonts w:ascii="Times New Roman" w:hAnsi="Times New Roman" w:cs="Times New Roman"/>
          <w:sz w:val="24"/>
          <w:szCs w:val="24"/>
        </w:rPr>
        <w:t xml:space="preserve"> Лесного кодекса, в соответствии с которой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2. Ограничение заготовки гражданами пищевых лесных ресурсов и сбора ими лекарственных растений для собственных нужд может устанавливаться в соответствии со </w:t>
      </w:r>
      <w:hyperlink r:id="rId74"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статьей 27</w:t>
        </w:r>
      </w:hyperlink>
      <w:r w:rsidRPr="00E65FBD">
        <w:rPr>
          <w:rFonts w:ascii="Times New Roman" w:hAnsi="Times New Roman" w:cs="Times New Roman"/>
          <w:sz w:val="24"/>
          <w:szCs w:val="24"/>
        </w:rPr>
        <w:t xml:space="preserve"> Лесного кодекса.</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3. К заготовке гражданами пищевых лесных ресурсов и сбору ими лекарственных растений для собственных нужд не применяются </w:t>
      </w:r>
      <w:hyperlink r:id="rId75"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части 1</w:t>
        </w:r>
      </w:hyperlink>
      <w:r w:rsidRPr="00E65FBD">
        <w:rPr>
          <w:rFonts w:ascii="Times New Roman" w:hAnsi="Times New Roman" w:cs="Times New Roman"/>
          <w:sz w:val="24"/>
          <w:szCs w:val="24"/>
        </w:rPr>
        <w:t xml:space="preserve">, </w:t>
      </w:r>
      <w:hyperlink r:id="rId76"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3</w:t>
        </w:r>
      </w:hyperlink>
      <w:r w:rsidRPr="00E65FBD">
        <w:rPr>
          <w:rFonts w:ascii="Times New Roman" w:hAnsi="Times New Roman" w:cs="Times New Roman"/>
          <w:sz w:val="24"/>
          <w:szCs w:val="24"/>
        </w:rPr>
        <w:t xml:space="preserve"> и </w:t>
      </w:r>
      <w:hyperlink r:id="rId77"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4 статьи 34</w:t>
        </w:r>
      </w:hyperlink>
      <w:r w:rsidRPr="00E65FBD">
        <w:rPr>
          <w:rFonts w:ascii="Times New Roman" w:hAnsi="Times New Roman" w:cs="Times New Roman"/>
          <w:sz w:val="24"/>
          <w:szCs w:val="24"/>
        </w:rPr>
        <w:t xml:space="preserve"> Лесного кодекса.</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4. Порядок заготовки и сбора гражданами недревесных лесных ресурсов для собственных нужд установлен </w:t>
      </w:r>
      <w:hyperlink r:id="rId78"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E65FBD">
          <w:rPr>
            <w:rFonts w:ascii="Times New Roman" w:hAnsi="Times New Roman" w:cs="Times New Roman"/>
            <w:sz w:val="24"/>
            <w:szCs w:val="24"/>
          </w:rPr>
          <w:t>Законом</w:t>
        </w:r>
      </w:hyperlink>
      <w:r w:rsidRPr="00E65FBD">
        <w:rPr>
          <w:rFonts w:ascii="Times New Roman" w:hAnsi="Times New Roman" w:cs="Times New Roman"/>
          <w:sz w:val="24"/>
          <w:szCs w:val="24"/>
        </w:rPr>
        <w:t xml:space="preserve"> Кировской области от 05.07.2007 </w:t>
      </w:r>
      <w:r w:rsidR="009B09EA" w:rsidRPr="00E65FBD">
        <w:rPr>
          <w:rFonts w:ascii="Times New Roman" w:hAnsi="Times New Roman" w:cs="Times New Roman"/>
          <w:sz w:val="24"/>
          <w:szCs w:val="24"/>
        </w:rPr>
        <w:t xml:space="preserve">№ 140-ЗО </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 xml:space="preserve">, законом субъекта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 соответствии с Порядком:</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граждане имеют право:</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(далее</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пищевые лесные ресурсы), а также недревесных лесных ресурсов;</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получать информацию о местоположении лесных участков для осуществления заготовки и сбора пищевых лесных ресурсов, а также недревесных лесных ресурсов для собственных нужд;</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иметь другие права, если их реализация не противоречит требованиям лесного </w:t>
      </w:r>
      <w:r w:rsidRPr="00E65FBD">
        <w:rPr>
          <w:rFonts w:ascii="Times New Roman" w:hAnsi="Times New Roman" w:cs="Times New Roman"/>
          <w:sz w:val="24"/>
          <w:szCs w:val="24"/>
        </w:rPr>
        <w:lastRenderedPageBreak/>
        <w:t xml:space="preserve">законодательства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граждане обязаны:</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не допускать нанесения вреда здоровью граждан, окружающей природной среде;</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осуществлять заготовку и сбор недревесных лесных ресурсов, заготовку пищевых лесных ресурсов и сбор лекарственных растений способами, предотвращающими возникновение эрозии почв, исключающими или ограничивающими негативное воздействие на состояние и воспроизводство лесов, а также на состояние водных и других природных ресурсов;</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соблюдать </w:t>
      </w:r>
      <w:hyperlink r:id="rId79" w:tooltip="Постановление Правительства РФ от 30.06.2007 N 417 (ред. от 18.08.2016) &quot;Об утверждении Правил пожарной безопасности в лесах&quot;{КонсультантПлюс}" w:history="1">
        <w:r w:rsidRPr="00E65FBD">
          <w:rPr>
            <w:rFonts w:ascii="Times New Roman" w:hAnsi="Times New Roman" w:cs="Times New Roman"/>
            <w:sz w:val="24"/>
            <w:szCs w:val="24"/>
          </w:rPr>
          <w:t>Правила</w:t>
        </w:r>
      </w:hyperlink>
      <w:r w:rsidRPr="00E65FBD">
        <w:rPr>
          <w:rFonts w:ascii="Times New Roman" w:hAnsi="Times New Roman" w:cs="Times New Roman"/>
          <w:sz w:val="24"/>
          <w:szCs w:val="24"/>
        </w:rPr>
        <w:t xml:space="preserve"> пожарной безопасности в лесах, </w:t>
      </w:r>
      <w:hyperlink r:id="rId80"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E65FBD">
          <w:rPr>
            <w:rFonts w:ascii="Times New Roman" w:hAnsi="Times New Roman" w:cs="Times New Roman"/>
            <w:sz w:val="24"/>
            <w:szCs w:val="24"/>
          </w:rPr>
          <w:t>Правила</w:t>
        </w:r>
      </w:hyperlink>
      <w:r w:rsidRPr="00E65FBD">
        <w:rPr>
          <w:rFonts w:ascii="Times New Roman" w:hAnsi="Times New Roman" w:cs="Times New Roman"/>
          <w:sz w:val="24"/>
          <w:szCs w:val="24"/>
        </w:rPr>
        <w:t xml:space="preserve"> санитарной безопасности в лесах, </w:t>
      </w:r>
      <w:hyperlink r:id="rId81" w:tooltip="Приказ МПР России от 16.07.2007 N 183 (ред. от 05.11.2013) &quot;Об утверждении Правил лесовосстановления&quot; (Зарегистрировано в Минюсте России 20.08.2007 N 10020)------------ Утратил силу или отменен{КонсультантПлюс}" w:history="1">
        <w:r w:rsidRPr="00E65FBD">
          <w:rPr>
            <w:rFonts w:ascii="Times New Roman" w:hAnsi="Times New Roman" w:cs="Times New Roman"/>
            <w:sz w:val="24"/>
            <w:szCs w:val="24"/>
          </w:rPr>
          <w:t>Правила</w:t>
        </w:r>
      </w:hyperlink>
      <w:r w:rsidRPr="00E65FBD">
        <w:rPr>
          <w:rFonts w:ascii="Times New Roman" w:hAnsi="Times New Roman" w:cs="Times New Roman"/>
          <w:sz w:val="24"/>
          <w:szCs w:val="24"/>
        </w:rPr>
        <w:t xml:space="preserve"> лесовосстановления и </w:t>
      </w:r>
      <w:hyperlink r:id="rId82" w:tooltip="Приказ МПР РФ от 16.07.2007 N 185 &quot;Об утверждении Правил ухода за лесами&quot; (Зарегистрировано в Минюсте РФ 29.08.2007 N 10069)------------ Утратил силу или отменен{КонсультантПлюс}" w:history="1">
        <w:r w:rsidRPr="00E65FBD">
          <w:rPr>
            <w:rFonts w:ascii="Times New Roman" w:hAnsi="Times New Roman" w:cs="Times New Roman"/>
            <w:sz w:val="24"/>
            <w:szCs w:val="24"/>
          </w:rPr>
          <w:t>Правила</w:t>
        </w:r>
      </w:hyperlink>
      <w:r w:rsidRPr="00E65FBD">
        <w:rPr>
          <w:rFonts w:ascii="Times New Roman" w:hAnsi="Times New Roman" w:cs="Times New Roman"/>
          <w:sz w:val="24"/>
          <w:szCs w:val="24"/>
        </w:rPr>
        <w:t xml:space="preserve"> ухода за лесами;</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возмещать убытки лесного хозяйства в установленном законодательством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 xml:space="preserve"> порядке;</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выполнять другие обязанности, предусмотренные лесным законодательством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 xml:space="preserve"> и настоящим </w:t>
      </w:r>
      <w:hyperlink r:id="rId83"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E65FBD">
          <w:rPr>
            <w:rFonts w:ascii="Times New Roman" w:hAnsi="Times New Roman" w:cs="Times New Roman"/>
            <w:sz w:val="24"/>
            <w:szCs w:val="24"/>
          </w:rPr>
          <w:t>Законом</w:t>
        </w:r>
      </w:hyperlink>
      <w:r w:rsidRPr="00E65FBD">
        <w:rPr>
          <w:rFonts w:ascii="Times New Roman" w:hAnsi="Times New Roman" w:cs="Times New Roman"/>
          <w:sz w:val="24"/>
          <w:szCs w:val="24"/>
        </w:rPr>
        <w:t>.</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Гражданам запрещается осуществлять заготовку и сбор грибов и дикорастущих растений, виды которых занесены в Красную книгу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 xml:space="preserve">, Красную книгу Кировской области, а также грибов и дикорастущих растений, которые признаны наркотическими средствами в соответствии с Федеральным </w:t>
      </w:r>
      <w:hyperlink r:id="rId84" w:tooltip="Федеральный закон от 08.01.1998 N 3-ФЗ (ред. от 29.12.2017) &quot;О наркотических средствах и психотропных веществах&quot;{КонсультантПлюс}" w:history="1">
        <w:r w:rsidRPr="00E65FBD">
          <w:rPr>
            <w:rFonts w:ascii="Times New Roman" w:hAnsi="Times New Roman" w:cs="Times New Roman"/>
            <w:sz w:val="24"/>
            <w:szCs w:val="24"/>
          </w:rPr>
          <w:t>законом</w:t>
        </w:r>
      </w:hyperlink>
      <w:r w:rsidRPr="00E65FBD">
        <w:rPr>
          <w:rFonts w:ascii="Times New Roman" w:hAnsi="Times New Roman" w:cs="Times New Roman"/>
          <w:sz w:val="24"/>
          <w:szCs w:val="24"/>
        </w:rPr>
        <w:t xml:space="preserve"> от 08.01.1998 </w:t>
      </w:r>
      <w:r w:rsidR="009B09EA" w:rsidRPr="00E65FBD">
        <w:rPr>
          <w:rFonts w:ascii="Times New Roman" w:hAnsi="Times New Roman" w:cs="Times New Roman"/>
          <w:sz w:val="24"/>
          <w:szCs w:val="24"/>
        </w:rPr>
        <w:t>№</w:t>
      </w:r>
      <w:r w:rsidRPr="00E65FBD">
        <w:rPr>
          <w:rFonts w:ascii="Times New Roman" w:hAnsi="Times New Roman" w:cs="Times New Roman"/>
          <w:sz w:val="24"/>
          <w:szCs w:val="24"/>
        </w:rPr>
        <w:t xml:space="preserve"> 3-ФЗ </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О наркотических средствах и психотропных веществах</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Заготовка и сбор недревесных лесных ресурсов, заготовка пищевых лесных ресурсов и сбор лекарственных растений гражданами для собственных нужд могут быть запрещены или ограничены в лесах, расположенных на землях обороны и безопасности, землях </w:t>
      </w:r>
      <w:r w:rsidR="008D0027" w:rsidRPr="00E65FBD">
        <w:rPr>
          <w:rFonts w:ascii="Times New Roman" w:hAnsi="Times New Roman" w:cs="Times New Roman"/>
          <w:sz w:val="24"/>
          <w:szCs w:val="24"/>
        </w:rPr>
        <w:t>ООПТ</w:t>
      </w:r>
      <w:r w:rsidRPr="00E65FBD">
        <w:rPr>
          <w:rFonts w:ascii="Times New Roman" w:hAnsi="Times New Roman" w:cs="Times New Roman"/>
          <w:sz w:val="24"/>
          <w:szCs w:val="24"/>
        </w:rPr>
        <w:t>, иных землях, доступ граждан на которые запрещен или ограничен в соответствии с федеральными законами.</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Пребывание граждан в лесах для заготовки и сбора недревесных лесных ресурсов, заготовки пищевых лесных ресурсов и сбора лекарственных растений может быть ограничено в целях обеспечения пожарной безопасности и санитарной безопасности лесов, безопасности граждан при выполнении работ в соответствии с федеральным законодательством.</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Гражданам, осуществляющим заготовку и сбор недревесных лесных ресурсов, заготовку пищевых лесных ресурсов и сбор лекарственных растений для собственных нужд на лесных участках, запрещается возведение навесов и других временных построек.</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Конкретные сроки и условия заготовки и сбора отдельных видов недревесных лесных ресурсов, заготовки отдельных видов пищевых лесных ресурсов и сбора отдельных видов лекарственных растений гражданами для собственных нужд могут устанавливаться Правительством области.</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Граждане, виновные в нарушении лесного законодательства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 xml:space="preserve"> и настоящего </w:t>
      </w:r>
      <w:hyperlink r:id="rId85" w:tooltip="Закон Кировской области от 05.07.2007 N 140-ЗО (ред. от 06.12.2009) &quot;О порядке заготовки и сбора недревесных лесных ресурсов, заготовки пищевых лесных ресурсов и сбора лекарственных растений гражданами для собственных нужд&quot; (принят постановлением Законодательн" w:history="1">
        <w:r w:rsidRPr="00E65FBD">
          <w:rPr>
            <w:rFonts w:ascii="Times New Roman" w:hAnsi="Times New Roman" w:cs="Times New Roman"/>
            <w:sz w:val="24"/>
            <w:szCs w:val="24"/>
          </w:rPr>
          <w:t>Закона</w:t>
        </w:r>
      </w:hyperlink>
      <w:r w:rsidRPr="00E65FBD">
        <w:rPr>
          <w:rFonts w:ascii="Times New Roman" w:hAnsi="Times New Roman" w:cs="Times New Roman"/>
          <w:sz w:val="24"/>
          <w:szCs w:val="24"/>
        </w:rPr>
        <w:t>, несут ответственность в порядке, установленном действующим законодательством.</w:t>
      </w:r>
    </w:p>
    <w:p w:rsidR="00385F79" w:rsidRPr="00E65FBD" w:rsidRDefault="00385F79" w:rsidP="009B09EA">
      <w:pPr>
        <w:pStyle w:val="ConsPlusNormal"/>
        <w:ind w:firstLine="540"/>
        <w:jc w:val="both"/>
        <w:rPr>
          <w:rFonts w:ascii="Times New Roman" w:hAnsi="Times New Roman" w:cs="Times New Roman"/>
          <w:sz w:val="24"/>
          <w:szCs w:val="24"/>
        </w:rPr>
      </w:pPr>
    </w:p>
    <w:p w:rsidR="00F36702" w:rsidRDefault="00B67068" w:rsidP="00F36702">
      <w:pPr>
        <w:pStyle w:val="03"/>
        <w:numPr>
          <w:ilvl w:val="2"/>
          <w:numId w:val="14"/>
        </w:numPr>
      </w:pPr>
      <w:bookmarkStart w:id="144" w:name="_Toc117343012"/>
      <w:bookmarkStart w:id="145" w:name="_Toc520122947"/>
      <w:bookmarkStart w:id="146" w:name="_Toc521853587"/>
      <w:r w:rsidRPr="00E65FBD">
        <w:t>Нормативы, параметры использования лесов</w:t>
      </w:r>
      <w:r w:rsidR="003548AB">
        <w:t xml:space="preserve"> </w:t>
      </w:r>
      <w:r w:rsidRPr="00E65FBD">
        <w:t>для заготовки</w:t>
      </w:r>
      <w:bookmarkEnd w:id="144"/>
      <w:r w:rsidRPr="00E65FBD">
        <w:t xml:space="preserve"> </w:t>
      </w:r>
    </w:p>
    <w:p w:rsidR="00B67068" w:rsidRPr="00E65FBD" w:rsidRDefault="00B67068" w:rsidP="00F36702">
      <w:pPr>
        <w:pStyle w:val="03"/>
      </w:pPr>
      <w:bookmarkStart w:id="147" w:name="_Toc117343013"/>
      <w:r w:rsidRPr="00E65FBD">
        <w:t>пищевых лесных ресурсов</w:t>
      </w:r>
      <w:bookmarkEnd w:id="145"/>
      <w:bookmarkEnd w:id="146"/>
      <w:bookmarkEnd w:id="147"/>
    </w:p>
    <w:p w:rsidR="000C540E" w:rsidRPr="00E65FBD" w:rsidRDefault="000C540E" w:rsidP="007D3DD3">
      <w:pPr>
        <w:pStyle w:val="ConsPlusNormal"/>
        <w:ind w:firstLine="540"/>
        <w:jc w:val="both"/>
        <w:rPr>
          <w:rFonts w:ascii="Times New Roman" w:hAnsi="Times New Roman" w:cs="Times New Roman"/>
          <w:sz w:val="24"/>
          <w:szCs w:val="24"/>
        </w:rPr>
      </w:pP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К пищевым лесным ресурсам относятся дикорастущие плоды, ягоды, орехи, грибы, семена, березовый сок, подобные лесные ресурсы.</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 (</w:t>
      </w:r>
      <w:hyperlink r:id="rId86"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 1 ст. 11</w:t>
        </w:r>
      </w:hyperlink>
      <w:r w:rsidR="00416267" w:rsidRPr="00E65FBD">
        <w:rPr>
          <w:rFonts w:ascii="Times New Roman" w:hAnsi="Times New Roman" w:cs="Times New Roman"/>
          <w:sz w:val="24"/>
          <w:szCs w:val="24"/>
        </w:rPr>
        <w:t xml:space="preserve"> Лесного кодекса</w:t>
      </w:r>
      <w:r w:rsidRPr="00E65FBD">
        <w:rPr>
          <w:rFonts w:ascii="Times New Roman" w:hAnsi="Times New Roman" w:cs="Times New Roman"/>
          <w:sz w:val="24"/>
          <w:szCs w:val="24"/>
        </w:rPr>
        <w:t>).</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Арендаторы лесных участков обязаны составлять проекты освоения лесов, соблюдать Правила </w:t>
      </w:r>
      <w:hyperlink r:id="rId87" w:tooltip="Постановление Правительства РФ от 30.06.2007 N 417 (ред. от 18.08.2016) &quot;Об утверждении Правил пожарной безопасности в лесах&quot;{КонсультантПлюс}" w:history="1">
        <w:r w:rsidRPr="00E65FBD">
          <w:rPr>
            <w:rFonts w:ascii="Times New Roman" w:hAnsi="Times New Roman" w:cs="Times New Roman"/>
            <w:sz w:val="24"/>
            <w:szCs w:val="24"/>
          </w:rPr>
          <w:t>пожарной</w:t>
        </w:r>
      </w:hyperlink>
      <w:r w:rsidRPr="00E65FBD">
        <w:rPr>
          <w:rFonts w:ascii="Times New Roman" w:hAnsi="Times New Roman" w:cs="Times New Roman"/>
          <w:sz w:val="24"/>
          <w:szCs w:val="24"/>
        </w:rPr>
        <w:t xml:space="preserve">, </w:t>
      </w:r>
      <w:hyperlink r:id="rId88"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E65FBD">
          <w:rPr>
            <w:rFonts w:ascii="Times New Roman" w:hAnsi="Times New Roman" w:cs="Times New Roman"/>
            <w:sz w:val="24"/>
            <w:szCs w:val="24"/>
          </w:rPr>
          <w:t>санитарной безопасности</w:t>
        </w:r>
      </w:hyperlink>
      <w:r w:rsidRPr="00E65FBD">
        <w:rPr>
          <w:rFonts w:ascii="Times New Roman" w:hAnsi="Times New Roman" w:cs="Times New Roman"/>
          <w:sz w:val="24"/>
          <w:szCs w:val="24"/>
        </w:rPr>
        <w:t xml:space="preserve">, </w:t>
      </w:r>
      <w:hyperlink r:id="rId89" w:tooltip="Приказ МПР РФ от 16.07.2007 N 185 &quot;Об утверждении Правил ухода за лесами&quot; (Зарегистрировано в Минюсте РФ 29.08.2007 N 10069)------------ Утратил силу или отменен{КонсультантПлюс}" w:history="1">
        <w:r w:rsidRPr="00E65FBD">
          <w:rPr>
            <w:rFonts w:ascii="Times New Roman" w:hAnsi="Times New Roman" w:cs="Times New Roman"/>
            <w:sz w:val="24"/>
            <w:szCs w:val="24"/>
          </w:rPr>
          <w:t>Правила</w:t>
        </w:r>
      </w:hyperlink>
      <w:r w:rsidRPr="00E65FBD">
        <w:rPr>
          <w:rFonts w:ascii="Times New Roman" w:hAnsi="Times New Roman" w:cs="Times New Roman"/>
          <w:sz w:val="24"/>
          <w:szCs w:val="24"/>
        </w:rPr>
        <w:t xml:space="preserve"> ухода за лесом, представлять лесную декларацию и отчет об использовании лесов.</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Расчет объемов заготовки ягод, грибов и лекарственных растений выполнен по методике, изложенной в </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Руководстве по учету и оценке второстепенных лесных ресурсов и продуктов побочного лесопользования</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 ВНИИЛМ, 2003. Разрешенный ежегодный объем заготовок учитывает видовую продолжительность восстановления ресурсов.</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Заготовка дикорастущих плодов и ягод осуществляется строго в установленные сроки. Сроки заготовки дикорастущих плодов и ягод зависят от времени наступления массового созревания </w:t>
      </w:r>
      <w:r w:rsidRPr="00E65FBD">
        <w:rPr>
          <w:rFonts w:ascii="Times New Roman" w:hAnsi="Times New Roman" w:cs="Times New Roman"/>
          <w:sz w:val="24"/>
          <w:szCs w:val="24"/>
        </w:rPr>
        <w:lastRenderedPageBreak/>
        <w:t>урожая.</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Запрещается рубка плодоносящих деревьев и обрезка ветвей для заготовки плодов.</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Способы заготовки орехов указываются в договоре аренды лесного участка.</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При заготовке орехов запрещается рубка деревьев и кустарников, а также применение способов, приводящих к повреждению деревьев и кустарников.</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Граждане, юридические лица, которым лесные участки предоставлены в аренду для заготовки орехов, обеспечивают сохранность орехоплодных насаждений.</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Заготовка грибов должна проводиться способами, обеспечивающими сохранность их ресурсов.</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Сроки сбора и повторной заготовки лекарственного сырья определены в зависимости от видовой принадлежности сырья.</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Багульник. Неодревесневшие побеги текущего года заготавливают в августе, во время созревания плодов.</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Брусника. Листья брусники заготавливают вместе с побегами весной до начала цветения и осенью после созревания плодов.</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Черника. Листья заготавливают в июле</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августе после созревания плодов.</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Толокнянка. Заготовка листьев производится весной до начала цветения и осенью после созревания плодов.</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Вахта трехлистная. Листья заготавливаются после завершения их роста, после окончания цветения.</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Папоротник-орляк. Съедобным побегом папоротника-орляка считается целый, неповрежденный побег, на верхушке которого должно быть не более трех нераспустившихся листков</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 xml:space="preserve">так называемый </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тройничок</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Оптимальная высота побегов, пригодных к сбору,</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от 20</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25 см до 30</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40 см, в зависимости от района заготовки и условий произрастания. Побеги обламывают у самого основания.</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Заготовка березового сока допускается на участках спелого леса не ранее чем за 5 лет до рубки.</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Для подсочки подбираются участки здорового леса I</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III классов бонитета с полнотой не менее 0,4 и количеством деревьев на одном гектаре не менее 200 штук. В подсочку назначают деревья диаметром на высоте груди 20 см и более.</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Сверление канала производят на высоте 20</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35 см от корневой шейки дерева. В тех случаях, когда на дереве делается два и более подсочных отверстия, они располагаются на одной стороне ствола на расстоянии 8</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15 см одно от другого с тем расчетом, чтобы сок стекал в один приемник.</w:t>
      </w:r>
      <w:r w:rsidR="009471D2" w:rsidRPr="00E65FBD">
        <w:rPr>
          <w:rFonts w:ascii="Times New Roman" w:hAnsi="Times New Roman" w:cs="Times New Roman"/>
          <w:sz w:val="24"/>
          <w:szCs w:val="24"/>
        </w:rPr>
        <w:t xml:space="preserve"> </w:t>
      </w:r>
      <w:r w:rsidRPr="00E65FBD">
        <w:rPr>
          <w:rFonts w:ascii="Times New Roman" w:hAnsi="Times New Roman" w:cs="Times New Roman"/>
          <w:sz w:val="24"/>
          <w:szCs w:val="24"/>
        </w:rPr>
        <w:t>При определении нормы нагрузки дерева, то есть</w:t>
      </w:r>
      <w:r w:rsidR="00E56FA1" w:rsidRPr="00E65FBD">
        <w:rPr>
          <w:rFonts w:ascii="Times New Roman" w:hAnsi="Times New Roman" w:cs="Times New Roman"/>
          <w:sz w:val="24"/>
          <w:szCs w:val="24"/>
        </w:rPr>
        <w:t>,</w:t>
      </w:r>
      <w:r w:rsidRPr="00E65FBD">
        <w:rPr>
          <w:rFonts w:ascii="Times New Roman" w:hAnsi="Times New Roman" w:cs="Times New Roman"/>
          <w:sz w:val="24"/>
          <w:szCs w:val="24"/>
        </w:rPr>
        <w:t xml:space="preserve"> количества</w:t>
      </w:r>
      <w:r w:rsidR="009471D2" w:rsidRPr="00E65FBD">
        <w:rPr>
          <w:rFonts w:ascii="Times New Roman" w:hAnsi="Times New Roman" w:cs="Times New Roman"/>
          <w:sz w:val="24"/>
          <w:szCs w:val="24"/>
        </w:rPr>
        <w:t xml:space="preserve"> </w:t>
      </w:r>
      <w:r w:rsidRPr="00E65FBD">
        <w:rPr>
          <w:rFonts w:ascii="Times New Roman" w:hAnsi="Times New Roman" w:cs="Times New Roman"/>
          <w:sz w:val="24"/>
          <w:szCs w:val="24"/>
        </w:rPr>
        <w:t>высверливаемых в нем каналов, рекомендуется руководствоваться следующими показателям</w:t>
      </w:r>
      <w:r w:rsidR="002C2C24" w:rsidRPr="00E65FBD">
        <w:rPr>
          <w:rFonts w:ascii="Times New Roman" w:hAnsi="Times New Roman" w:cs="Times New Roman"/>
          <w:sz w:val="24"/>
          <w:szCs w:val="24"/>
        </w:rPr>
        <w:t>и (П</w:t>
      </w:r>
      <w:r w:rsidR="00B565C1" w:rsidRPr="00E65FBD">
        <w:rPr>
          <w:rFonts w:ascii="Times New Roman" w:hAnsi="Times New Roman" w:cs="Times New Roman"/>
          <w:sz w:val="24"/>
          <w:szCs w:val="24"/>
        </w:rPr>
        <w:t>риложение 6</w:t>
      </w:r>
      <w:r w:rsidR="002C2C24" w:rsidRPr="00E65FBD">
        <w:rPr>
          <w:rFonts w:ascii="Times New Roman" w:hAnsi="Times New Roman" w:cs="Times New Roman"/>
          <w:sz w:val="24"/>
          <w:szCs w:val="24"/>
        </w:rPr>
        <w:t>).</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 последующие годы каналы сверлят на уровне каналов первого года подсочки с интервалом 10 см в ту или другую сторону по окружности ствола дерева.</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Заготовка березового сока должна производиться способами, обеспечивающими сохранение технических свойств древесины.</w:t>
      </w:r>
    </w:p>
    <w:p w:rsidR="00A2497D" w:rsidRPr="00E65FBD" w:rsidRDefault="00A2497D" w:rsidP="009B09EA">
      <w:pPr>
        <w:pStyle w:val="ConsPlusNormal"/>
        <w:ind w:firstLine="540"/>
        <w:jc w:val="both"/>
        <w:rPr>
          <w:rFonts w:ascii="Times New Roman" w:hAnsi="Times New Roman" w:cs="Times New Roman"/>
          <w:sz w:val="24"/>
          <w:szCs w:val="24"/>
        </w:rPr>
      </w:pPr>
    </w:p>
    <w:p w:rsidR="00B67068" w:rsidRPr="00E65FBD" w:rsidRDefault="00B67068" w:rsidP="00F36702">
      <w:pPr>
        <w:pStyle w:val="03"/>
        <w:numPr>
          <w:ilvl w:val="2"/>
          <w:numId w:val="14"/>
        </w:numPr>
      </w:pPr>
      <w:bookmarkStart w:id="148" w:name="_Toc520122948"/>
      <w:bookmarkStart w:id="149" w:name="_Toc521853588"/>
      <w:bookmarkStart w:id="150" w:name="_Toc117343014"/>
      <w:r w:rsidRPr="00E65FBD">
        <w:t>Сроки разрешенного использования лесов для заготовки</w:t>
      </w:r>
      <w:r w:rsidR="009471D2" w:rsidRPr="00E65FBD">
        <w:t xml:space="preserve"> </w:t>
      </w:r>
      <w:r w:rsidRPr="00E65FBD">
        <w:t>пищевых лесных</w:t>
      </w:r>
      <w:bookmarkEnd w:id="148"/>
      <w:r w:rsidRPr="00E65FBD">
        <w:t xml:space="preserve"> ресурсов и сбора лекарственных растений</w:t>
      </w:r>
      <w:bookmarkEnd w:id="149"/>
      <w:bookmarkEnd w:id="150"/>
    </w:p>
    <w:p w:rsidR="000C540E" w:rsidRPr="00E65FBD" w:rsidRDefault="000C540E" w:rsidP="007D3DD3">
      <w:pPr>
        <w:pStyle w:val="ConsPlusNormal"/>
        <w:ind w:firstLine="540"/>
        <w:jc w:val="both"/>
        <w:rPr>
          <w:rFonts w:ascii="Times New Roman" w:hAnsi="Times New Roman" w:cs="Times New Roman"/>
          <w:sz w:val="24"/>
          <w:szCs w:val="24"/>
        </w:rPr>
      </w:pP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Сроки определяются требованием </w:t>
      </w:r>
      <w:hyperlink r:id="rId90" w:tooltip="Приказ Рослесхоза от 05.12.2011 N 511 &quot;Об утверждении Правил заготовки пищевых лесных ресурсов и сбора лекарственных растений&quot; (Зарегистрировано в Минюсте России 16.04.2012 N 23849){КонсультантПлюс}" w:history="1">
        <w:r w:rsidRPr="00E65FBD">
          <w:rPr>
            <w:rFonts w:ascii="Times New Roman" w:hAnsi="Times New Roman" w:cs="Times New Roman"/>
            <w:sz w:val="24"/>
            <w:szCs w:val="24"/>
          </w:rPr>
          <w:t>Правил</w:t>
        </w:r>
      </w:hyperlink>
      <w:r w:rsidRPr="00E65FBD">
        <w:rPr>
          <w:rFonts w:ascii="Times New Roman" w:hAnsi="Times New Roman" w:cs="Times New Roman"/>
          <w:sz w:val="24"/>
          <w:szCs w:val="24"/>
        </w:rPr>
        <w:t xml:space="preserve"> заготовки пищевых лесных ресурсов и сбора лекарственных растений не допускать истощения имеющихся ресурсов и обеспечивать своевременное восстановление растений и воспроизводство запасов сырья.</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Сроки разрешенного использования лесов для сбора и повторной заготовки лекарственного сырья определены в зависимости от его видовой принадлежности.</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Багульник. Леса могут быть использованы в течение всей их жизни. Повторная срезка побегов на той же площади разрешается через 6 лет.</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lastRenderedPageBreak/>
        <w:t>Брусника.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Черника. Используются приспевающие, спелые и перестойные леса с полнотой менее 0,8. Повторная срезка побегов на той же площади разрешается через 5 лет.</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Толокнянка. Используются спелые и перестойные сосняки с полнотой менее 0,4. Повторная срезка побегов на той же площади разрешается через 6 лет.</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Вахта трехлистная. Леса могут быть использованы в течение всей их жизни. Повторная заготовка листьев на той же площади разрешена через 3 года.</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Папоротник-орляк. Заготовка сырья папоротника-орляка ведется на одном участке в течение 3</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4 лет. Затем следует перерыв для восстановления заросли: при одноразовом (за сезон) сборе сырья</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2</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3 года, двухразовом</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3</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4 года.</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Березовый сок. Заготовка березового сока ведется весной, во время активного сокодвижения.</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Заготовка лекарственных растений допускается в объемах, обеспечивающих своевременное восстановление растений и воспроизводство запасов сырья.</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Повторный сбор сырья лекарственных растений в одной и той же заросли (угодье) допускается только после полного восстановления запасов сырья конкретного вида растения.</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При отсутствии данных о сроках ведения повторных заготовок сырья для какого-либо вида лекарственного растения рекомендуется руководствоваться следующим:</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заготовка соцветий и надземных органов (</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травы</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 однолетних растений проводится на одной заросли один раз в 2 года;</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надземных органов (</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травы</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 многолетних растений</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один раз в течение 4</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6 лет;</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подземных органов большинства видов лекарственных растений</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не чаще одного раза в 15</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20 лет.</w:t>
      </w:r>
    </w:p>
    <w:p w:rsidR="002C60BF" w:rsidRPr="00E65FBD" w:rsidRDefault="002C60BF" w:rsidP="007D3DD3">
      <w:pPr>
        <w:pStyle w:val="ConsPlusNormal"/>
        <w:ind w:firstLine="540"/>
        <w:jc w:val="both"/>
        <w:rPr>
          <w:rFonts w:ascii="Times New Roman" w:hAnsi="Times New Roman" w:cs="Times New Roman"/>
          <w:sz w:val="24"/>
          <w:szCs w:val="24"/>
        </w:rPr>
      </w:pPr>
    </w:p>
    <w:p w:rsidR="00B67068" w:rsidRDefault="00B67068" w:rsidP="002A1D06">
      <w:pPr>
        <w:pStyle w:val="03"/>
        <w:numPr>
          <w:ilvl w:val="2"/>
          <w:numId w:val="14"/>
        </w:numPr>
      </w:pPr>
      <w:bookmarkStart w:id="151" w:name="_Toc520122949"/>
      <w:bookmarkStart w:id="152" w:name="_Toc521853589"/>
      <w:bookmarkStart w:id="153" w:name="_Toc117343015"/>
      <w:r w:rsidRPr="00E65FBD">
        <w:t>Ежегодные допустимые объемы и параметры использования</w:t>
      </w:r>
      <w:r w:rsidR="009471D2" w:rsidRPr="00E65FBD">
        <w:t xml:space="preserve"> </w:t>
      </w:r>
      <w:r w:rsidRPr="00E65FBD">
        <w:t>лесов при заготовке пищевых лесных ресурсов и сборе</w:t>
      </w:r>
      <w:r w:rsidR="009471D2" w:rsidRPr="00E65FBD">
        <w:t xml:space="preserve"> </w:t>
      </w:r>
      <w:r w:rsidRPr="00E65FBD">
        <w:t>лекарственных растений</w:t>
      </w:r>
      <w:bookmarkEnd w:id="151"/>
      <w:bookmarkEnd w:id="152"/>
      <w:bookmarkEnd w:id="153"/>
    </w:p>
    <w:p w:rsidR="00FE7420" w:rsidRPr="00E65FBD" w:rsidRDefault="00FE7420" w:rsidP="00F36702">
      <w:pPr>
        <w:pStyle w:val="03"/>
      </w:pPr>
    </w:p>
    <w:p w:rsidR="00C316C5" w:rsidRPr="00E65FBD" w:rsidRDefault="00C316C5" w:rsidP="00C52D57">
      <w:pPr>
        <w:pStyle w:val="ConsPlusNormal"/>
        <w:ind w:firstLine="567"/>
        <w:outlineLvl w:val="3"/>
        <w:rPr>
          <w:rFonts w:ascii="Times New Roman" w:hAnsi="Times New Roman" w:cs="Times New Roman"/>
          <w:sz w:val="24"/>
          <w:szCs w:val="24"/>
        </w:rPr>
      </w:pPr>
      <w:r w:rsidRPr="00E65FBD">
        <w:rPr>
          <w:rFonts w:ascii="Times New Roman" w:hAnsi="Times New Roman" w:cs="Times New Roman"/>
          <w:sz w:val="24"/>
          <w:szCs w:val="24"/>
        </w:rPr>
        <w:t>Ежегодные допустимые объемы и параметры использования лесов при заготовке пищевых лесных ресурсов и сборе лекарственных растений</w:t>
      </w:r>
      <w:r w:rsidR="00674E55" w:rsidRPr="00E65FBD">
        <w:rPr>
          <w:rFonts w:ascii="Times New Roman" w:hAnsi="Times New Roman" w:cs="Times New Roman"/>
          <w:sz w:val="24"/>
          <w:szCs w:val="24"/>
        </w:rPr>
        <w:t xml:space="preserve"> отражены в </w:t>
      </w:r>
      <w:r w:rsidR="00670FB4" w:rsidRPr="00670FB4">
        <w:rPr>
          <w:rFonts w:ascii="Times New Roman" w:hAnsi="Times New Roman" w:cs="Times New Roman"/>
          <w:sz w:val="24"/>
          <w:szCs w:val="24"/>
        </w:rPr>
        <w:t>приложении 4</w:t>
      </w:r>
      <w:r w:rsidRPr="00E65FBD">
        <w:rPr>
          <w:rFonts w:ascii="Times New Roman" w:hAnsi="Times New Roman" w:cs="Times New Roman"/>
          <w:sz w:val="24"/>
          <w:szCs w:val="24"/>
        </w:rPr>
        <w:t>.</w:t>
      </w:r>
    </w:p>
    <w:p w:rsidR="00C316C5" w:rsidRPr="00E65FBD" w:rsidRDefault="00C316C5" w:rsidP="007D3DD3">
      <w:pPr>
        <w:pStyle w:val="ConsPlusNormal"/>
        <w:jc w:val="center"/>
        <w:outlineLvl w:val="3"/>
        <w:rPr>
          <w:rFonts w:ascii="Times New Roman" w:hAnsi="Times New Roman" w:cs="Times New Roman"/>
          <w:sz w:val="24"/>
          <w:szCs w:val="24"/>
        </w:rPr>
      </w:pPr>
    </w:p>
    <w:p w:rsidR="00B67068" w:rsidRPr="00E65FBD" w:rsidRDefault="00674E55" w:rsidP="007D3DD3">
      <w:pPr>
        <w:pStyle w:val="ConsPlusNormal"/>
        <w:jc w:val="right"/>
        <w:outlineLvl w:val="4"/>
        <w:rPr>
          <w:rFonts w:ascii="Times New Roman" w:hAnsi="Times New Roman" w:cs="Times New Roman"/>
          <w:sz w:val="24"/>
          <w:szCs w:val="24"/>
        </w:rPr>
      </w:pPr>
      <w:r w:rsidRPr="00E65FBD">
        <w:rPr>
          <w:rFonts w:ascii="Times New Roman" w:hAnsi="Times New Roman" w:cs="Times New Roman"/>
          <w:sz w:val="24"/>
          <w:szCs w:val="24"/>
        </w:rPr>
        <w:t>Таблица 13</w:t>
      </w:r>
    </w:p>
    <w:p w:rsidR="00B67068" w:rsidRPr="00FE7420" w:rsidRDefault="00B67068" w:rsidP="007D3DD3">
      <w:pPr>
        <w:pStyle w:val="ConsPlusNormal"/>
        <w:jc w:val="center"/>
        <w:rPr>
          <w:rFonts w:ascii="Times New Roman" w:hAnsi="Times New Roman" w:cs="Times New Roman"/>
          <w:sz w:val="24"/>
          <w:szCs w:val="24"/>
        </w:rPr>
      </w:pPr>
      <w:r w:rsidRPr="00FE7420">
        <w:rPr>
          <w:rFonts w:ascii="Times New Roman" w:hAnsi="Times New Roman" w:cs="Times New Roman"/>
          <w:sz w:val="24"/>
          <w:szCs w:val="24"/>
        </w:rPr>
        <w:t>Параметры использования лесов при заготовке</w:t>
      </w:r>
      <w:r w:rsidR="009471D2" w:rsidRPr="00FE7420">
        <w:rPr>
          <w:rFonts w:ascii="Times New Roman" w:hAnsi="Times New Roman" w:cs="Times New Roman"/>
          <w:sz w:val="24"/>
          <w:szCs w:val="24"/>
        </w:rPr>
        <w:t xml:space="preserve"> </w:t>
      </w:r>
      <w:r w:rsidR="009B09EA" w:rsidRPr="00FE7420">
        <w:rPr>
          <w:rFonts w:ascii="Times New Roman" w:hAnsi="Times New Roman" w:cs="Times New Roman"/>
          <w:sz w:val="24"/>
          <w:szCs w:val="24"/>
        </w:rPr>
        <w:t>пищевых лесных ресурсов</w:t>
      </w:r>
      <w:r w:rsidR="00CC32C9" w:rsidRPr="00FE7420">
        <w:rPr>
          <w:rFonts w:ascii="Times New Roman" w:hAnsi="Times New Roman" w:cs="Times New Roman"/>
          <w:sz w:val="24"/>
          <w:szCs w:val="24"/>
        </w:rPr>
        <w:t xml:space="preserve"> </w:t>
      </w:r>
      <w:r w:rsidRPr="00FE7420">
        <w:rPr>
          <w:rFonts w:ascii="Times New Roman" w:hAnsi="Times New Roman" w:cs="Times New Roman"/>
          <w:sz w:val="24"/>
          <w:szCs w:val="24"/>
        </w:rPr>
        <w:t>и сборе лекарственных растений</w:t>
      </w:r>
    </w:p>
    <w:p w:rsidR="00D20D1B" w:rsidRPr="00E65FBD" w:rsidRDefault="00D20D1B" w:rsidP="007D3DD3">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973"/>
        <w:gridCol w:w="5528"/>
        <w:gridCol w:w="1762"/>
        <w:gridCol w:w="2066"/>
      </w:tblGrid>
      <w:tr w:rsidR="00EC501D" w:rsidRPr="00E65FBD" w:rsidTr="00BB38B9">
        <w:trPr>
          <w:trHeight w:val="303"/>
          <w:tblHeader/>
          <w:jc w:val="center"/>
        </w:trPr>
        <w:tc>
          <w:tcPr>
            <w:tcW w:w="471" w:type="pct"/>
            <w:tcBorders>
              <w:top w:val="single" w:sz="4" w:space="0" w:color="auto"/>
              <w:left w:val="single" w:sz="4" w:space="0" w:color="auto"/>
              <w:bottom w:val="single" w:sz="4" w:space="0" w:color="auto"/>
              <w:right w:val="single" w:sz="4" w:space="0" w:color="auto"/>
            </w:tcBorders>
          </w:tcPr>
          <w:p w:rsidR="00B67068" w:rsidRPr="00E65FBD" w:rsidRDefault="009B09EA" w:rsidP="00BB38B9">
            <w:pPr>
              <w:pStyle w:val="ConsPlusNormal"/>
              <w:jc w:val="center"/>
              <w:rPr>
                <w:rFonts w:ascii="Times New Roman" w:hAnsi="Times New Roman" w:cs="Times New Roman"/>
              </w:rPr>
            </w:pPr>
            <w:r w:rsidRPr="00E65FBD">
              <w:rPr>
                <w:rFonts w:ascii="Times New Roman" w:hAnsi="Times New Roman" w:cs="Times New Roman"/>
              </w:rPr>
              <w:t>№</w:t>
            </w:r>
          </w:p>
          <w:p w:rsidR="00BB38B9" w:rsidRPr="00E65FBD" w:rsidRDefault="00BB38B9" w:rsidP="00BB38B9">
            <w:pPr>
              <w:pStyle w:val="ConsPlusNormal"/>
              <w:jc w:val="center"/>
              <w:rPr>
                <w:rFonts w:ascii="Times New Roman" w:hAnsi="Times New Roman" w:cs="Times New Roman"/>
              </w:rPr>
            </w:pPr>
            <w:r w:rsidRPr="00E65FBD">
              <w:rPr>
                <w:rFonts w:ascii="Times New Roman" w:hAnsi="Times New Roman" w:cs="Times New Roman"/>
              </w:rPr>
              <w:t>п/п</w:t>
            </w:r>
          </w:p>
        </w:tc>
        <w:tc>
          <w:tcPr>
            <w:tcW w:w="2676"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Виды пищевых лесных ресурсов, лекарственных растений</w:t>
            </w:r>
          </w:p>
        </w:tc>
        <w:tc>
          <w:tcPr>
            <w:tcW w:w="853"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Единица измерения</w:t>
            </w:r>
          </w:p>
        </w:tc>
        <w:tc>
          <w:tcPr>
            <w:tcW w:w="1000"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Ежегодный допустимый объем заготовки</w:t>
            </w:r>
          </w:p>
        </w:tc>
      </w:tr>
      <w:tr w:rsidR="00EC501D" w:rsidRPr="00E65FBD" w:rsidTr="00BB38B9">
        <w:trPr>
          <w:tblHeader/>
          <w:jc w:val="center"/>
        </w:trPr>
        <w:tc>
          <w:tcPr>
            <w:tcW w:w="471" w:type="pct"/>
            <w:tcBorders>
              <w:top w:val="single" w:sz="4" w:space="0" w:color="auto"/>
              <w:left w:val="single" w:sz="4" w:space="0" w:color="auto"/>
              <w:bottom w:val="single" w:sz="4" w:space="0" w:color="auto"/>
              <w:right w:val="single" w:sz="4" w:space="0" w:color="auto"/>
            </w:tcBorders>
          </w:tcPr>
          <w:p w:rsidR="00D20D1B" w:rsidRPr="00E65FBD" w:rsidRDefault="00D20D1B" w:rsidP="00BB38B9">
            <w:pPr>
              <w:pStyle w:val="ConsPlusNormal"/>
              <w:jc w:val="center"/>
              <w:rPr>
                <w:rFonts w:ascii="Times New Roman" w:hAnsi="Times New Roman" w:cs="Times New Roman"/>
              </w:rPr>
            </w:pPr>
            <w:r w:rsidRPr="00E65FBD">
              <w:rPr>
                <w:rFonts w:ascii="Times New Roman" w:hAnsi="Times New Roman" w:cs="Times New Roman"/>
              </w:rPr>
              <w:t>1</w:t>
            </w:r>
          </w:p>
        </w:tc>
        <w:tc>
          <w:tcPr>
            <w:tcW w:w="2676" w:type="pct"/>
            <w:tcBorders>
              <w:top w:val="single" w:sz="4" w:space="0" w:color="auto"/>
              <w:left w:val="single" w:sz="4" w:space="0" w:color="auto"/>
              <w:bottom w:val="single" w:sz="4" w:space="0" w:color="auto"/>
              <w:right w:val="single" w:sz="4" w:space="0" w:color="auto"/>
            </w:tcBorders>
          </w:tcPr>
          <w:p w:rsidR="00D20D1B" w:rsidRPr="00E65FBD" w:rsidRDefault="00D20D1B" w:rsidP="00BB38B9">
            <w:pPr>
              <w:pStyle w:val="ConsPlusNormal"/>
              <w:jc w:val="center"/>
              <w:rPr>
                <w:rFonts w:ascii="Times New Roman" w:hAnsi="Times New Roman" w:cs="Times New Roman"/>
              </w:rPr>
            </w:pPr>
            <w:r w:rsidRPr="00E65FBD">
              <w:rPr>
                <w:rFonts w:ascii="Times New Roman" w:hAnsi="Times New Roman" w:cs="Times New Roman"/>
              </w:rPr>
              <w:t>2</w:t>
            </w:r>
          </w:p>
        </w:tc>
        <w:tc>
          <w:tcPr>
            <w:tcW w:w="853" w:type="pct"/>
            <w:tcBorders>
              <w:top w:val="single" w:sz="4" w:space="0" w:color="auto"/>
              <w:left w:val="single" w:sz="4" w:space="0" w:color="auto"/>
              <w:bottom w:val="single" w:sz="4" w:space="0" w:color="auto"/>
              <w:right w:val="single" w:sz="4" w:space="0" w:color="auto"/>
            </w:tcBorders>
          </w:tcPr>
          <w:p w:rsidR="00D20D1B" w:rsidRPr="00E65FBD" w:rsidRDefault="00D20D1B" w:rsidP="00BB38B9">
            <w:pPr>
              <w:pStyle w:val="ConsPlusNormal"/>
              <w:jc w:val="center"/>
              <w:rPr>
                <w:rFonts w:ascii="Times New Roman" w:hAnsi="Times New Roman" w:cs="Times New Roman"/>
              </w:rPr>
            </w:pPr>
            <w:r w:rsidRPr="00E65FBD">
              <w:rPr>
                <w:rFonts w:ascii="Times New Roman" w:hAnsi="Times New Roman" w:cs="Times New Roman"/>
              </w:rPr>
              <w:t>3</w:t>
            </w:r>
          </w:p>
        </w:tc>
        <w:tc>
          <w:tcPr>
            <w:tcW w:w="1000" w:type="pct"/>
            <w:tcBorders>
              <w:top w:val="single" w:sz="4" w:space="0" w:color="auto"/>
              <w:left w:val="single" w:sz="4" w:space="0" w:color="auto"/>
              <w:bottom w:val="single" w:sz="4" w:space="0" w:color="auto"/>
              <w:right w:val="single" w:sz="4" w:space="0" w:color="auto"/>
            </w:tcBorders>
          </w:tcPr>
          <w:p w:rsidR="00D20D1B" w:rsidRPr="00E65FBD" w:rsidRDefault="00D20D1B" w:rsidP="00BB38B9">
            <w:pPr>
              <w:pStyle w:val="ConsPlusNormal"/>
              <w:jc w:val="center"/>
              <w:rPr>
                <w:rFonts w:ascii="Times New Roman" w:hAnsi="Times New Roman" w:cs="Times New Roman"/>
              </w:rPr>
            </w:pPr>
            <w:r w:rsidRPr="00E65FBD">
              <w:rPr>
                <w:rFonts w:ascii="Times New Roman" w:hAnsi="Times New Roman" w:cs="Times New Roman"/>
              </w:rPr>
              <w:t>4</w:t>
            </w:r>
          </w:p>
        </w:tc>
      </w:tr>
      <w:tr w:rsidR="00EC501D" w:rsidRPr="00E65FBD" w:rsidTr="00BB38B9">
        <w:trPr>
          <w:jc w:val="center"/>
        </w:trPr>
        <w:tc>
          <w:tcPr>
            <w:tcW w:w="5000" w:type="pct"/>
            <w:gridSpan w:val="4"/>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outlineLvl w:val="5"/>
              <w:rPr>
                <w:rFonts w:ascii="Times New Roman" w:hAnsi="Times New Roman" w:cs="Times New Roman"/>
              </w:rPr>
            </w:pPr>
            <w:r w:rsidRPr="00E65FBD">
              <w:rPr>
                <w:rFonts w:ascii="Times New Roman" w:hAnsi="Times New Roman" w:cs="Times New Roman"/>
              </w:rPr>
              <w:t>Пищевые ресурсы</w:t>
            </w:r>
          </w:p>
        </w:tc>
      </w:tr>
      <w:tr w:rsidR="00EC501D" w:rsidRPr="00E65FBD" w:rsidTr="00BB38B9">
        <w:trPr>
          <w:jc w:val="center"/>
        </w:trPr>
        <w:tc>
          <w:tcPr>
            <w:tcW w:w="471"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outlineLvl w:val="6"/>
              <w:rPr>
                <w:rFonts w:ascii="Times New Roman" w:hAnsi="Times New Roman" w:cs="Times New Roman"/>
              </w:rPr>
            </w:pPr>
            <w:r w:rsidRPr="00E65FBD">
              <w:rPr>
                <w:rFonts w:ascii="Times New Roman" w:hAnsi="Times New Roman" w:cs="Times New Roman"/>
              </w:rPr>
              <w:t>1</w:t>
            </w:r>
          </w:p>
        </w:tc>
        <w:tc>
          <w:tcPr>
            <w:tcW w:w="2676"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Ягоды:</w:t>
            </w:r>
          </w:p>
        </w:tc>
        <w:tc>
          <w:tcPr>
            <w:tcW w:w="853"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p>
        </w:tc>
        <w:tc>
          <w:tcPr>
            <w:tcW w:w="1000"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p>
        </w:tc>
      </w:tr>
      <w:tr w:rsidR="00EC501D" w:rsidRPr="00E65FBD" w:rsidTr="00BB38B9">
        <w:trPr>
          <w:jc w:val="center"/>
        </w:trPr>
        <w:tc>
          <w:tcPr>
            <w:tcW w:w="471"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1.1</w:t>
            </w:r>
          </w:p>
        </w:tc>
        <w:tc>
          <w:tcPr>
            <w:tcW w:w="2676"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Брусника</w:t>
            </w:r>
          </w:p>
        </w:tc>
        <w:tc>
          <w:tcPr>
            <w:tcW w:w="853"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кг</w:t>
            </w:r>
          </w:p>
        </w:tc>
        <w:tc>
          <w:tcPr>
            <w:tcW w:w="1000"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525</w:t>
            </w:r>
          </w:p>
        </w:tc>
      </w:tr>
      <w:tr w:rsidR="00EC501D" w:rsidRPr="00E65FBD" w:rsidTr="00BB38B9">
        <w:trPr>
          <w:jc w:val="center"/>
        </w:trPr>
        <w:tc>
          <w:tcPr>
            <w:tcW w:w="471"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1.2</w:t>
            </w:r>
          </w:p>
        </w:tc>
        <w:tc>
          <w:tcPr>
            <w:tcW w:w="2676"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Черника</w:t>
            </w:r>
          </w:p>
        </w:tc>
        <w:tc>
          <w:tcPr>
            <w:tcW w:w="853"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кг</w:t>
            </w:r>
          </w:p>
        </w:tc>
        <w:tc>
          <w:tcPr>
            <w:tcW w:w="1000"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2089</w:t>
            </w:r>
          </w:p>
        </w:tc>
      </w:tr>
      <w:tr w:rsidR="00EC501D" w:rsidRPr="00E65FBD" w:rsidTr="00BB38B9">
        <w:trPr>
          <w:jc w:val="center"/>
        </w:trPr>
        <w:tc>
          <w:tcPr>
            <w:tcW w:w="471"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1.3</w:t>
            </w:r>
          </w:p>
        </w:tc>
        <w:tc>
          <w:tcPr>
            <w:tcW w:w="2676"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Клюква</w:t>
            </w:r>
          </w:p>
        </w:tc>
        <w:tc>
          <w:tcPr>
            <w:tcW w:w="853"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кг</w:t>
            </w:r>
          </w:p>
        </w:tc>
        <w:tc>
          <w:tcPr>
            <w:tcW w:w="1000"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522</w:t>
            </w:r>
          </w:p>
        </w:tc>
      </w:tr>
      <w:tr w:rsidR="00EC501D" w:rsidRPr="00E65FBD" w:rsidTr="00BB38B9">
        <w:trPr>
          <w:jc w:val="center"/>
        </w:trPr>
        <w:tc>
          <w:tcPr>
            <w:tcW w:w="471"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p>
        </w:tc>
        <w:tc>
          <w:tcPr>
            <w:tcW w:w="2676"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Итого:</w:t>
            </w:r>
          </w:p>
        </w:tc>
        <w:tc>
          <w:tcPr>
            <w:tcW w:w="853"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кг</w:t>
            </w:r>
          </w:p>
        </w:tc>
        <w:tc>
          <w:tcPr>
            <w:tcW w:w="1000"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3136</w:t>
            </w:r>
          </w:p>
        </w:tc>
      </w:tr>
      <w:tr w:rsidR="00EC501D" w:rsidRPr="00E65FBD" w:rsidTr="00BB38B9">
        <w:trPr>
          <w:jc w:val="center"/>
        </w:trPr>
        <w:tc>
          <w:tcPr>
            <w:tcW w:w="471"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outlineLvl w:val="6"/>
              <w:rPr>
                <w:rFonts w:ascii="Times New Roman" w:hAnsi="Times New Roman" w:cs="Times New Roman"/>
              </w:rPr>
            </w:pPr>
            <w:r w:rsidRPr="00E65FBD">
              <w:rPr>
                <w:rFonts w:ascii="Times New Roman" w:hAnsi="Times New Roman" w:cs="Times New Roman"/>
              </w:rPr>
              <w:t>2</w:t>
            </w:r>
          </w:p>
        </w:tc>
        <w:tc>
          <w:tcPr>
            <w:tcW w:w="2676"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Грибы (в сыром виде):</w:t>
            </w:r>
          </w:p>
        </w:tc>
        <w:tc>
          <w:tcPr>
            <w:tcW w:w="853"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p>
        </w:tc>
        <w:tc>
          <w:tcPr>
            <w:tcW w:w="1000"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p>
        </w:tc>
      </w:tr>
      <w:tr w:rsidR="00EC501D" w:rsidRPr="00E65FBD" w:rsidTr="00BB38B9">
        <w:trPr>
          <w:jc w:val="center"/>
        </w:trPr>
        <w:tc>
          <w:tcPr>
            <w:tcW w:w="471"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2.1</w:t>
            </w:r>
          </w:p>
        </w:tc>
        <w:tc>
          <w:tcPr>
            <w:tcW w:w="2676"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Белый гриб</w:t>
            </w:r>
          </w:p>
        </w:tc>
        <w:tc>
          <w:tcPr>
            <w:tcW w:w="853"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78,5</w:t>
            </w:r>
          </w:p>
        </w:tc>
      </w:tr>
      <w:tr w:rsidR="00EC501D" w:rsidRPr="00E65FBD" w:rsidTr="00BB38B9">
        <w:trPr>
          <w:jc w:val="center"/>
        </w:trPr>
        <w:tc>
          <w:tcPr>
            <w:tcW w:w="471"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2.2</w:t>
            </w:r>
          </w:p>
        </w:tc>
        <w:tc>
          <w:tcPr>
            <w:tcW w:w="2676"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Подосиновик (все виды)</w:t>
            </w:r>
          </w:p>
        </w:tc>
        <w:tc>
          <w:tcPr>
            <w:tcW w:w="853"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0,7</w:t>
            </w:r>
          </w:p>
        </w:tc>
      </w:tr>
      <w:tr w:rsidR="00EC501D" w:rsidRPr="00E65FBD" w:rsidTr="00BB38B9">
        <w:trPr>
          <w:jc w:val="center"/>
        </w:trPr>
        <w:tc>
          <w:tcPr>
            <w:tcW w:w="471"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2.3</w:t>
            </w:r>
          </w:p>
        </w:tc>
        <w:tc>
          <w:tcPr>
            <w:tcW w:w="2676"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Волнушка розовая</w:t>
            </w:r>
          </w:p>
        </w:tc>
        <w:tc>
          <w:tcPr>
            <w:tcW w:w="853"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1,7</w:t>
            </w:r>
          </w:p>
        </w:tc>
      </w:tr>
      <w:tr w:rsidR="00EC501D" w:rsidRPr="00E65FBD" w:rsidTr="00BB38B9">
        <w:trPr>
          <w:jc w:val="center"/>
        </w:trPr>
        <w:tc>
          <w:tcPr>
            <w:tcW w:w="471"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2.4</w:t>
            </w:r>
          </w:p>
        </w:tc>
        <w:tc>
          <w:tcPr>
            <w:tcW w:w="2676"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Груздь (все виды)</w:t>
            </w:r>
          </w:p>
        </w:tc>
        <w:tc>
          <w:tcPr>
            <w:tcW w:w="853"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710,7</w:t>
            </w:r>
          </w:p>
        </w:tc>
      </w:tr>
      <w:tr w:rsidR="00EC501D" w:rsidRPr="00E65FBD" w:rsidTr="00BB38B9">
        <w:trPr>
          <w:jc w:val="center"/>
        </w:trPr>
        <w:tc>
          <w:tcPr>
            <w:tcW w:w="471"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lastRenderedPageBreak/>
              <w:t>2.5</w:t>
            </w:r>
          </w:p>
        </w:tc>
        <w:tc>
          <w:tcPr>
            <w:tcW w:w="2676"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Масленок</w:t>
            </w:r>
          </w:p>
        </w:tc>
        <w:tc>
          <w:tcPr>
            <w:tcW w:w="853"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т</w:t>
            </w:r>
          </w:p>
        </w:tc>
        <w:tc>
          <w:tcPr>
            <w:tcW w:w="1000"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64,1</w:t>
            </w:r>
          </w:p>
        </w:tc>
      </w:tr>
      <w:tr w:rsidR="00EC501D" w:rsidRPr="00E65FBD" w:rsidTr="00BB38B9">
        <w:trPr>
          <w:jc w:val="center"/>
        </w:trPr>
        <w:tc>
          <w:tcPr>
            <w:tcW w:w="5000" w:type="pct"/>
            <w:gridSpan w:val="4"/>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outlineLvl w:val="5"/>
              <w:rPr>
                <w:rFonts w:ascii="Times New Roman" w:hAnsi="Times New Roman" w:cs="Times New Roman"/>
              </w:rPr>
            </w:pPr>
            <w:r w:rsidRPr="00E65FBD">
              <w:rPr>
                <w:rFonts w:ascii="Times New Roman" w:hAnsi="Times New Roman" w:cs="Times New Roman"/>
              </w:rPr>
              <w:t>Лекарственное сырье</w:t>
            </w:r>
          </w:p>
        </w:tc>
      </w:tr>
      <w:tr w:rsidR="00EC501D" w:rsidRPr="00E65FBD" w:rsidTr="00BB38B9">
        <w:trPr>
          <w:jc w:val="center"/>
        </w:trPr>
        <w:tc>
          <w:tcPr>
            <w:tcW w:w="471"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outlineLvl w:val="6"/>
              <w:rPr>
                <w:rFonts w:ascii="Times New Roman" w:hAnsi="Times New Roman" w:cs="Times New Roman"/>
              </w:rPr>
            </w:pPr>
            <w:r w:rsidRPr="00E65FBD">
              <w:rPr>
                <w:rFonts w:ascii="Times New Roman" w:hAnsi="Times New Roman" w:cs="Times New Roman"/>
              </w:rPr>
              <w:t>3</w:t>
            </w:r>
          </w:p>
        </w:tc>
        <w:tc>
          <w:tcPr>
            <w:tcW w:w="2676"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Лекарственные растения и сырье:</w:t>
            </w:r>
          </w:p>
        </w:tc>
        <w:tc>
          <w:tcPr>
            <w:tcW w:w="853"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p>
        </w:tc>
        <w:tc>
          <w:tcPr>
            <w:tcW w:w="1000"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p>
        </w:tc>
      </w:tr>
      <w:tr w:rsidR="00EC501D" w:rsidRPr="00E65FBD" w:rsidTr="00BB38B9">
        <w:trPr>
          <w:jc w:val="center"/>
        </w:trPr>
        <w:tc>
          <w:tcPr>
            <w:tcW w:w="471"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3.1</w:t>
            </w:r>
          </w:p>
        </w:tc>
        <w:tc>
          <w:tcPr>
            <w:tcW w:w="2676"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Гриб чага</w:t>
            </w:r>
          </w:p>
        </w:tc>
        <w:tc>
          <w:tcPr>
            <w:tcW w:w="853"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кг</w:t>
            </w:r>
          </w:p>
        </w:tc>
        <w:tc>
          <w:tcPr>
            <w:tcW w:w="1000"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200</w:t>
            </w:r>
          </w:p>
        </w:tc>
      </w:tr>
      <w:tr w:rsidR="00B67068" w:rsidRPr="00E65FBD" w:rsidTr="00BB38B9">
        <w:trPr>
          <w:jc w:val="center"/>
        </w:trPr>
        <w:tc>
          <w:tcPr>
            <w:tcW w:w="471"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3.2</w:t>
            </w:r>
          </w:p>
        </w:tc>
        <w:tc>
          <w:tcPr>
            <w:tcW w:w="2676"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Другие виды лекарственного сырья</w:t>
            </w:r>
          </w:p>
        </w:tc>
        <w:tc>
          <w:tcPr>
            <w:tcW w:w="853"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кг</w:t>
            </w:r>
          </w:p>
        </w:tc>
        <w:tc>
          <w:tcPr>
            <w:tcW w:w="1000" w:type="pct"/>
            <w:tcBorders>
              <w:top w:val="single" w:sz="4" w:space="0" w:color="auto"/>
              <w:left w:val="single" w:sz="4" w:space="0" w:color="auto"/>
              <w:bottom w:val="single" w:sz="4" w:space="0" w:color="auto"/>
              <w:right w:val="single" w:sz="4" w:space="0" w:color="auto"/>
            </w:tcBorders>
          </w:tcPr>
          <w:p w:rsidR="00B67068" w:rsidRPr="00E65FBD" w:rsidRDefault="00B67068" w:rsidP="00BB38B9">
            <w:pPr>
              <w:pStyle w:val="ConsPlusNormal"/>
              <w:jc w:val="center"/>
              <w:rPr>
                <w:rFonts w:ascii="Times New Roman" w:hAnsi="Times New Roman" w:cs="Times New Roman"/>
              </w:rPr>
            </w:pPr>
            <w:r w:rsidRPr="00E65FBD">
              <w:rPr>
                <w:rFonts w:ascii="Times New Roman" w:hAnsi="Times New Roman" w:cs="Times New Roman"/>
              </w:rPr>
              <w:t>100</w:t>
            </w:r>
          </w:p>
        </w:tc>
      </w:tr>
    </w:tbl>
    <w:p w:rsidR="00385F79" w:rsidRPr="00E65FBD" w:rsidRDefault="00385F79" w:rsidP="006A123A">
      <w:pPr>
        <w:pStyle w:val="ConsPlusNormal"/>
        <w:jc w:val="center"/>
        <w:outlineLvl w:val="1"/>
        <w:rPr>
          <w:rFonts w:ascii="Times New Roman" w:hAnsi="Times New Roman" w:cs="Times New Roman"/>
          <w:b/>
          <w:sz w:val="24"/>
          <w:szCs w:val="24"/>
        </w:rPr>
      </w:pPr>
      <w:bookmarkStart w:id="154" w:name="_Toc520122950"/>
    </w:p>
    <w:p w:rsidR="00B67068" w:rsidRPr="00E65FBD" w:rsidRDefault="00B67068" w:rsidP="000D7A9F">
      <w:pPr>
        <w:pStyle w:val="02"/>
      </w:pPr>
      <w:bookmarkStart w:id="155" w:name="_Toc521853590"/>
      <w:bookmarkStart w:id="156" w:name="_Toc117343016"/>
      <w:r w:rsidRPr="00E65FBD">
        <w:t>Нормативы, параметры и сроки использования лесов</w:t>
      </w:r>
      <w:bookmarkStart w:id="157" w:name="_Toc520122951"/>
      <w:bookmarkEnd w:id="154"/>
      <w:r w:rsidR="00D20D1B" w:rsidRPr="00E65FBD">
        <w:br/>
      </w:r>
      <w:r w:rsidRPr="00E65FBD">
        <w:t>для осуществления видов деятельности</w:t>
      </w:r>
      <w:r w:rsidR="00CC32C9" w:rsidRPr="00E65FBD">
        <w:t xml:space="preserve"> </w:t>
      </w:r>
      <w:r w:rsidRPr="00E65FBD">
        <w:t>в сфере охотничьего хозяйства</w:t>
      </w:r>
      <w:bookmarkEnd w:id="155"/>
      <w:bookmarkEnd w:id="156"/>
      <w:bookmarkEnd w:id="157"/>
    </w:p>
    <w:p w:rsidR="00385F79" w:rsidRPr="00E65FBD" w:rsidRDefault="00385F79" w:rsidP="006A123A">
      <w:pPr>
        <w:pStyle w:val="ConsPlusNormal"/>
        <w:jc w:val="center"/>
        <w:outlineLvl w:val="2"/>
        <w:rPr>
          <w:rFonts w:ascii="Times New Roman" w:hAnsi="Times New Roman" w:cs="Times New Roman"/>
          <w:b/>
          <w:sz w:val="24"/>
          <w:szCs w:val="24"/>
        </w:rPr>
      </w:pPr>
      <w:bookmarkStart w:id="158" w:name="_Toc520122952"/>
    </w:p>
    <w:p w:rsidR="00B67068" w:rsidRPr="00E65FBD" w:rsidRDefault="00B67068" w:rsidP="00E46ED3">
      <w:pPr>
        <w:pStyle w:val="03"/>
        <w:numPr>
          <w:ilvl w:val="2"/>
          <w:numId w:val="14"/>
        </w:numPr>
      </w:pPr>
      <w:bookmarkStart w:id="159" w:name="_Toc521853591"/>
      <w:bookmarkStart w:id="160" w:name="_Toc117343017"/>
      <w:r w:rsidRPr="00E65FBD">
        <w:t>Общие сведения</w:t>
      </w:r>
      <w:bookmarkEnd w:id="158"/>
      <w:bookmarkEnd w:id="159"/>
      <w:bookmarkEnd w:id="160"/>
    </w:p>
    <w:p w:rsidR="00AD6B09" w:rsidRPr="00E65FBD" w:rsidRDefault="00AD6B09" w:rsidP="00AD6B09">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Использование лесов для осуществления видов деятельности в сфере охотничьего хозяйства осуществляется в соответствии со ст. 36 Лесного кодекса, Федеральным законом от 24.07.2009 </w:t>
      </w:r>
      <w:r w:rsidR="00CF53F4" w:rsidRPr="00E65FBD">
        <w:rPr>
          <w:rFonts w:ascii="Times New Roman" w:hAnsi="Times New Roman" w:cs="Times New Roman"/>
          <w:sz w:val="24"/>
          <w:szCs w:val="24"/>
        </w:rPr>
        <w:t>№ </w:t>
      </w:r>
      <w:r w:rsidRPr="00E65FBD">
        <w:rPr>
          <w:rFonts w:ascii="Times New Roman" w:hAnsi="Times New Roman" w:cs="Times New Roman"/>
          <w:sz w:val="24"/>
          <w:szCs w:val="24"/>
        </w:rPr>
        <w:t xml:space="preserve">209-ФЗ </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Об охоте и о сохранении охотничьих ресурсов</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 xml:space="preserve">, Федеральным законом </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О животном мире</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 xml:space="preserve"> от 24.04.1995 </w:t>
      </w:r>
      <w:r w:rsidR="00CF53F4" w:rsidRPr="00E65FBD">
        <w:rPr>
          <w:rFonts w:ascii="Times New Roman" w:hAnsi="Times New Roman" w:cs="Times New Roman"/>
          <w:sz w:val="24"/>
          <w:szCs w:val="24"/>
        </w:rPr>
        <w:t>№</w:t>
      </w:r>
      <w:r w:rsidRPr="00E65FBD">
        <w:rPr>
          <w:rFonts w:ascii="Times New Roman" w:hAnsi="Times New Roman" w:cs="Times New Roman"/>
          <w:sz w:val="24"/>
          <w:szCs w:val="24"/>
        </w:rPr>
        <w:t xml:space="preserve"> 52-ФЗ, приказом Минприроды России от 12.12.2017 №</w:t>
      </w:r>
      <w:r w:rsidR="00CC32C9" w:rsidRPr="00E65FBD">
        <w:rPr>
          <w:rFonts w:ascii="Times New Roman" w:hAnsi="Times New Roman" w:cs="Times New Roman"/>
          <w:sz w:val="24"/>
          <w:szCs w:val="24"/>
        </w:rPr>
        <w:t xml:space="preserve"> </w:t>
      </w:r>
      <w:r w:rsidRPr="00E65FBD">
        <w:rPr>
          <w:rFonts w:ascii="Times New Roman" w:hAnsi="Times New Roman" w:cs="Times New Roman"/>
          <w:sz w:val="24"/>
          <w:szCs w:val="24"/>
        </w:rPr>
        <w:t xml:space="preserve">661 </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w:t>
      </w:r>
    </w:p>
    <w:p w:rsidR="00AD6B09" w:rsidRPr="00E65FBD" w:rsidRDefault="00AD6B09" w:rsidP="00AD6B09">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 соответствии со статьей 36 Лесного кодекса:</w:t>
      </w:r>
    </w:p>
    <w:p w:rsidR="00AD6B09" w:rsidRPr="00E65FBD" w:rsidRDefault="00AD6B09" w:rsidP="00CF53F4">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1. Использование лесов для осуществления видов деятельности в сфере охотничьего хозяйства осуществляется на основании охотхозяйственных соглашений с предоставлением или без предоставления лесных участков.</w:t>
      </w:r>
    </w:p>
    <w:p w:rsidR="00AD6B09" w:rsidRPr="00E65FBD" w:rsidRDefault="00AD6B09" w:rsidP="00CF53F4">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2.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w:t>
      </w:r>
      <w:r w:rsidR="00CF53F4" w:rsidRPr="00E65FBD">
        <w:rPr>
          <w:rFonts w:ascii="Times New Roman" w:hAnsi="Times New Roman" w:cs="Times New Roman"/>
          <w:sz w:val="24"/>
          <w:szCs w:val="24"/>
        </w:rPr>
        <w:t>ектов охотничьей инфраструктуры.</w:t>
      </w:r>
    </w:p>
    <w:p w:rsidR="00AD6B09" w:rsidRPr="00E65FBD" w:rsidRDefault="00AD6B09" w:rsidP="00AD6B09">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 xml:space="preserve">3. Для осуществления видов деятельности в сфере охотничьего хозяйства лесные участки, находящиеся в государственной или муниципальной собственности, предоставляются юридическим лицам, индивидуальным предпринимателям в соответствии со </w:t>
      </w:r>
      <w:hyperlink r:id="rId91" w:history="1">
        <w:r w:rsidRPr="00E65FBD">
          <w:rPr>
            <w:rFonts w:ascii="Times New Roman" w:hAnsi="Times New Roman"/>
            <w:sz w:val="24"/>
            <w:szCs w:val="24"/>
          </w:rPr>
          <w:t>статьей 9</w:t>
        </w:r>
      </w:hyperlink>
      <w:r w:rsidRPr="00E65FBD">
        <w:rPr>
          <w:rFonts w:ascii="Times New Roman" w:hAnsi="Times New Roman"/>
          <w:sz w:val="24"/>
          <w:szCs w:val="24"/>
        </w:rPr>
        <w:t xml:space="preserve"> настоящего Кодекса.</w:t>
      </w:r>
    </w:p>
    <w:p w:rsidR="00AD6B09" w:rsidRPr="00E65FBD" w:rsidRDefault="00AD6B09" w:rsidP="00AD6B09">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 xml:space="preserve">4.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w:t>
      </w:r>
      <w:bookmarkStart w:id="161" w:name="_Hlk23796687"/>
      <w:r w:rsidR="001B4F83" w:rsidRPr="00E65FBD">
        <w:rPr>
          <w:rFonts w:ascii="Times New Roman" w:hAnsi="Times New Roman"/>
          <w:sz w:val="24"/>
          <w:szCs w:val="24"/>
        </w:rPr>
        <w:t>некапитальными строениями, сооружениями</w:t>
      </w:r>
      <w:bookmarkEnd w:id="161"/>
      <w:r w:rsidR="001B4F83" w:rsidRPr="00E65FBD">
        <w:rPr>
          <w:rFonts w:ascii="Times New Roman" w:hAnsi="Times New Roman"/>
          <w:sz w:val="24"/>
          <w:szCs w:val="24"/>
        </w:rPr>
        <w:t>, в том числе ограждений</w:t>
      </w:r>
      <w:r w:rsidRPr="00E65FBD">
        <w:rPr>
          <w:rFonts w:ascii="Times New Roman" w:hAnsi="Times New Roman"/>
          <w:sz w:val="24"/>
          <w:szCs w:val="24"/>
        </w:rPr>
        <w:t>.</w:t>
      </w:r>
    </w:p>
    <w:p w:rsidR="00AD6B09" w:rsidRPr="00E65FBD" w:rsidRDefault="00AD6B09" w:rsidP="00AD6B09">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 xml:space="preserve">5. </w:t>
      </w:r>
      <w:hyperlink r:id="rId92" w:history="1">
        <w:r w:rsidRPr="00E65FBD">
          <w:rPr>
            <w:rFonts w:ascii="Times New Roman" w:hAnsi="Times New Roman"/>
            <w:sz w:val="24"/>
            <w:szCs w:val="24"/>
          </w:rPr>
          <w:t>Правила</w:t>
        </w:r>
      </w:hyperlink>
      <w:r w:rsidRPr="00E65FBD">
        <w:rPr>
          <w:rFonts w:ascii="Times New Roman" w:hAnsi="Times New Roman"/>
          <w:sz w:val="24"/>
          <w:szCs w:val="24"/>
        </w:rPr>
        <w:t xml:space="preserve"> использования лесов для осуществления видов деятельности в сфере охотничьего хозяйства и </w:t>
      </w:r>
      <w:hyperlink r:id="rId93" w:history="1">
        <w:r w:rsidRPr="00E65FBD">
          <w:rPr>
            <w:rFonts w:ascii="Times New Roman" w:hAnsi="Times New Roman"/>
            <w:sz w:val="24"/>
            <w:szCs w:val="24"/>
          </w:rPr>
          <w:t>перечень</w:t>
        </w:r>
      </w:hyperlink>
      <w:r w:rsidRPr="00E65FBD">
        <w:rPr>
          <w:rFonts w:ascii="Times New Roman" w:hAnsi="Times New Roman"/>
          <w:sz w:val="24"/>
          <w:szCs w:val="24"/>
        </w:rPr>
        <w:t xml:space="preserve"> случаев использования лесов в указанных целях без предоставления лесных участков устанавливаются уполномоченным федеральным органом исполнительной власти.</w:t>
      </w:r>
    </w:p>
    <w:p w:rsidR="00AD6B09" w:rsidRPr="00E65FBD" w:rsidRDefault="00AD6B09" w:rsidP="00AD6B09">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В соответствии приказом Минприроды России от 12.12.2017 № 661 </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w:t>
      </w:r>
    </w:p>
    <w:p w:rsidR="00AD6B09" w:rsidRPr="00E65FBD" w:rsidRDefault="00AD6B09" w:rsidP="008B3E7D">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Правила распространяются на юридические лица, индивидуальных предпринимателей, использующих леса для осуществления видов деятельности в сфере охотничьего хозяйства на основании охотхозяйственных соглашений с предоставлением или без предоставления лесных участков.</w:t>
      </w:r>
    </w:p>
    <w:p w:rsidR="00AD6B09" w:rsidRPr="00E65FBD" w:rsidRDefault="00AD6B09" w:rsidP="00AD6B09">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3. Использование лесов для осуществления видов деятельности в сфере охотничьего хозяйства без предоставления лесных участков допускается, если осуществление указанных видов деятельности не влечет за собой проведение рубок лесных насаждений или создание объектов охотничьей инфраструктуры.</w:t>
      </w:r>
    </w:p>
    <w:p w:rsidR="00AD6B09" w:rsidRPr="00E65FBD" w:rsidRDefault="00AD6B09" w:rsidP="00AD6B09">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lastRenderedPageBreak/>
        <w:t xml:space="preserve">4. Договор аренды лесного участка, находящегося в государственной или муниципальной собственности, в целях использования лесов для осуществления видов деятельности в сфере охотничьего хозяйства заключается на срок, не превышающий срока </w:t>
      </w:r>
      <w:r w:rsidR="006244EB" w:rsidRPr="00E65FBD">
        <w:rPr>
          <w:rFonts w:ascii="Times New Roman" w:hAnsi="Times New Roman"/>
          <w:sz w:val="24"/>
          <w:szCs w:val="24"/>
        </w:rPr>
        <w:t>действия,</w:t>
      </w:r>
      <w:r w:rsidRPr="00E65FBD">
        <w:rPr>
          <w:rFonts w:ascii="Times New Roman" w:hAnsi="Times New Roman"/>
          <w:sz w:val="24"/>
          <w:szCs w:val="24"/>
        </w:rPr>
        <w:t xml:space="preserve"> соответствующего охотхозяйственного соглашения.</w:t>
      </w:r>
    </w:p>
    <w:p w:rsidR="00AD6B09" w:rsidRPr="00E65FBD" w:rsidRDefault="00AD6B09" w:rsidP="00AD6B09">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5. На лесных участках, предоставленных для осуществления видов деятельности в сфере охотничьего хозяйства, допускается создание объектов охотничьей инфраструктуры, являющихся временными постройками, в том числе ограждений.</w:t>
      </w:r>
    </w:p>
    <w:p w:rsidR="00AD6B09" w:rsidRPr="00E65FBD" w:rsidRDefault="00AD6B09" w:rsidP="00AD6B09">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6. Лица, которым лесные участки предоставлены для осуществления видов деятельности в сфере охотничьего хозяйства, имеют право:</w:t>
      </w:r>
    </w:p>
    <w:p w:rsidR="00AD6B09" w:rsidRPr="00E65FBD" w:rsidRDefault="00AD6B09" w:rsidP="00AD6B09">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а) приступить к использованию лесного участка после получения положительного заключения государственной или муниципальной экспертизы проекта освоения лесов и подачи лесной декларации;</w:t>
      </w:r>
    </w:p>
    <w:p w:rsidR="00AD6B09" w:rsidRPr="00E65FBD" w:rsidRDefault="00AD6B09" w:rsidP="00AD6B09">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б) осуществлять на лесном участке создание объектов лесной инфраструктуры и охотничьей инфраструктуры в соответствии с требованиями лесного законодательства и законодательства в области охоты и сохранения охотничьих ресурсов;</w:t>
      </w:r>
    </w:p>
    <w:p w:rsidR="00AD6B09" w:rsidRPr="00E65FBD" w:rsidRDefault="00AD6B09" w:rsidP="00AD6B09">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в) содержать и разводить охотничьи ресурсы в полувольных условиях и искусственно созданной среде обитания в соответствии с требованиями законодательства в области охоты и сохранения охотничьих ресурсов.</w:t>
      </w:r>
    </w:p>
    <w:p w:rsidR="00AD6B09" w:rsidRPr="00E65FBD" w:rsidRDefault="00AD6B09" w:rsidP="00AD6B09">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7. Лица, использующие леса с предоставлением лесных участков для осуществления видов деятельности в сфере охотничьего хозяйства, обязаны:</w:t>
      </w:r>
    </w:p>
    <w:p w:rsidR="00AD6B09" w:rsidRPr="00E65FBD" w:rsidRDefault="00AD6B09" w:rsidP="00AD6B09">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 xml:space="preserve">а) использовать лесной участок по целевому назначению в соответствии с Лесным </w:t>
      </w:r>
      <w:hyperlink r:id="rId94" w:history="1">
        <w:r w:rsidRPr="00E65FBD">
          <w:rPr>
            <w:rFonts w:ascii="Times New Roman" w:hAnsi="Times New Roman"/>
            <w:sz w:val="24"/>
            <w:szCs w:val="24"/>
          </w:rPr>
          <w:t>кодексом</w:t>
        </w:r>
      </w:hyperlink>
      <w:r w:rsidRPr="00E65FBD">
        <w:rPr>
          <w:rFonts w:ascii="Times New Roman" w:hAnsi="Times New Roman"/>
          <w:sz w:val="24"/>
          <w:szCs w:val="24"/>
        </w:rPr>
        <w:t>, иными нормативными правовыми актами Российской Федерации, лесохозяйственным регламентом, проектом освоения лесов и договором аренды лесного участка;</w:t>
      </w:r>
    </w:p>
    <w:p w:rsidR="00AD6B09" w:rsidRPr="00E65FBD" w:rsidRDefault="00AD6B09" w:rsidP="00AD6B09">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б) вносить арендную плату за использование лесного участка в размерах и сроки, которые установлены договором аренды лесного участка;</w:t>
      </w:r>
    </w:p>
    <w:p w:rsidR="00AD6B09" w:rsidRPr="00E65FBD" w:rsidRDefault="00AD6B09" w:rsidP="00AD6B09">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 xml:space="preserve">в) составлять проект освоения лесов в соответствии с </w:t>
      </w:r>
      <w:hyperlink r:id="rId95" w:history="1">
        <w:r w:rsidRPr="00E65FBD">
          <w:rPr>
            <w:rFonts w:ascii="Times New Roman" w:hAnsi="Times New Roman"/>
            <w:sz w:val="24"/>
            <w:szCs w:val="24"/>
          </w:rPr>
          <w:t>частью 1 статьи 88</w:t>
        </w:r>
      </w:hyperlink>
      <w:r w:rsidRPr="00E65FBD">
        <w:rPr>
          <w:rFonts w:ascii="Times New Roman" w:hAnsi="Times New Roman"/>
          <w:sz w:val="24"/>
          <w:szCs w:val="24"/>
        </w:rPr>
        <w:t xml:space="preserve"> Лесного кодекса;</w:t>
      </w:r>
    </w:p>
    <w:p w:rsidR="00AD6B09" w:rsidRPr="00E65FBD" w:rsidRDefault="00AD6B09" w:rsidP="00AD6B09">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 xml:space="preserve">г) подавать ежегодно лесную декларацию в соответствии с </w:t>
      </w:r>
      <w:hyperlink r:id="rId96" w:history="1">
        <w:r w:rsidRPr="00E65FBD">
          <w:rPr>
            <w:rFonts w:ascii="Times New Roman" w:hAnsi="Times New Roman"/>
            <w:sz w:val="24"/>
            <w:szCs w:val="24"/>
          </w:rPr>
          <w:t>частью 2 статьи 26</w:t>
        </w:r>
      </w:hyperlink>
      <w:r w:rsidRPr="00E65FBD">
        <w:rPr>
          <w:rFonts w:ascii="Times New Roman" w:hAnsi="Times New Roman"/>
          <w:sz w:val="24"/>
          <w:szCs w:val="24"/>
        </w:rPr>
        <w:t xml:space="preserve"> Лесного кодекса;</w:t>
      </w:r>
    </w:p>
    <w:p w:rsidR="00AD6B09" w:rsidRPr="00E65FBD" w:rsidRDefault="00AD6B09" w:rsidP="00AD6B09">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 xml:space="preserve">д) представлять сведения, предусмотренные </w:t>
      </w:r>
      <w:hyperlink r:id="rId97" w:history="1">
        <w:r w:rsidRPr="00E65FBD">
          <w:rPr>
            <w:rFonts w:ascii="Times New Roman" w:hAnsi="Times New Roman"/>
            <w:sz w:val="24"/>
            <w:szCs w:val="24"/>
          </w:rPr>
          <w:t>частью 1 статьи 49</w:t>
        </w:r>
      </w:hyperlink>
      <w:r w:rsidRPr="00E65FBD">
        <w:rPr>
          <w:rFonts w:ascii="Times New Roman" w:hAnsi="Times New Roman"/>
          <w:sz w:val="24"/>
          <w:szCs w:val="24"/>
        </w:rPr>
        <w:t xml:space="preserve">, </w:t>
      </w:r>
      <w:hyperlink r:id="rId98" w:history="1">
        <w:r w:rsidRPr="00E65FBD">
          <w:rPr>
            <w:rFonts w:ascii="Times New Roman" w:hAnsi="Times New Roman"/>
            <w:sz w:val="24"/>
            <w:szCs w:val="24"/>
          </w:rPr>
          <w:t>частью 1 статьи 60</w:t>
        </w:r>
      </w:hyperlink>
      <w:r w:rsidRPr="00E65FBD">
        <w:rPr>
          <w:rFonts w:ascii="Times New Roman" w:hAnsi="Times New Roman"/>
          <w:sz w:val="24"/>
          <w:szCs w:val="24"/>
        </w:rPr>
        <w:t xml:space="preserve">, </w:t>
      </w:r>
      <w:hyperlink r:id="rId99" w:history="1">
        <w:r w:rsidRPr="00E65FBD">
          <w:rPr>
            <w:rFonts w:ascii="Times New Roman" w:hAnsi="Times New Roman"/>
            <w:sz w:val="24"/>
            <w:szCs w:val="24"/>
          </w:rPr>
          <w:t>частью 1 статьи 60.11</w:t>
        </w:r>
      </w:hyperlink>
      <w:r w:rsidRPr="00E65FBD">
        <w:rPr>
          <w:rFonts w:ascii="Times New Roman" w:hAnsi="Times New Roman"/>
          <w:sz w:val="24"/>
          <w:szCs w:val="24"/>
        </w:rPr>
        <w:t xml:space="preserve">, </w:t>
      </w:r>
      <w:hyperlink r:id="rId100" w:history="1">
        <w:r w:rsidRPr="00E65FBD">
          <w:rPr>
            <w:rFonts w:ascii="Times New Roman" w:hAnsi="Times New Roman"/>
            <w:sz w:val="24"/>
            <w:szCs w:val="24"/>
          </w:rPr>
          <w:t>частью 1 статьи 66</w:t>
        </w:r>
      </w:hyperlink>
      <w:r w:rsidRPr="00E65FBD">
        <w:rPr>
          <w:rFonts w:ascii="Times New Roman" w:hAnsi="Times New Roman"/>
          <w:sz w:val="24"/>
          <w:szCs w:val="24"/>
        </w:rPr>
        <w:t xml:space="preserve"> Лесного кодекса;</w:t>
      </w:r>
    </w:p>
    <w:p w:rsidR="00AD6B09" w:rsidRPr="00E65FBD" w:rsidRDefault="00AD6B09" w:rsidP="00AD6B09">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 xml:space="preserve">е) осуществлять предусмотренные </w:t>
      </w:r>
      <w:hyperlink r:id="rId101" w:history="1">
        <w:r w:rsidRPr="00E65FBD">
          <w:rPr>
            <w:rFonts w:ascii="Times New Roman" w:hAnsi="Times New Roman"/>
            <w:sz w:val="24"/>
            <w:szCs w:val="24"/>
          </w:rPr>
          <w:t>частью 2 статьи 53.1</w:t>
        </w:r>
      </w:hyperlink>
      <w:r w:rsidRPr="00E65FBD">
        <w:rPr>
          <w:rFonts w:ascii="Times New Roman" w:hAnsi="Times New Roman"/>
          <w:sz w:val="24"/>
          <w:szCs w:val="24"/>
        </w:rPr>
        <w:t xml:space="preserve"> Лесного кодекса меры противопожарного обустройства лесов на лесном участке, предоставленном для осуществления видов деятельности в сфере охотничьего хозяйства;</w:t>
      </w:r>
    </w:p>
    <w:p w:rsidR="00AD6B09" w:rsidRPr="00E65FBD" w:rsidRDefault="00AD6B09" w:rsidP="00AD6B09">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 xml:space="preserve">ж) осуществлять предусмотренные </w:t>
      </w:r>
      <w:hyperlink r:id="rId102" w:history="1">
        <w:r w:rsidRPr="00E65FBD">
          <w:rPr>
            <w:rFonts w:ascii="Times New Roman" w:hAnsi="Times New Roman"/>
            <w:sz w:val="24"/>
            <w:szCs w:val="24"/>
          </w:rPr>
          <w:t>частью 1 статьи 60.7</w:t>
        </w:r>
      </w:hyperlink>
      <w:r w:rsidRPr="00E65FBD">
        <w:rPr>
          <w:rFonts w:ascii="Times New Roman" w:hAnsi="Times New Roman"/>
          <w:sz w:val="24"/>
          <w:szCs w:val="24"/>
        </w:rPr>
        <w:t xml:space="preserve"> Лесного кодекса мероприятия по предупреждению распространения вредных организмов;</w:t>
      </w:r>
    </w:p>
    <w:p w:rsidR="00AD6B09" w:rsidRPr="00E65FBD" w:rsidRDefault="00AD6B09" w:rsidP="00AD6B09">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з) приводить лесной участок, предоставленный для осуществления видов деятельности в сфере охотничьего хозяйства, в прежнее состояние, пригодное для использования по целевому назначению, в случае повреждения или уничтожения по вине лица, использующего леса для осуществления видов деятельности в сфере охотничьего хозяйства, верхнего плодородного слоя почвы, искусственных или естественных водотоков, рек, ручьев;</w:t>
      </w:r>
    </w:p>
    <w:p w:rsidR="00AD6B09" w:rsidRPr="00E65FBD" w:rsidRDefault="00AD6B09" w:rsidP="00AD6B09">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и) при прекращении договора аренды лесного участка передать лесной участок арендодателю в состоянии, предусмотренном договором аренды лесного участка;</w:t>
      </w:r>
    </w:p>
    <w:p w:rsidR="00AD6B09" w:rsidRPr="00E65FBD" w:rsidRDefault="00AD6B09" w:rsidP="00AD6B09">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к) выполнять иные обязанности, предусмотренные лесным законодательством, законодательством в области охоты и сохранения охотничьих ресурсов, охотхозяйственным соглашением и договором аренды лесного участка.</w:t>
      </w:r>
    </w:p>
    <w:p w:rsidR="00AD6B09" w:rsidRPr="00E65FBD" w:rsidRDefault="00AD6B09" w:rsidP="00AD6B09">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8. Невыполнение юридическими лицами, индивидуальными предпринимателями, которым лесные участки предоставлены для осуществления видов деятельности в сфере охотничьего хозяйства, лесохозяйственного регламента и проекта освоения лесов является основанием для досрочного расторжения договора аренды лесного участка.</w:t>
      </w:r>
    </w:p>
    <w:p w:rsidR="00AD6B09" w:rsidRPr="00E65FBD" w:rsidRDefault="00AD6B09" w:rsidP="00AD6B09">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 xml:space="preserve">9. Лесные участки, предоставленные для осуществления видов деятельности в сфере охотничьего хозяйства, также могут предоставляться для использования лесов для одной или нескольких целей, предусмотренных </w:t>
      </w:r>
      <w:hyperlink r:id="rId103" w:history="1">
        <w:r w:rsidRPr="00E65FBD">
          <w:rPr>
            <w:rFonts w:ascii="Times New Roman" w:hAnsi="Times New Roman"/>
            <w:sz w:val="24"/>
            <w:szCs w:val="24"/>
          </w:rPr>
          <w:t>частью 1 статьи 25</w:t>
        </w:r>
      </w:hyperlink>
      <w:r w:rsidRPr="00E65FBD">
        <w:rPr>
          <w:rFonts w:ascii="Times New Roman" w:hAnsi="Times New Roman"/>
          <w:sz w:val="24"/>
          <w:szCs w:val="24"/>
        </w:rPr>
        <w:t xml:space="preserve"> Лесного кодекса, если иное не установлено Лесным </w:t>
      </w:r>
      <w:hyperlink r:id="rId104" w:history="1">
        <w:r w:rsidRPr="00E65FBD">
          <w:rPr>
            <w:rFonts w:ascii="Times New Roman" w:hAnsi="Times New Roman"/>
            <w:sz w:val="24"/>
            <w:szCs w:val="24"/>
          </w:rPr>
          <w:t>кодексом</w:t>
        </w:r>
      </w:hyperlink>
      <w:r w:rsidRPr="00E65FBD">
        <w:rPr>
          <w:rFonts w:ascii="Times New Roman" w:hAnsi="Times New Roman"/>
          <w:sz w:val="24"/>
          <w:szCs w:val="24"/>
        </w:rPr>
        <w:t>, другими федеральными законами.</w:t>
      </w:r>
    </w:p>
    <w:p w:rsidR="00AD6B09" w:rsidRPr="00E65FBD" w:rsidRDefault="00AD6B09" w:rsidP="00AD6B09">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 xml:space="preserve">10. Использование лесов для осуществления видов деятельности в сфере охотничьего хозяйства без предоставления лесных участков осуществляется в соответствии с </w:t>
      </w:r>
      <w:hyperlink r:id="rId105" w:history="1">
        <w:r w:rsidRPr="00E65FBD">
          <w:rPr>
            <w:rFonts w:ascii="Times New Roman" w:hAnsi="Times New Roman"/>
            <w:sz w:val="24"/>
            <w:szCs w:val="24"/>
          </w:rPr>
          <w:t>Перечнем</w:t>
        </w:r>
      </w:hyperlink>
      <w:r w:rsidRPr="00E65FBD">
        <w:rPr>
          <w:rFonts w:ascii="Times New Roman" w:hAnsi="Times New Roman"/>
          <w:sz w:val="24"/>
          <w:szCs w:val="24"/>
        </w:rPr>
        <w:t xml:space="preserve"> </w:t>
      </w:r>
      <w:r w:rsidRPr="00E65FBD">
        <w:rPr>
          <w:rFonts w:ascii="Times New Roman" w:hAnsi="Times New Roman"/>
          <w:sz w:val="24"/>
          <w:szCs w:val="24"/>
        </w:rPr>
        <w:lastRenderedPageBreak/>
        <w:t>случаев использования лесов для осуществления видов деятельности в сфере охотничьего хозяйства без предоставления лесных участков.</w:t>
      </w:r>
    </w:p>
    <w:p w:rsidR="00AD6B09" w:rsidRPr="00E65FBD" w:rsidRDefault="001C6CB5" w:rsidP="00AD6B09">
      <w:pPr>
        <w:autoSpaceDE w:val="0"/>
        <w:autoSpaceDN w:val="0"/>
        <w:adjustRightInd w:val="0"/>
        <w:spacing w:after="0" w:line="240" w:lineRule="auto"/>
        <w:ind w:firstLine="540"/>
        <w:jc w:val="both"/>
        <w:rPr>
          <w:rFonts w:ascii="Times New Roman" w:hAnsi="Times New Roman"/>
          <w:sz w:val="24"/>
          <w:szCs w:val="24"/>
        </w:rPr>
      </w:pPr>
      <w:hyperlink r:id="rId106" w:history="1">
        <w:r w:rsidR="00AD6B09" w:rsidRPr="00E65FBD">
          <w:rPr>
            <w:rFonts w:ascii="Times New Roman" w:hAnsi="Times New Roman"/>
            <w:sz w:val="24"/>
            <w:szCs w:val="24"/>
          </w:rPr>
          <w:t>Перечнем</w:t>
        </w:r>
      </w:hyperlink>
      <w:r w:rsidR="00AD6B09" w:rsidRPr="00E65FBD">
        <w:rPr>
          <w:rFonts w:ascii="Times New Roman" w:hAnsi="Times New Roman"/>
          <w:sz w:val="24"/>
          <w:szCs w:val="24"/>
        </w:rPr>
        <w:t xml:space="preserve"> случаев использования лесов для осуществления видов деятельности в сфере охотничьего хозяйства без предоставления лесных участков:</w:t>
      </w:r>
    </w:p>
    <w:p w:rsidR="00AD6B09" w:rsidRPr="00E65FBD" w:rsidRDefault="00AD6B09" w:rsidP="00AD6B09">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1. Организация промысловой охоты;</w:t>
      </w:r>
    </w:p>
    <w:p w:rsidR="00AD6B09" w:rsidRPr="00E65FBD" w:rsidRDefault="00AD6B09" w:rsidP="00AD6B09">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2. Организация любительской и спортивной охоты;</w:t>
      </w:r>
    </w:p>
    <w:p w:rsidR="00AD6B09" w:rsidRPr="00E65FBD" w:rsidRDefault="00AD6B09" w:rsidP="00AD6B09">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3. Организация охоты в целях осуществления научно-исследовательской деятельности, образовательной деятельности;</w:t>
      </w:r>
    </w:p>
    <w:p w:rsidR="00AD6B09" w:rsidRPr="00E65FBD" w:rsidRDefault="00AD6B09" w:rsidP="00AD6B09">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4. Организация охоты в целях регулирования численности охотничьих ресурсов;</w:t>
      </w:r>
    </w:p>
    <w:p w:rsidR="00AD6B09" w:rsidRPr="00E65FBD" w:rsidRDefault="00AD6B09" w:rsidP="00AD6B09">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5. Организация охоты в целях акклиматизации, переселения и гибридизации охотничьих ресурсов;</w:t>
      </w:r>
    </w:p>
    <w:p w:rsidR="00AD6B09" w:rsidRPr="00E65FBD" w:rsidRDefault="00AD6B09" w:rsidP="00AD6B09">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6. Организация охоты в целях содержания и разведения охотничьих ресурсов в полувольных условиях или искусственно созданной среде обитания;</w:t>
      </w:r>
    </w:p>
    <w:p w:rsidR="00AD6B09" w:rsidRPr="00E65FBD" w:rsidRDefault="00AD6B09" w:rsidP="00AD6B09">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7. Организация охоты в целях обеспечения ведения традиционного образа жизни и осуществления традиционной хозяйственной деятельности коренных малочисленных народов Севера, Сибири и Дальнего Востока Российской Федерации, охоты, осуществляемой лицами, которые не относятся к указанным народам, но постоянно проживают в местах их традиционного проживания и традиционной хозяйственной деятельности и для которых охота является основой существования.</w:t>
      </w:r>
    </w:p>
    <w:p w:rsidR="00AD6B09" w:rsidRPr="00E65FBD" w:rsidRDefault="00AD6B09" w:rsidP="00AD6B09">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 xml:space="preserve">8. Организация осуществления биотехнических мероприятий, предусмотренных Федеральным </w:t>
      </w:r>
      <w:hyperlink r:id="rId107" w:history="1">
        <w:r w:rsidRPr="00E65FBD">
          <w:rPr>
            <w:rFonts w:ascii="Times New Roman" w:hAnsi="Times New Roman"/>
            <w:sz w:val="24"/>
            <w:szCs w:val="24"/>
          </w:rPr>
          <w:t>законом</w:t>
        </w:r>
      </w:hyperlink>
      <w:r w:rsidRPr="00E65FBD">
        <w:rPr>
          <w:rFonts w:ascii="Times New Roman" w:hAnsi="Times New Roman"/>
          <w:sz w:val="24"/>
          <w:szCs w:val="24"/>
        </w:rPr>
        <w:t xml:space="preserve"> от 24.07.2009 </w:t>
      </w:r>
      <w:r w:rsidR="00CF53F4" w:rsidRPr="00E65FBD">
        <w:rPr>
          <w:rFonts w:ascii="Times New Roman" w:hAnsi="Times New Roman"/>
          <w:sz w:val="24"/>
          <w:szCs w:val="24"/>
        </w:rPr>
        <w:t>№</w:t>
      </w:r>
      <w:r w:rsidRPr="00E65FBD">
        <w:rPr>
          <w:rFonts w:ascii="Times New Roman" w:hAnsi="Times New Roman"/>
          <w:sz w:val="24"/>
          <w:szCs w:val="24"/>
        </w:rPr>
        <w:t xml:space="preserve"> 209-ФЗ </w:t>
      </w:r>
      <w:r w:rsidR="00E015D2" w:rsidRPr="00E65FBD">
        <w:rPr>
          <w:rFonts w:ascii="Times New Roman" w:hAnsi="Times New Roman"/>
          <w:sz w:val="24"/>
          <w:szCs w:val="24"/>
        </w:rPr>
        <w:t>«</w:t>
      </w:r>
      <w:r w:rsidRPr="00E65FBD">
        <w:rPr>
          <w:rFonts w:ascii="Times New Roman" w:hAnsi="Times New Roman"/>
          <w:sz w:val="24"/>
          <w:szCs w:val="24"/>
        </w:rPr>
        <w:t xml:space="preserve">Об охоте и о сохранении </w:t>
      </w:r>
      <w:r w:rsidR="006244EB" w:rsidRPr="00E65FBD">
        <w:rPr>
          <w:rFonts w:ascii="Times New Roman" w:hAnsi="Times New Roman"/>
          <w:sz w:val="24"/>
          <w:szCs w:val="24"/>
        </w:rPr>
        <w:t>охотничьих ресурсов,</w:t>
      </w:r>
      <w:r w:rsidRPr="00E65FBD">
        <w:rPr>
          <w:rFonts w:ascii="Times New Roman" w:hAnsi="Times New Roman"/>
          <w:sz w:val="24"/>
          <w:szCs w:val="24"/>
        </w:rPr>
        <w:t xml:space="preserve"> и о внесении изменений в отдельные законодательные акты Российской Федерации</w:t>
      </w:r>
      <w:r w:rsidR="00E015D2" w:rsidRPr="00E65FBD">
        <w:rPr>
          <w:rFonts w:ascii="Times New Roman" w:hAnsi="Times New Roman"/>
          <w:sz w:val="24"/>
          <w:szCs w:val="24"/>
        </w:rPr>
        <w:t>»</w:t>
      </w:r>
      <w:r w:rsidRPr="00E65FBD">
        <w:rPr>
          <w:rFonts w:ascii="Times New Roman" w:hAnsi="Times New Roman"/>
          <w:sz w:val="24"/>
          <w:szCs w:val="24"/>
        </w:rPr>
        <w:t>.</w:t>
      </w:r>
    </w:p>
    <w:p w:rsidR="00AD6B09" w:rsidRPr="00E65FBD" w:rsidRDefault="00AD6B09" w:rsidP="00AD6B09">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 xml:space="preserve">Объекты охотничьей инфраструктуры определяются в соответствии с перечнем объектов, относящихся к охотничьей инфраструктуре, утвержденным распоряжением Правительства Российской Федерации от 11.07.2017 </w:t>
      </w:r>
      <w:r w:rsidR="00CF53F4" w:rsidRPr="00E65FBD">
        <w:rPr>
          <w:rFonts w:ascii="Times New Roman" w:hAnsi="Times New Roman"/>
          <w:sz w:val="24"/>
          <w:szCs w:val="24"/>
        </w:rPr>
        <w:t>№</w:t>
      </w:r>
      <w:r w:rsidRPr="00E65FBD">
        <w:rPr>
          <w:rFonts w:ascii="Times New Roman" w:hAnsi="Times New Roman"/>
          <w:sz w:val="24"/>
          <w:szCs w:val="24"/>
        </w:rPr>
        <w:t> 1469-р.</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Создание объектов охотничьей инфраструктуры и выбор места их расположения осуществляются с учетом требований природоохранного законодательства и проекта освоения лесов.</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Временные постройки возводятся на лесных участках, не покрытых лесными насаждениями или занятых малоценными породами деревьев и кустарниками.</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Возведение временных построек на лесных участках с произрастанием деревьев ценных пород допускается при условии отсутствия иных вариантов их размещения.</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Временные постройки должны быть отмечены аншлагами, указывающими на вид объекта и содержащими сведения о его владельце.</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Прокладка лесных дорог и определение мест стоянок транспорта осуществляются с учетом рельефа и лесистости местности в соответствии с требованиями лесного и природоохранного законодательства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Биотехнические мероприятия проводятся ежегодно в объеме и составе, определяемом схемой использования и охраны охотничьего угодья, с учетом требований лесного и природоохранного законодательства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Заготовка древесины для обогрева сооружений, возведения и ремонта временных построек, разведения костров и других нужд, связанных с осуществлением видов деятельности в сфере охотничьего хозяйства, а также заготовка древесно-веточных кормов для проведения подкормки охотничьих ресурсов осуществляются в соответствии с требованиями лесного законодательства.</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Заготовка сена для подкормки охотничьих ресурсов на лесных участках осуществляется на не покрытых лесом и нелесных площадях с учетом требований лесного законодательства.</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Содержание и разведение охотничьих ресурсов в полувольных условиях и искусственно созданной среде обитания осуществляется в вольерах на основании охотхозяйственных соглашений в соответствии с требованиями федерального законодательства.</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Находящиеся в вольерах охотничьи ресурсы должны обеспечиваться кормами в объемах, исключающих значительное повреждение древесно-кустарниковой и травянистой растительности.</w:t>
      </w:r>
    </w:p>
    <w:p w:rsidR="00B67068" w:rsidRPr="00E65FBD" w:rsidRDefault="00B67068" w:rsidP="009B09EA">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Строительство и ремонт вольеров производятся с обязательным соблюдением соответствующих строительных норм и правил, ветеринарно-санитарных правил и зоотехнических требований.</w:t>
      </w:r>
    </w:p>
    <w:p w:rsidR="00E9393E" w:rsidRPr="00E65FBD" w:rsidRDefault="00E9393E" w:rsidP="009B09EA">
      <w:pPr>
        <w:pStyle w:val="ConsPlusNormal"/>
        <w:ind w:firstLine="540"/>
        <w:jc w:val="both"/>
        <w:rPr>
          <w:rFonts w:ascii="Times New Roman" w:hAnsi="Times New Roman" w:cs="Times New Roman"/>
          <w:sz w:val="24"/>
          <w:szCs w:val="24"/>
        </w:rPr>
      </w:pPr>
    </w:p>
    <w:p w:rsidR="009A1812" w:rsidRPr="00E65FBD" w:rsidRDefault="009A1812" w:rsidP="009B09EA">
      <w:pPr>
        <w:pStyle w:val="ConsPlusNormal"/>
        <w:ind w:firstLine="540"/>
        <w:jc w:val="both"/>
        <w:rPr>
          <w:rFonts w:ascii="Times New Roman" w:hAnsi="Times New Roman" w:cs="Times New Roman"/>
          <w:sz w:val="24"/>
          <w:szCs w:val="24"/>
        </w:rPr>
      </w:pPr>
    </w:p>
    <w:p w:rsidR="00B67068" w:rsidRDefault="00B67068" w:rsidP="00E46ED3">
      <w:pPr>
        <w:pStyle w:val="03"/>
        <w:numPr>
          <w:ilvl w:val="2"/>
          <w:numId w:val="14"/>
        </w:numPr>
      </w:pPr>
      <w:bookmarkStart w:id="162" w:name="_Toc520122953"/>
      <w:bookmarkStart w:id="163" w:name="_Toc521853592"/>
      <w:bookmarkStart w:id="164" w:name="_Toc117343018"/>
      <w:r w:rsidRPr="00E65FBD">
        <w:lastRenderedPageBreak/>
        <w:t>Численность охотничье-промысловых животных</w:t>
      </w:r>
      <w:r w:rsidR="00C90E06" w:rsidRPr="00E65FBD">
        <w:t xml:space="preserve"> </w:t>
      </w:r>
      <w:r w:rsidRPr="00E65FBD">
        <w:t>в охотугодьях Афанасьевского района</w:t>
      </w:r>
      <w:bookmarkEnd w:id="162"/>
      <w:bookmarkEnd w:id="163"/>
      <w:bookmarkEnd w:id="164"/>
    </w:p>
    <w:p w:rsidR="00FE7420" w:rsidRPr="00E65FBD" w:rsidRDefault="00FE7420" w:rsidP="00F36702">
      <w:pPr>
        <w:pStyle w:val="03"/>
      </w:pP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Белка</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5892; лось</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588; куница</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477; заяц-беляк</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6419; лисица</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227; горностай</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247; хорь</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92; рысь</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77; росомаха</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1; глухарь</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4319; тетерев</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11970; рябчик</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31304; б. куропатка</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267.</w:t>
      </w:r>
    </w:p>
    <w:p w:rsidR="00B67068" w:rsidRPr="00E65FBD" w:rsidRDefault="00B67068" w:rsidP="0027345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Показатель численности диких животных дан для всех угодий, т.е. и в нелесных. Вопрос их численности именно в лесном фонде лесничества осложняется не только отсутствием отдельных данных, но и практической невозможностью их получения. Ориентировочно в этом случае численность охотфауны может быть определена пропорционально доле лесного фонда лесничества в общей площади лесов административного района.</w:t>
      </w:r>
    </w:p>
    <w:p w:rsidR="00E9393E" w:rsidRPr="00E65FBD" w:rsidRDefault="00E9393E" w:rsidP="00273458">
      <w:pPr>
        <w:pStyle w:val="ConsPlusNormal"/>
        <w:ind w:firstLine="540"/>
        <w:jc w:val="both"/>
        <w:rPr>
          <w:rFonts w:ascii="Times New Roman" w:hAnsi="Times New Roman" w:cs="Times New Roman"/>
          <w:sz w:val="24"/>
          <w:szCs w:val="24"/>
        </w:rPr>
      </w:pPr>
    </w:p>
    <w:p w:rsidR="00B67068" w:rsidRDefault="00B67068" w:rsidP="00E46ED3">
      <w:pPr>
        <w:pStyle w:val="03"/>
        <w:numPr>
          <w:ilvl w:val="2"/>
          <w:numId w:val="14"/>
        </w:numPr>
      </w:pPr>
      <w:bookmarkStart w:id="165" w:name="_Toc520122954"/>
      <w:bookmarkStart w:id="166" w:name="_Toc521853593"/>
      <w:bookmarkStart w:id="167" w:name="_Toc117343019"/>
      <w:r w:rsidRPr="00E65FBD">
        <w:t>Распределение районов Кировской области</w:t>
      </w:r>
      <w:r w:rsidR="00C90E06" w:rsidRPr="00E65FBD">
        <w:t xml:space="preserve"> </w:t>
      </w:r>
      <w:r w:rsidRPr="00E65FBD">
        <w:t>по охотхозяйственным зонам</w:t>
      </w:r>
      <w:bookmarkEnd w:id="165"/>
      <w:bookmarkEnd w:id="166"/>
      <w:bookmarkEnd w:id="167"/>
    </w:p>
    <w:p w:rsidR="00FE7420" w:rsidRPr="00E65FBD" w:rsidRDefault="00FE7420" w:rsidP="00F36702">
      <w:pPr>
        <w:pStyle w:val="03"/>
      </w:pP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Условия учитывают природно-климатические и социально-экономические особенности районов области и распределяют их по трем охотхозяйственным зонам</w:t>
      </w:r>
      <w:r w:rsidR="00FB6FB7" w:rsidRPr="00E65FBD">
        <w:rPr>
          <w:rFonts w:ascii="Times New Roman" w:hAnsi="Times New Roman" w:cs="Times New Roman"/>
          <w:sz w:val="24"/>
          <w:szCs w:val="24"/>
        </w:rPr>
        <w:t xml:space="preserve"> (</w:t>
      </w:r>
      <w:r w:rsidR="00FB6FB7" w:rsidRPr="004613B1">
        <w:rPr>
          <w:rFonts w:ascii="Times New Roman" w:hAnsi="Times New Roman" w:cs="Times New Roman"/>
          <w:sz w:val="24"/>
          <w:szCs w:val="24"/>
        </w:rPr>
        <w:t xml:space="preserve">Приложение </w:t>
      </w:r>
      <w:r w:rsidR="004613B1">
        <w:rPr>
          <w:rFonts w:ascii="Times New Roman" w:hAnsi="Times New Roman" w:cs="Times New Roman"/>
          <w:sz w:val="24"/>
          <w:szCs w:val="24"/>
        </w:rPr>
        <w:t>5.1</w:t>
      </w:r>
      <w:r w:rsidR="00FB6FB7" w:rsidRPr="00E65FBD">
        <w:rPr>
          <w:rFonts w:ascii="Times New Roman" w:hAnsi="Times New Roman" w:cs="Times New Roman"/>
          <w:sz w:val="24"/>
          <w:szCs w:val="24"/>
        </w:rPr>
        <w:t>)</w:t>
      </w:r>
      <w:r w:rsidRPr="00E65FBD">
        <w:rPr>
          <w:rFonts w:ascii="Times New Roman" w:hAnsi="Times New Roman" w:cs="Times New Roman"/>
          <w:sz w:val="24"/>
          <w:szCs w:val="24"/>
        </w:rPr>
        <w:t>.</w:t>
      </w:r>
    </w:p>
    <w:p w:rsidR="00E9393E" w:rsidRPr="00E65FBD" w:rsidRDefault="00E9393E" w:rsidP="007D3DD3">
      <w:pPr>
        <w:pStyle w:val="ConsPlusNormal"/>
        <w:ind w:firstLine="540"/>
        <w:jc w:val="both"/>
        <w:rPr>
          <w:rFonts w:ascii="Times New Roman" w:hAnsi="Times New Roman" w:cs="Times New Roman"/>
          <w:b/>
          <w:sz w:val="24"/>
          <w:szCs w:val="24"/>
        </w:rPr>
      </w:pPr>
    </w:p>
    <w:p w:rsidR="00B67068" w:rsidRDefault="00B67068" w:rsidP="00EA18CA">
      <w:pPr>
        <w:pStyle w:val="03"/>
        <w:numPr>
          <w:ilvl w:val="2"/>
          <w:numId w:val="14"/>
        </w:numPr>
      </w:pPr>
      <w:bookmarkStart w:id="168" w:name="_Toc520122955"/>
      <w:bookmarkStart w:id="169" w:name="_Toc521853594"/>
      <w:bookmarkStart w:id="170" w:name="_Toc117343020"/>
      <w:r w:rsidRPr="00E65FBD">
        <w:t>Минимальная плотность заселения основных видов</w:t>
      </w:r>
      <w:bookmarkEnd w:id="168"/>
      <w:bookmarkEnd w:id="169"/>
      <w:r w:rsidR="004613B1">
        <w:t xml:space="preserve"> </w:t>
      </w:r>
      <w:r w:rsidRPr="00E65FBD">
        <w:t>охотничьих животных, при которой допускается их изъятие</w:t>
      </w:r>
      <w:r w:rsidR="004613B1">
        <w:t xml:space="preserve"> </w:t>
      </w:r>
      <w:r w:rsidRPr="00E65FBD">
        <w:t>из среды обитания</w:t>
      </w:r>
      <w:bookmarkEnd w:id="170"/>
    </w:p>
    <w:p w:rsidR="00FE7420" w:rsidRPr="00E65FBD" w:rsidRDefault="00FE7420" w:rsidP="00F36702">
      <w:pPr>
        <w:pStyle w:val="03"/>
      </w:pPr>
    </w:p>
    <w:p w:rsidR="009E4DFF" w:rsidRPr="00E65FBD" w:rsidRDefault="009E4DFF" w:rsidP="00CF53F4">
      <w:pPr>
        <w:pStyle w:val="ConsPlusNormal"/>
        <w:ind w:firstLine="567"/>
        <w:outlineLvl w:val="3"/>
        <w:rPr>
          <w:rFonts w:ascii="Times New Roman" w:hAnsi="Times New Roman" w:cs="Times New Roman"/>
          <w:sz w:val="24"/>
          <w:szCs w:val="24"/>
        </w:rPr>
      </w:pPr>
      <w:r w:rsidRPr="00E65FBD">
        <w:rPr>
          <w:rFonts w:ascii="Times New Roman" w:hAnsi="Times New Roman" w:cs="Times New Roman"/>
          <w:sz w:val="24"/>
          <w:szCs w:val="24"/>
        </w:rPr>
        <w:t xml:space="preserve">Минимальная плотность заселения основных видов охотничьих животных, при которой допускается их изъятие из среды обитания, отражены </w:t>
      </w:r>
      <w:r w:rsidRPr="004613B1">
        <w:rPr>
          <w:rFonts w:ascii="Times New Roman" w:hAnsi="Times New Roman" w:cs="Times New Roman"/>
          <w:sz w:val="24"/>
          <w:szCs w:val="24"/>
        </w:rPr>
        <w:t xml:space="preserve">в </w:t>
      </w:r>
      <w:r w:rsidR="00D02EAB" w:rsidRPr="004613B1">
        <w:rPr>
          <w:rFonts w:ascii="Times New Roman" w:hAnsi="Times New Roman" w:cs="Times New Roman"/>
          <w:sz w:val="24"/>
          <w:szCs w:val="24"/>
        </w:rPr>
        <w:t xml:space="preserve">Приложении </w:t>
      </w:r>
      <w:r w:rsidR="004613B1" w:rsidRPr="004613B1">
        <w:rPr>
          <w:rFonts w:ascii="Times New Roman" w:hAnsi="Times New Roman" w:cs="Times New Roman"/>
          <w:sz w:val="24"/>
          <w:szCs w:val="24"/>
        </w:rPr>
        <w:t>5.2</w:t>
      </w:r>
      <w:r w:rsidRPr="004613B1">
        <w:rPr>
          <w:rFonts w:ascii="Times New Roman" w:hAnsi="Times New Roman" w:cs="Times New Roman"/>
          <w:sz w:val="24"/>
          <w:szCs w:val="24"/>
        </w:rPr>
        <w:t>.</w:t>
      </w:r>
    </w:p>
    <w:p w:rsidR="00B67068" w:rsidRPr="00E65FBD" w:rsidRDefault="00B67068" w:rsidP="007D3DD3">
      <w:pPr>
        <w:pStyle w:val="ConsPlusNormal"/>
        <w:ind w:firstLine="540"/>
        <w:jc w:val="both"/>
        <w:rPr>
          <w:rFonts w:ascii="Times New Roman" w:hAnsi="Times New Roman" w:cs="Times New Roman"/>
          <w:sz w:val="24"/>
          <w:szCs w:val="24"/>
        </w:rPr>
      </w:pPr>
      <w:bookmarkStart w:id="171" w:name="Par11325"/>
      <w:bookmarkEnd w:id="171"/>
    </w:p>
    <w:p w:rsidR="00B67068" w:rsidRDefault="00B67068" w:rsidP="00EA18CA">
      <w:pPr>
        <w:pStyle w:val="03"/>
        <w:numPr>
          <w:ilvl w:val="2"/>
          <w:numId w:val="14"/>
        </w:numPr>
      </w:pPr>
      <w:bookmarkStart w:id="172" w:name="_Toc520122956"/>
      <w:bookmarkStart w:id="173" w:name="_Toc521853595"/>
      <w:bookmarkStart w:id="174" w:name="_Toc117343021"/>
      <w:r w:rsidRPr="00E65FBD">
        <w:t>Минимальный объем биотехнических мероприятий</w:t>
      </w:r>
      <w:r w:rsidR="00C90E06" w:rsidRPr="00E65FBD">
        <w:t xml:space="preserve"> </w:t>
      </w:r>
      <w:r w:rsidRPr="00E65FBD">
        <w:t>(по охотхозяйственным зонам)</w:t>
      </w:r>
      <w:bookmarkEnd w:id="172"/>
      <w:bookmarkEnd w:id="173"/>
      <w:bookmarkEnd w:id="174"/>
    </w:p>
    <w:p w:rsidR="00FE7420" w:rsidRPr="00E65FBD" w:rsidRDefault="00FE7420" w:rsidP="00F36702">
      <w:pPr>
        <w:pStyle w:val="03"/>
      </w:pPr>
    </w:p>
    <w:p w:rsidR="009E4DFF" w:rsidRPr="00E65FBD" w:rsidRDefault="009E4DFF" w:rsidP="000E00C6">
      <w:pPr>
        <w:pStyle w:val="ConsPlusNormal"/>
        <w:ind w:firstLine="567"/>
        <w:jc w:val="both"/>
        <w:outlineLvl w:val="3"/>
        <w:rPr>
          <w:rFonts w:ascii="Times New Roman" w:hAnsi="Times New Roman" w:cs="Times New Roman"/>
          <w:sz w:val="24"/>
          <w:szCs w:val="24"/>
        </w:rPr>
      </w:pPr>
      <w:r w:rsidRPr="00E65FBD">
        <w:rPr>
          <w:rFonts w:ascii="Times New Roman" w:hAnsi="Times New Roman" w:cs="Times New Roman"/>
          <w:sz w:val="24"/>
          <w:szCs w:val="24"/>
        </w:rPr>
        <w:t xml:space="preserve">Минимальный объем биотехнических мероприятий (по охотхозяйственным зонам) показан в </w:t>
      </w:r>
      <w:r w:rsidR="004613B1">
        <w:rPr>
          <w:rFonts w:ascii="Times New Roman" w:hAnsi="Times New Roman" w:cs="Times New Roman"/>
          <w:sz w:val="24"/>
          <w:szCs w:val="24"/>
        </w:rPr>
        <w:t>Приложении 5.</w:t>
      </w:r>
      <w:r w:rsidR="00D02EAB" w:rsidRPr="004613B1">
        <w:rPr>
          <w:rFonts w:ascii="Times New Roman" w:hAnsi="Times New Roman" w:cs="Times New Roman"/>
          <w:sz w:val="24"/>
          <w:szCs w:val="24"/>
        </w:rPr>
        <w:t>3</w:t>
      </w:r>
      <w:r w:rsidRPr="004613B1">
        <w:rPr>
          <w:rFonts w:ascii="Times New Roman" w:hAnsi="Times New Roman" w:cs="Times New Roman"/>
          <w:sz w:val="24"/>
          <w:szCs w:val="24"/>
        </w:rPr>
        <w:t>.</w:t>
      </w:r>
    </w:p>
    <w:p w:rsidR="00B67068" w:rsidRPr="00E65FBD" w:rsidRDefault="00B67068" w:rsidP="007D3DD3">
      <w:pPr>
        <w:pStyle w:val="ConsPlusNormal"/>
        <w:ind w:firstLine="540"/>
        <w:jc w:val="both"/>
        <w:rPr>
          <w:rFonts w:ascii="Times New Roman" w:hAnsi="Times New Roman" w:cs="Times New Roman"/>
          <w:sz w:val="24"/>
          <w:szCs w:val="24"/>
        </w:rPr>
      </w:pPr>
    </w:p>
    <w:p w:rsidR="00B67068" w:rsidRPr="00E65FBD" w:rsidRDefault="00B67068" w:rsidP="000D7A9F">
      <w:pPr>
        <w:pStyle w:val="02"/>
      </w:pPr>
      <w:bookmarkStart w:id="175" w:name="Par11428"/>
      <w:bookmarkStart w:id="176" w:name="_Toc520122957"/>
      <w:bookmarkStart w:id="177" w:name="_Toc521853596"/>
      <w:bookmarkStart w:id="178" w:name="_Toc117343022"/>
      <w:bookmarkEnd w:id="175"/>
      <w:r w:rsidRPr="00E65FBD">
        <w:t>Нормативы, параметры и сроки использования лесов</w:t>
      </w:r>
      <w:r w:rsidR="00C90E06" w:rsidRPr="00E65FBD">
        <w:t xml:space="preserve"> </w:t>
      </w:r>
      <w:r w:rsidRPr="00E65FBD">
        <w:t>для ведения сельского хозяйства</w:t>
      </w:r>
      <w:bookmarkEnd w:id="176"/>
      <w:bookmarkEnd w:id="177"/>
      <w:bookmarkEnd w:id="178"/>
    </w:p>
    <w:p w:rsidR="00385F79" w:rsidRPr="00E65FBD" w:rsidRDefault="00385F79" w:rsidP="00AD6B09">
      <w:pPr>
        <w:pStyle w:val="ConsPlusNormal"/>
        <w:ind w:firstLine="540"/>
        <w:jc w:val="both"/>
        <w:rPr>
          <w:rFonts w:ascii="Times New Roman" w:hAnsi="Times New Roman" w:cs="Times New Roman"/>
          <w:sz w:val="24"/>
          <w:szCs w:val="24"/>
        </w:rPr>
      </w:pPr>
    </w:p>
    <w:p w:rsidR="007D30F8" w:rsidRPr="00F547BF" w:rsidRDefault="007D30F8" w:rsidP="007D30F8">
      <w:pPr>
        <w:pStyle w:val="095"/>
      </w:pPr>
      <w:r w:rsidRPr="00F547BF">
        <w:t>В соответствии со статьей 38 Лесного кодекса РФ:</w:t>
      </w:r>
    </w:p>
    <w:p w:rsidR="007D30F8" w:rsidRPr="00F547BF" w:rsidRDefault="007D30F8" w:rsidP="007D30F8">
      <w:pPr>
        <w:pStyle w:val="095"/>
      </w:pPr>
      <w:r w:rsidRPr="00F547BF">
        <w:t>1. Леса могут использоваться для ведения сельского хозяйства (сенокошения, выпаса сельскохозяйственных животных, пчеловодства, северного оленеводства, товарной аквакультуры (товарного рыбоводства), выращивания сельскохозяйственных культур и иной сельскохозяйственной деятельности).</w:t>
      </w:r>
    </w:p>
    <w:p w:rsidR="007D30F8" w:rsidRPr="00F547BF" w:rsidRDefault="007D30F8" w:rsidP="007D30F8">
      <w:pPr>
        <w:pStyle w:val="095"/>
      </w:pPr>
      <w:r w:rsidRPr="00F547BF">
        <w:t>2. На лесных участках, предоставленных для ведения сельского хозяйства, допускаются размещение ульев и пасек, возведение изгородей, навесов и других временных построек, в том числе предназначенных для осуществления товарной аквакультуры (товарного рыбоводства).</w:t>
      </w:r>
    </w:p>
    <w:p w:rsidR="007D30F8" w:rsidRPr="007D30F8" w:rsidRDefault="007D30F8" w:rsidP="007D30F8">
      <w:pPr>
        <w:pStyle w:val="095"/>
      </w:pPr>
      <w:r w:rsidRPr="00F547BF">
        <w:t xml:space="preserve">3. Граждане, юридические лица </w:t>
      </w:r>
      <w:r w:rsidRPr="007D30F8">
        <w:t>осуществляют использование лесов для ведения сельского хозяйства на основании договоров аренды лесных участков.</w:t>
      </w:r>
    </w:p>
    <w:p w:rsidR="007D30F8" w:rsidRPr="007D30F8" w:rsidRDefault="007D30F8" w:rsidP="007D30F8">
      <w:pPr>
        <w:pStyle w:val="095"/>
      </w:pPr>
      <w:r w:rsidRPr="007D30F8">
        <w:t xml:space="preserve">3.1.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w:t>
      </w:r>
      <w:hyperlink r:id="rId108" w:history="1">
        <w:r w:rsidRPr="007D30F8">
          <w:rPr>
            <w:rStyle w:val="af"/>
            <w:rFonts w:cs="Times New Roman"/>
            <w:color w:val="auto"/>
            <w:u w:val="none"/>
          </w:rPr>
          <w:t>предоставляются</w:t>
        </w:r>
      </w:hyperlink>
      <w:r w:rsidRPr="007D30F8">
        <w:t xml:space="preserve"> в безвозмездное пользование или устанавливается сервитут в случаях, определенных Земельным </w:t>
      </w:r>
      <w:hyperlink r:id="rId109" w:history="1">
        <w:r w:rsidRPr="007D30F8">
          <w:rPr>
            <w:rStyle w:val="af"/>
            <w:rFonts w:cs="Times New Roman"/>
            <w:color w:val="auto"/>
            <w:u w:val="none"/>
          </w:rPr>
          <w:t>кодексом</w:t>
        </w:r>
      </w:hyperlink>
      <w:r w:rsidRPr="007D30F8">
        <w:t xml:space="preserve"> Российской Федерации и Гражданским </w:t>
      </w:r>
      <w:hyperlink r:id="rId110" w:history="1">
        <w:r w:rsidRPr="007D30F8">
          <w:rPr>
            <w:rStyle w:val="af"/>
            <w:rFonts w:cs="Times New Roman"/>
            <w:color w:val="auto"/>
            <w:u w:val="none"/>
          </w:rPr>
          <w:t>кодексом</w:t>
        </w:r>
      </w:hyperlink>
      <w:r w:rsidRPr="007D30F8">
        <w:t xml:space="preserve"> Российской Федерации.</w:t>
      </w:r>
    </w:p>
    <w:p w:rsidR="007D30F8" w:rsidRPr="007D30F8" w:rsidRDefault="007D30F8" w:rsidP="007D30F8">
      <w:pPr>
        <w:pStyle w:val="095"/>
      </w:pPr>
      <w:r w:rsidRPr="007D30F8">
        <w:t xml:space="preserve">4. </w:t>
      </w:r>
      <w:hyperlink r:id="rId111" w:history="1">
        <w:r w:rsidRPr="007D30F8">
          <w:rPr>
            <w:rStyle w:val="af"/>
            <w:rFonts w:cs="Times New Roman"/>
            <w:color w:val="auto"/>
            <w:u w:val="none"/>
          </w:rPr>
          <w:t>Правила</w:t>
        </w:r>
      </w:hyperlink>
      <w:r w:rsidRPr="007D30F8">
        <w:t xml:space="preserve"> использования лесов для ведения сельского хозяйства устанавливаются уполномоченным федеральным органом исполнительной власти</w:t>
      </w:r>
    </w:p>
    <w:p w:rsidR="007D30F8" w:rsidRPr="007D30F8" w:rsidRDefault="007D30F8" w:rsidP="007D30F8">
      <w:pPr>
        <w:pStyle w:val="095"/>
      </w:pPr>
      <w:r w:rsidRPr="007D30F8">
        <w:t>В соответствии со ст. 38 Лесного кодекса РФ разработаны и утверждены приказом Министерства природных ресурсов и экологии Российской Федерации от 02.07.2020 № 408 «Об утверждении Правил использования лесов для ведения сельского хозяйства и Перечня случаев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 которые регулируют отношения, возникающие при использовании лесов для ведения сельского хозяйства.</w:t>
      </w:r>
    </w:p>
    <w:p w:rsidR="007D30F8" w:rsidRPr="007D30F8" w:rsidRDefault="007D30F8" w:rsidP="007D30F8">
      <w:pPr>
        <w:pStyle w:val="095"/>
      </w:pPr>
      <w:r w:rsidRPr="007D30F8">
        <w:t>Общие положения.</w:t>
      </w:r>
    </w:p>
    <w:p w:rsidR="007D30F8" w:rsidRPr="007D30F8" w:rsidRDefault="007D30F8" w:rsidP="007D30F8">
      <w:pPr>
        <w:pStyle w:val="095"/>
      </w:pPr>
      <w:r w:rsidRPr="007D30F8">
        <w:t>1. Ведение сельского хозяйства запрещается:</w:t>
      </w:r>
    </w:p>
    <w:p w:rsidR="007D30F8" w:rsidRPr="007D30F8" w:rsidRDefault="007D30F8" w:rsidP="007D30F8">
      <w:pPr>
        <w:pStyle w:val="095"/>
      </w:pPr>
      <w:r w:rsidRPr="007D30F8">
        <w:t>в лесах, расположенных в водоохранных зонах, за исключением сенокошения и пчеловодства (</w:t>
      </w:r>
      <w:hyperlink r:id="rId112" w:history="1">
        <w:r w:rsidRPr="007D30F8">
          <w:t>ст. 113</w:t>
        </w:r>
      </w:hyperlink>
      <w:r w:rsidRPr="007D30F8">
        <w:t xml:space="preserve"> Лесного кодекса РФ);</w:t>
      </w:r>
    </w:p>
    <w:p w:rsidR="007D30F8" w:rsidRPr="007D30F8" w:rsidRDefault="007D30F8" w:rsidP="007D30F8">
      <w:pPr>
        <w:pStyle w:val="095"/>
      </w:pPr>
      <w:r w:rsidRPr="007D30F8">
        <w:lastRenderedPageBreak/>
        <w:t>в лесопарковых зонах (</w:t>
      </w:r>
      <w:hyperlink r:id="rId113" w:history="1">
        <w:r w:rsidRPr="007D30F8">
          <w:t>ст. 1</w:t>
        </w:r>
      </w:hyperlink>
      <w:r w:rsidRPr="007D30F8">
        <w:t>14 Лесного кодекса РФ);</w:t>
      </w:r>
    </w:p>
    <w:p w:rsidR="007D30F8" w:rsidRPr="007D30F8" w:rsidRDefault="007D30F8" w:rsidP="007D30F8">
      <w:pPr>
        <w:pStyle w:val="095"/>
      </w:pPr>
      <w:r w:rsidRPr="007D30F8">
        <w:t>в зеленых зонах, за исключением сенокошения и пчеловодства. Также в зеленых зонах запрещено возведение изгородей в целях сенокошения и пчеловодства (</w:t>
      </w:r>
      <w:hyperlink r:id="rId114" w:history="1">
        <w:r w:rsidRPr="007D30F8">
          <w:t>ст. 1</w:t>
        </w:r>
      </w:hyperlink>
      <w:r w:rsidRPr="007D30F8">
        <w:t>14 Лесного кодекса РФ)</w:t>
      </w:r>
    </w:p>
    <w:p w:rsidR="007D30F8" w:rsidRPr="007D30F8" w:rsidRDefault="007D30F8" w:rsidP="007D30F8">
      <w:pPr>
        <w:pStyle w:val="095"/>
      </w:pPr>
      <w:r w:rsidRPr="007D30F8">
        <w:t>в городских лесах (</w:t>
      </w:r>
      <w:hyperlink r:id="rId115" w:history="1">
        <w:r w:rsidRPr="007D30F8">
          <w:t>ст. 1</w:t>
        </w:r>
      </w:hyperlink>
      <w:r w:rsidRPr="007D30F8">
        <w:t>16 Лесного кодекса РФ);</w:t>
      </w:r>
    </w:p>
    <w:p w:rsidR="007D30F8" w:rsidRPr="007D30F8" w:rsidRDefault="007D30F8" w:rsidP="007D30F8">
      <w:pPr>
        <w:pStyle w:val="095"/>
      </w:pPr>
      <w:r w:rsidRPr="007D30F8">
        <w:t>на заповедных лесных участках (</w:t>
      </w:r>
      <w:hyperlink r:id="rId116" w:history="1">
        <w:r w:rsidRPr="007D30F8">
          <w:t>ст. 1</w:t>
        </w:r>
      </w:hyperlink>
      <w:r w:rsidRPr="007D30F8">
        <w:t>19 Лесного кодекса РФ);</w:t>
      </w:r>
    </w:p>
    <w:p w:rsidR="007D30F8" w:rsidRPr="007D30F8" w:rsidRDefault="007D30F8" w:rsidP="007D30F8">
      <w:pPr>
        <w:pStyle w:val="095"/>
      </w:pPr>
      <w:r w:rsidRPr="007D30F8">
        <w:t xml:space="preserve">на особо защитных участках лесов, указанных в </w:t>
      </w:r>
      <w:hyperlink r:id="rId117" w:history="1">
        <w:r w:rsidRPr="007D30F8">
          <w:t>ст. 119</w:t>
        </w:r>
      </w:hyperlink>
      <w:r w:rsidRPr="007D30F8">
        <w:t xml:space="preserve"> Лесного кодекса РФ.</w:t>
      </w:r>
    </w:p>
    <w:p w:rsidR="007D30F8" w:rsidRPr="007D30F8" w:rsidRDefault="007D30F8" w:rsidP="007D30F8">
      <w:pPr>
        <w:pStyle w:val="095"/>
      </w:pPr>
      <w:r w:rsidRPr="007D30F8">
        <w:t>2. В границах прибрежных защитных полос запрещается распашка земель, выпас сельскохозяйственных животных и организация для них летних лагерей, ванн (</w:t>
      </w:r>
      <w:hyperlink r:id="rId118" w:history="1">
        <w:r w:rsidRPr="007D30F8">
          <w:rPr>
            <w:rStyle w:val="af"/>
            <w:rFonts w:cs="Times New Roman"/>
            <w:color w:val="auto"/>
            <w:u w:val="none"/>
          </w:rPr>
          <w:t>пункты 1</w:t>
        </w:r>
      </w:hyperlink>
      <w:r w:rsidRPr="007D30F8">
        <w:t xml:space="preserve">, </w:t>
      </w:r>
      <w:hyperlink r:id="rId119" w:history="1">
        <w:r w:rsidRPr="007D30F8">
          <w:rPr>
            <w:rStyle w:val="af"/>
            <w:rFonts w:cs="Times New Roman"/>
            <w:color w:val="auto"/>
            <w:u w:val="none"/>
          </w:rPr>
          <w:t>3 части 17 статьи 65</w:t>
        </w:r>
      </w:hyperlink>
      <w:r w:rsidRPr="007D30F8">
        <w:t xml:space="preserve"> Водного кодекса Российской Федерации).</w:t>
      </w:r>
    </w:p>
    <w:p w:rsidR="007D30F8" w:rsidRPr="007D30F8" w:rsidRDefault="007D30F8" w:rsidP="007D30F8">
      <w:pPr>
        <w:pStyle w:val="095"/>
      </w:pPr>
      <w:r w:rsidRPr="007D30F8">
        <w:t>3.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пишу лесных ресурсов (пищевых лесных ресурсов), а также недревесных лесных (</w:t>
      </w:r>
      <w:hyperlink r:id="rId120" w:history="1">
        <w:r w:rsidRPr="007D30F8">
          <w:rPr>
            <w:rStyle w:val="af"/>
            <w:rFonts w:cs="Times New Roman"/>
            <w:color w:val="auto"/>
            <w:u w:val="none"/>
          </w:rPr>
          <w:t>часть 1 статьи 11</w:t>
        </w:r>
      </w:hyperlink>
      <w:r w:rsidRPr="007D30F8">
        <w:t xml:space="preserve"> Лесного кодекса РФ).</w:t>
      </w:r>
    </w:p>
    <w:p w:rsidR="007D30F8" w:rsidRPr="007D30F8" w:rsidRDefault="007D30F8" w:rsidP="007D30F8">
      <w:pPr>
        <w:pStyle w:val="095"/>
      </w:pPr>
      <w:r w:rsidRPr="007D30F8">
        <w:t>4. Леса могут использоваться для ведения сельского хозяйства (сенокошения, выпаса сельскохозяйственных животных, пчеловодства, северного оленеводства, выращивания сельскохозяйственных культур и иной сельскохозяйственной деятельности).</w:t>
      </w:r>
    </w:p>
    <w:p w:rsidR="007D30F8" w:rsidRPr="007D30F8" w:rsidRDefault="007D30F8" w:rsidP="007D30F8">
      <w:pPr>
        <w:pStyle w:val="095"/>
      </w:pPr>
      <w:r w:rsidRPr="007D30F8">
        <w:t>5. Граждане, юридические лица осуществляют использование лесов для ведения сельского хозяйства на основании договоров аренды лесных участков (</w:t>
      </w:r>
      <w:hyperlink r:id="rId121" w:history="1">
        <w:r w:rsidRPr="007D30F8">
          <w:rPr>
            <w:rStyle w:val="af"/>
            <w:rFonts w:cs="Times New Roman"/>
            <w:color w:val="auto"/>
            <w:u w:val="none"/>
          </w:rPr>
          <w:t>часть 3 статьи 38</w:t>
        </w:r>
      </w:hyperlink>
      <w:r w:rsidRPr="007D30F8">
        <w:t xml:space="preserve"> Лесного кодекса).</w:t>
      </w:r>
    </w:p>
    <w:p w:rsidR="007D30F8" w:rsidRPr="007D30F8" w:rsidRDefault="007D30F8" w:rsidP="007D30F8">
      <w:pPr>
        <w:pStyle w:val="095"/>
      </w:pPr>
      <w:r w:rsidRPr="007D30F8">
        <w:t xml:space="preserve">6. Для использования лесов гражданами в целях осуществления сельскохозяйственной деятельности (в том числе пчеловодства) для собственных нужд лесные участки предоставляются в безвозмездное пользование или устанавливается сервитут в случаях, определенных Земельным </w:t>
      </w:r>
      <w:hyperlink r:id="rId122" w:history="1">
        <w:r w:rsidRPr="007D30F8">
          <w:rPr>
            <w:rStyle w:val="af"/>
            <w:rFonts w:cs="Times New Roman"/>
            <w:color w:val="auto"/>
            <w:u w:val="none"/>
          </w:rPr>
          <w:t>кодексом</w:t>
        </w:r>
      </w:hyperlink>
      <w:r w:rsidRPr="007D30F8">
        <w:t xml:space="preserve"> Российской Федерации и Гражданским </w:t>
      </w:r>
      <w:hyperlink r:id="rId123" w:history="1">
        <w:r w:rsidRPr="007D30F8">
          <w:rPr>
            <w:rStyle w:val="af"/>
            <w:rFonts w:cs="Times New Roman"/>
            <w:color w:val="auto"/>
            <w:u w:val="none"/>
          </w:rPr>
          <w:t>кодексом</w:t>
        </w:r>
      </w:hyperlink>
      <w:r w:rsidRPr="007D30F8">
        <w:t xml:space="preserve"> Российской Федерации (</w:t>
      </w:r>
      <w:hyperlink r:id="rId124" w:history="1">
        <w:r w:rsidRPr="007D30F8">
          <w:rPr>
            <w:rStyle w:val="af"/>
            <w:rFonts w:cs="Times New Roman"/>
            <w:color w:val="auto"/>
            <w:u w:val="none"/>
          </w:rPr>
          <w:t>ч. 3.1 ст. 38</w:t>
        </w:r>
      </w:hyperlink>
      <w:r w:rsidRPr="007D30F8">
        <w:t xml:space="preserve"> Лесного кодекса РФ).</w:t>
      </w:r>
    </w:p>
    <w:p w:rsidR="007D30F8" w:rsidRPr="007D30F8" w:rsidRDefault="007D30F8" w:rsidP="007D30F8">
      <w:pPr>
        <w:pStyle w:val="095"/>
      </w:pPr>
      <w:r w:rsidRPr="007D30F8">
        <w:t>7. 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договоров аренды лесного участка, а также принудительного прекращения права постоянного (бессрочного) пользования лесным участком или безвозмездного пользования лесным участком (</w:t>
      </w:r>
      <w:hyperlink r:id="rId125" w:history="1">
        <w:r w:rsidRPr="007D30F8">
          <w:rPr>
            <w:rStyle w:val="af"/>
            <w:rFonts w:cs="Times New Roman"/>
            <w:color w:val="auto"/>
            <w:u w:val="none"/>
          </w:rPr>
          <w:t>ч. 2 ст. 24</w:t>
        </w:r>
      </w:hyperlink>
      <w:r w:rsidRPr="007D30F8">
        <w:t xml:space="preserve"> Лесного кодекса РФ).</w:t>
      </w:r>
    </w:p>
    <w:p w:rsidR="007D30F8" w:rsidRPr="007D30F8" w:rsidRDefault="007D30F8" w:rsidP="007D30F8">
      <w:pPr>
        <w:pStyle w:val="095"/>
      </w:pPr>
      <w:r w:rsidRPr="007D30F8">
        <w:t xml:space="preserve">8. Использование лесов для ведения сельского хозяйства может ограничиваться в случаях, предусмотренных </w:t>
      </w:r>
      <w:hyperlink r:id="rId126" w:history="1">
        <w:r w:rsidRPr="007D30F8">
          <w:rPr>
            <w:rStyle w:val="af"/>
            <w:rFonts w:cs="Times New Roman"/>
            <w:color w:val="auto"/>
            <w:u w:val="none"/>
          </w:rPr>
          <w:t>ч. 2 ст. 27</w:t>
        </w:r>
      </w:hyperlink>
      <w:r w:rsidRPr="007D30F8">
        <w:t xml:space="preserve"> Лесного кодекса РФ.</w:t>
      </w:r>
    </w:p>
    <w:p w:rsidR="007D30F8" w:rsidRPr="007D30F8" w:rsidRDefault="007D30F8" w:rsidP="007D30F8">
      <w:pPr>
        <w:pStyle w:val="095"/>
      </w:pPr>
      <w:r w:rsidRPr="007D30F8">
        <w:t>9. Настоящие Правила ведения сельского хозяйства применяются во всех лесных районах Российской Федерации (кроме северного оленеводства). Северное оленеводство осуществляется в лесных районах, расположенных в лесорастительной зоне притундровых лесов и редкостойной тайги и таежной лесорастительной зоне Российской Федерации.</w:t>
      </w:r>
    </w:p>
    <w:p w:rsidR="007D30F8" w:rsidRPr="007D30F8" w:rsidRDefault="007D30F8" w:rsidP="007D30F8">
      <w:pPr>
        <w:spacing w:after="0" w:line="240" w:lineRule="auto"/>
        <w:jc w:val="center"/>
        <w:rPr>
          <w:rFonts w:ascii="Times New Roman" w:hAnsi="Times New Roman"/>
          <w:bCs/>
          <w:sz w:val="24"/>
          <w:szCs w:val="24"/>
        </w:rPr>
      </w:pPr>
    </w:p>
    <w:p w:rsidR="007D30F8" w:rsidRPr="006B3E0D" w:rsidRDefault="007D30F8" w:rsidP="007D30F8">
      <w:pPr>
        <w:spacing w:after="0" w:line="240" w:lineRule="auto"/>
        <w:jc w:val="center"/>
        <w:rPr>
          <w:rFonts w:ascii="Times New Roman" w:hAnsi="Times New Roman"/>
          <w:bCs/>
          <w:sz w:val="24"/>
          <w:szCs w:val="24"/>
        </w:rPr>
      </w:pPr>
      <w:r w:rsidRPr="006B3E0D">
        <w:rPr>
          <w:rFonts w:ascii="Times New Roman" w:hAnsi="Times New Roman"/>
          <w:bCs/>
          <w:sz w:val="24"/>
          <w:szCs w:val="24"/>
        </w:rPr>
        <w:t>Права и обязанности граждан, юридических лиц, осуществляющих использование лесов для ведения сельског</w:t>
      </w:r>
      <w:r w:rsidR="00FE7420" w:rsidRPr="006B3E0D">
        <w:rPr>
          <w:rFonts w:ascii="Times New Roman" w:hAnsi="Times New Roman"/>
          <w:bCs/>
          <w:sz w:val="24"/>
          <w:szCs w:val="24"/>
        </w:rPr>
        <w:t>о хозяйства</w:t>
      </w:r>
    </w:p>
    <w:p w:rsidR="007D30F8" w:rsidRPr="007D30F8" w:rsidRDefault="007D30F8" w:rsidP="007D30F8">
      <w:pPr>
        <w:pStyle w:val="095"/>
      </w:pPr>
      <w:r w:rsidRPr="007D30F8">
        <w:t>10. Граждане, юридические лица, использующие леса для ведения сельского хозяйства, имеют право:</w:t>
      </w:r>
    </w:p>
    <w:p w:rsidR="007D30F8" w:rsidRPr="007D30F8" w:rsidRDefault="007D30F8" w:rsidP="007D30F8">
      <w:pPr>
        <w:pStyle w:val="095"/>
      </w:pPr>
      <w:r w:rsidRPr="007D30F8">
        <w:t>осуществлять использование лесов в соответствии с условиями договора аренды лесного участка (договора безвозмездного срочного пользования);</w:t>
      </w:r>
    </w:p>
    <w:p w:rsidR="007D30F8" w:rsidRPr="007D30F8" w:rsidRDefault="007D30F8" w:rsidP="007D30F8">
      <w:pPr>
        <w:pStyle w:val="095"/>
      </w:pPr>
      <w:r w:rsidRPr="007D30F8">
        <w:t xml:space="preserve">создавать согласно </w:t>
      </w:r>
      <w:hyperlink r:id="rId127" w:history="1">
        <w:r w:rsidRPr="007D30F8">
          <w:rPr>
            <w:rStyle w:val="af"/>
            <w:rFonts w:cs="Times New Roman"/>
            <w:color w:val="auto"/>
            <w:u w:val="none"/>
          </w:rPr>
          <w:t>ч. 1 ст. 13</w:t>
        </w:r>
      </w:hyperlink>
      <w:r w:rsidRPr="007D30F8">
        <w:t xml:space="preserve"> Лесного кодекса РФ лесную инфраструктуру, в том числе лесные дороги;</w:t>
      </w:r>
    </w:p>
    <w:p w:rsidR="007D30F8" w:rsidRPr="007D30F8" w:rsidRDefault="007D30F8" w:rsidP="007D30F8">
      <w:pPr>
        <w:pStyle w:val="095"/>
      </w:pPr>
      <w:r w:rsidRPr="007D30F8">
        <w:t xml:space="preserve">размещать согласно </w:t>
      </w:r>
      <w:hyperlink r:id="rId128" w:history="1">
        <w:r w:rsidRPr="007D30F8">
          <w:rPr>
            <w:rStyle w:val="af"/>
            <w:rFonts w:cs="Times New Roman"/>
            <w:color w:val="auto"/>
            <w:u w:val="none"/>
          </w:rPr>
          <w:t>ч. 2 ст. 38</w:t>
        </w:r>
      </w:hyperlink>
      <w:r w:rsidRPr="007D30F8">
        <w:t xml:space="preserve"> Лесного кодекса РФ на предоставленных лесных участках ульи и пасеки, возводить изгороди, навесы и другие временные постройки.</w:t>
      </w:r>
    </w:p>
    <w:p w:rsidR="007D30F8" w:rsidRPr="007D30F8" w:rsidRDefault="007D30F8" w:rsidP="007D30F8">
      <w:pPr>
        <w:pStyle w:val="095"/>
      </w:pPr>
      <w:r w:rsidRPr="007D30F8">
        <w:t>11. Граждане, юридические лица, использующие леса для ведения сельского хозяйства, обязаны:</w:t>
      </w:r>
    </w:p>
    <w:p w:rsidR="007D30F8" w:rsidRPr="007D30F8" w:rsidRDefault="007D30F8" w:rsidP="007D30F8">
      <w:pPr>
        <w:pStyle w:val="095"/>
      </w:pPr>
      <w:r w:rsidRPr="007D30F8">
        <w:t xml:space="preserve">составлять проект освоения лесов в соответствии с </w:t>
      </w:r>
      <w:hyperlink r:id="rId129" w:history="1">
        <w:r w:rsidRPr="007D30F8">
          <w:rPr>
            <w:rStyle w:val="af"/>
            <w:rFonts w:cs="Times New Roman"/>
            <w:color w:val="auto"/>
            <w:u w:val="none"/>
          </w:rPr>
          <w:t>ч. 1 ст. 88</w:t>
        </w:r>
      </w:hyperlink>
      <w:r w:rsidRPr="007D30F8">
        <w:t xml:space="preserve"> Лесного кодека РФ;</w:t>
      </w:r>
    </w:p>
    <w:p w:rsidR="007D30F8" w:rsidRPr="007D30F8" w:rsidRDefault="007D30F8" w:rsidP="007D30F8">
      <w:pPr>
        <w:pStyle w:val="095"/>
      </w:pPr>
      <w:r w:rsidRPr="007D30F8">
        <w:t>осуществлять меры санитарной безопасности в лесах, в том числе санитарно-оздоровительные и профилактические мероприятия по защите лесов в соответствии с законодательством Российской Федерации (</w:t>
      </w:r>
      <w:hyperlink r:id="rId130" w:history="1">
        <w:r w:rsidRPr="007D30F8">
          <w:rPr>
            <w:rStyle w:val="af"/>
            <w:rFonts w:cs="Times New Roman"/>
            <w:color w:val="auto"/>
            <w:u w:val="none"/>
          </w:rPr>
          <w:t>ст. 60.3</w:t>
        </w:r>
      </w:hyperlink>
      <w:r w:rsidRPr="007D30F8">
        <w:t xml:space="preserve"> Лесного кодекса РФ).</w:t>
      </w:r>
    </w:p>
    <w:p w:rsidR="007D30F8" w:rsidRPr="007D30F8" w:rsidRDefault="007D30F8" w:rsidP="007D30F8">
      <w:pPr>
        <w:pStyle w:val="095"/>
      </w:pPr>
      <w:r w:rsidRPr="007D30F8">
        <w:t>соблюдать условия договора аренды лесного участка (договора безвозмездного пользования);</w:t>
      </w:r>
    </w:p>
    <w:p w:rsidR="007D30F8" w:rsidRPr="007D30F8" w:rsidRDefault="007D30F8" w:rsidP="007D30F8">
      <w:pPr>
        <w:pStyle w:val="095"/>
      </w:pPr>
      <w:r w:rsidRPr="007D30F8">
        <w:t>соблюдать требования пункта 12 Правил пожарной безопасности в лесах, утвержденных постановлением Правительства Российской Федерации от 07.10.2020 № 1614;</w:t>
      </w:r>
    </w:p>
    <w:p w:rsidR="007D30F8" w:rsidRPr="007D30F8" w:rsidRDefault="007D30F8" w:rsidP="007D30F8">
      <w:pPr>
        <w:pStyle w:val="095"/>
      </w:pPr>
      <w:r w:rsidRPr="007D30F8">
        <w:t xml:space="preserve">в соответствии с </w:t>
      </w:r>
      <w:hyperlink r:id="rId131" w:history="1">
        <w:r w:rsidRPr="007D30F8">
          <w:rPr>
            <w:rStyle w:val="af"/>
            <w:rFonts w:cs="Times New Roman"/>
            <w:color w:val="auto"/>
            <w:u w:val="none"/>
          </w:rPr>
          <w:t>ч. 2 ст. 26</w:t>
        </w:r>
      </w:hyperlink>
      <w:r w:rsidRPr="007D30F8">
        <w:t xml:space="preserve"> Лесного кодекса РФ подавать ежегодно лесную декларацию;</w:t>
      </w:r>
    </w:p>
    <w:p w:rsidR="007D30F8" w:rsidRPr="007D30F8" w:rsidRDefault="007D30F8" w:rsidP="007D30F8">
      <w:pPr>
        <w:pStyle w:val="095"/>
      </w:pPr>
      <w:r w:rsidRPr="007D30F8">
        <w:lastRenderedPageBreak/>
        <w:t xml:space="preserve">в соответствии с </w:t>
      </w:r>
      <w:hyperlink r:id="rId132" w:history="1">
        <w:r w:rsidRPr="007D30F8">
          <w:rPr>
            <w:rStyle w:val="af"/>
            <w:rFonts w:cs="Times New Roman"/>
            <w:color w:val="auto"/>
            <w:u w:val="none"/>
          </w:rPr>
          <w:t>ч. 1 ст. 49</w:t>
        </w:r>
      </w:hyperlink>
      <w:r w:rsidRPr="007D30F8">
        <w:t xml:space="preserve"> Лесного кодекса РФ представлять отчет об использовании лесов;</w:t>
      </w:r>
    </w:p>
    <w:p w:rsidR="007D30F8" w:rsidRPr="007D30F8" w:rsidRDefault="007D30F8" w:rsidP="007D30F8">
      <w:pPr>
        <w:spacing w:after="0" w:line="240" w:lineRule="auto"/>
        <w:ind w:firstLine="540"/>
        <w:jc w:val="both"/>
        <w:rPr>
          <w:rFonts w:ascii="Times New Roman" w:hAnsi="Times New Roman"/>
          <w:sz w:val="24"/>
          <w:szCs w:val="24"/>
        </w:rPr>
      </w:pPr>
      <w:r w:rsidRPr="007D30F8">
        <w:rPr>
          <w:rFonts w:ascii="Times New Roman" w:hAnsi="Times New Roman"/>
          <w:sz w:val="24"/>
          <w:szCs w:val="24"/>
        </w:rPr>
        <w:t xml:space="preserve">в соответствии с </w:t>
      </w:r>
      <w:hyperlink r:id="rId133" w:history="1">
        <w:r w:rsidRPr="007D30F8">
          <w:rPr>
            <w:rStyle w:val="af"/>
            <w:rFonts w:ascii="Times New Roman" w:hAnsi="Times New Roman"/>
            <w:color w:val="auto"/>
            <w:sz w:val="24"/>
            <w:szCs w:val="24"/>
            <w:u w:val="none"/>
          </w:rPr>
          <w:t>ч. 1 ст. 60</w:t>
        </w:r>
      </w:hyperlink>
      <w:r w:rsidRPr="007D30F8">
        <w:rPr>
          <w:rFonts w:ascii="Times New Roman" w:hAnsi="Times New Roman"/>
          <w:sz w:val="24"/>
          <w:szCs w:val="24"/>
        </w:rPr>
        <w:t xml:space="preserve"> Лесного кодекса РФ представлять отчет об охране лесов от пожаров;</w:t>
      </w:r>
    </w:p>
    <w:p w:rsidR="007D30F8" w:rsidRPr="007D30F8" w:rsidRDefault="007D30F8" w:rsidP="007D30F8">
      <w:pPr>
        <w:spacing w:after="0" w:line="240" w:lineRule="auto"/>
        <w:ind w:firstLine="540"/>
        <w:jc w:val="both"/>
        <w:rPr>
          <w:rFonts w:ascii="Times New Roman" w:hAnsi="Times New Roman"/>
          <w:sz w:val="24"/>
          <w:szCs w:val="24"/>
        </w:rPr>
      </w:pPr>
      <w:r w:rsidRPr="007D30F8">
        <w:rPr>
          <w:rFonts w:ascii="Times New Roman" w:hAnsi="Times New Roman"/>
          <w:sz w:val="24"/>
          <w:szCs w:val="24"/>
        </w:rPr>
        <w:t xml:space="preserve">в соответствии с </w:t>
      </w:r>
      <w:hyperlink r:id="rId134" w:history="1">
        <w:r w:rsidRPr="007D30F8">
          <w:rPr>
            <w:rStyle w:val="af"/>
            <w:rFonts w:ascii="Times New Roman" w:hAnsi="Times New Roman"/>
            <w:color w:val="auto"/>
            <w:sz w:val="24"/>
            <w:szCs w:val="24"/>
            <w:u w:val="none"/>
          </w:rPr>
          <w:t>ч. 4 ст. 91</w:t>
        </w:r>
      </w:hyperlink>
      <w:r w:rsidRPr="007D30F8">
        <w:rPr>
          <w:rFonts w:ascii="Times New Roman" w:hAnsi="Times New Roman"/>
          <w:sz w:val="24"/>
          <w:szCs w:val="24"/>
        </w:rPr>
        <w:t xml:space="preserve"> Лесного кодекса РФ представлять в государственный лесной реестр в порядке, установленным законодательством Российской Федерации, документированную информацию, предусмотренную </w:t>
      </w:r>
      <w:hyperlink r:id="rId135" w:history="1">
        <w:r w:rsidRPr="007D30F8">
          <w:rPr>
            <w:rStyle w:val="af"/>
            <w:rFonts w:ascii="Times New Roman" w:hAnsi="Times New Roman"/>
            <w:color w:val="auto"/>
            <w:sz w:val="24"/>
            <w:szCs w:val="24"/>
            <w:u w:val="none"/>
          </w:rPr>
          <w:t>ч. 2 ст. 91</w:t>
        </w:r>
      </w:hyperlink>
      <w:r w:rsidRPr="007D30F8">
        <w:rPr>
          <w:rFonts w:ascii="Times New Roman" w:hAnsi="Times New Roman"/>
          <w:sz w:val="24"/>
          <w:szCs w:val="24"/>
        </w:rPr>
        <w:t xml:space="preserve"> Лесного кодекса РФ.</w:t>
      </w:r>
    </w:p>
    <w:p w:rsidR="006B3E0D" w:rsidRDefault="006B3E0D" w:rsidP="007D30F8">
      <w:pPr>
        <w:spacing w:after="0" w:line="240" w:lineRule="auto"/>
        <w:jc w:val="center"/>
        <w:rPr>
          <w:rFonts w:ascii="Times New Roman" w:hAnsi="Times New Roman"/>
          <w:bCs/>
          <w:sz w:val="24"/>
          <w:szCs w:val="24"/>
        </w:rPr>
      </w:pPr>
    </w:p>
    <w:p w:rsidR="006B3E0D" w:rsidRDefault="006B3E0D" w:rsidP="007D30F8">
      <w:pPr>
        <w:spacing w:after="0" w:line="240" w:lineRule="auto"/>
        <w:jc w:val="center"/>
        <w:rPr>
          <w:rFonts w:ascii="Times New Roman" w:hAnsi="Times New Roman"/>
          <w:bCs/>
          <w:sz w:val="24"/>
          <w:szCs w:val="24"/>
        </w:rPr>
      </w:pPr>
    </w:p>
    <w:p w:rsidR="007D30F8" w:rsidRPr="006B3E0D" w:rsidRDefault="006B3E0D" w:rsidP="007D30F8">
      <w:pPr>
        <w:spacing w:after="0" w:line="240" w:lineRule="auto"/>
        <w:jc w:val="center"/>
        <w:rPr>
          <w:rFonts w:ascii="Times New Roman" w:hAnsi="Times New Roman"/>
          <w:bCs/>
          <w:sz w:val="24"/>
          <w:szCs w:val="24"/>
        </w:rPr>
      </w:pPr>
      <w:r>
        <w:rPr>
          <w:rFonts w:ascii="Times New Roman" w:hAnsi="Times New Roman"/>
          <w:bCs/>
          <w:sz w:val="24"/>
          <w:szCs w:val="24"/>
        </w:rPr>
        <w:t xml:space="preserve">2.8.1. </w:t>
      </w:r>
      <w:r w:rsidR="007D30F8" w:rsidRPr="006B3E0D">
        <w:rPr>
          <w:rFonts w:ascii="Times New Roman" w:hAnsi="Times New Roman"/>
          <w:bCs/>
          <w:sz w:val="24"/>
          <w:szCs w:val="24"/>
        </w:rPr>
        <w:t>Требования к использованию лесов для ведения сельского хозяйства</w:t>
      </w:r>
    </w:p>
    <w:p w:rsidR="007D30F8" w:rsidRPr="007D30F8" w:rsidRDefault="007D30F8" w:rsidP="007D30F8">
      <w:pPr>
        <w:pStyle w:val="095"/>
      </w:pPr>
      <w:r w:rsidRPr="007D30F8">
        <w:t>12. Использование лесов для сенокошения.</w:t>
      </w:r>
    </w:p>
    <w:p w:rsidR="007D30F8" w:rsidRPr="007D30F8" w:rsidRDefault="007D30F8" w:rsidP="007D30F8">
      <w:pPr>
        <w:pStyle w:val="095"/>
      </w:pPr>
      <w:r w:rsidRPr="007D30F8">
        <w:t>Для сенокошения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7D30F8" w:rsidRPr="007D30F8" w:rsidRDefault="007D30F8" w:rsidP="007D30F8">
      <w:pPr>
        <w:pStyle w:val="095"/>
      </w:pPr>
      <w:r w:rsidRPr="007D30F8">
        <w:t>В необходимых случаях для сенокошения могут использоваться пригодные для этой цели участки малоценных лесных насаждений, не намеченные под реконструкцию.</w:t>
      </w:r>
    </w:p>
    <w:p w:rsidR="007D30F8" w:rsidRPr="007D30F8" w:rsidRDefault="007D30F8" w:rsidP="007D30F8">
      <w:pPr>
        <w:pStyle w:val="095"/>
      </w:pPr>
      <w:r w:rsidRPr="007D30F8">
        <w:t>13. Использование лесов для выпаса сельскохозяйственных животных.</w:t>
      </w:r>
    </w:p>
    <w:p w:rsidR="007D30F8" w:rsidRPr="007D30F8" w:rsidRDefault="007D30F8" w:rsidP="007D30F8">
      <w:pPr>
        <w:pStyle w:val="095"/>
      </w:pPr>
      <w:r w:rsidRPr="007D30F8">
        <w:t>Для выпаса сельскохозяйственных животных должны использоваться нелесные земли, а также необлесившиеся вырубки, редины, прогалины и другие, не покрытые лесной растительностью земли, до проведения на них лесовосстановления.</w:t>
      </w:r>
    </w:p>
    <w:p w:rsidR="007D30F8" w:rsidRPr="007D30F8" w:rsidRDefault="007D30F8" w:rsidP="007D30F8">
      <w:pPr>
        <w:pStyle w:val="095"/>
      </w:pPr>
      <w:r w:rsidRPr="007D30F8">
        <w:t>Выпас сельскохозяйственных животных не допускается на участках: занятых лесными культурами, естественными молодняками ценных древесных пород, насаждениями с развитым жизнеспособным подростом;</w:t>
      </w:r>
    </w:p>
    <w:p w:rsidR="007D30F8" w:rsidRPr="007D30F8" w:rsidRDefault="007D30F8" w:rsidP="007D30F8">
      <w:pPr>
        <w:pStyle w:val="095"/>
      </w:pPr>
      <w:r w:rsidRPr="007D30F8">
        <w:t>селекционно-лесосеменных, сосновых, елово-пихтовых, ивовых, твердолиственных, орехоплодных плантаций;</w:t>
      </w:r>
    </w:p>
    <w:p w:rsidR="007D30F8" w:rsidRPr="007D30F8" w:rsidRDefault="007D30F8" w:rsidP="007D30F8">
      <w:pPr>
        <w:pStyle w:val="095"/>
      </w:pPr>
      <w:r w:rsidRPr="007D30F8">
        <w:t>с проектируемыми мероприятиями по содействию естественному лесовосстановлению и лесовосстановлению хвойными и твердолиственными породами;</w:t>
      </w:r>
    </w:p>
    <w:p w:rsidR="007D30F8" w:rsidRPr="007D30F8" w:rsidRDefault="007D30F8" w:rsidP="007D30F8">
      <w:pPr>
        <w:pStyle w:val="095"/>
      </w:pPr>
      <w:r w:rsidRPr="007D30F8">
        <w:t>с легкоразмываемыми и развеиваемыми почвами.</w:t>
      </w:r>
    </w:p>
    <w:p w:rsidR="007D30F8" w:rsidRPr="007D30F8" w:rsidRDefault="007D30F8" w:rsidP="007D30F8">
      <w:pPr>
        <w:pStyle w:val="095"/>
      </w:pPr>
      <w:r w:rsidRPr="007D30F8">
        <w:t>Владельцы сельскохозяйственных животных должны обеспечивать: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w:t>
      </w:r>
    </w:p>
    <w:p w:rsidR="007D30F8" w:rsidRPr="007D30F8" w:rsidRDefault="007D30F8" w:rsidP="007D30F8">
      <w:pPr>
        <w:pStyle w:val="095"/>
      </w:pPr>
      <w:r w:rsidRPr="007D30F8">
        <w:t>выпас сельскохозяйственных животных пастухом (за исключением выпаса на огороженных участках или на привязи).</w:t>
      </w:r>
    </w:p>
    <w:p w:rsidR="007D30F8" w:rsidRPr="007D30F8" w:rsidRDefault="007D30F8" w:rsidP="007D30F8">
      <w:pPr>
        <w:pStyle w:val="095"/>
      </w:pPr>
      <w:r w:rsidRPr="007D30F8">
        <w:t>Пастьба коз разрешается исключительно на предварительно огороженных владельцами сельскохозяйственных животных лесных участках или на привязи.</w:t>
      </w:r>
    </w:p>
    <w:p w:rsidR="007D30F8" w:rsidRPr="007D30F8" w:rsidRDefault="007D30F8" w:rsidP="007D30F8">
      <w:pPr>
        <w:pStyle w:val="095"/>
      </w:pPr>
      <w:r w:rsidRPr="007D30F8">
        <w:t>Для осуществления пантового оленеводства (мараловодства) в качестве кормовой базы должны использоваться лесные участки в местах обитания животных, используемых для мараловодства.</w:t>
      </w:r>
    </w:p>
    <w:p w:rsidR="007D30F8" w:rsidRPr="007D30F8" w:rsidRDefault="007D30F8" w:rsidP="007D30F8">
      <w:pPr>
        <w:pStyle w:val="095"/>
      </w:pPr>
      <w:r w:rsidRPr="007D30F8">
        <w:t>На лесных участках, предоставленных для ведения пантового оленеводства (мараловодства), допускается возведение ограждений.</w:t>
      </w:r>
    </w:p>
    <w:p w:rsidR="007D30F8" w:rsidRPr="007D30F8" w:rsidRDefault="007D30F8" w:rsidP="007D30F8">
      <w:pPr>
        <w:pStyle w:val="095"/>
      </w:pPr>
      <w:r w:rsidRPr="007D30F8">
        <w:t>14. Пчеловодство.</w:t>
      </w:r>
    </w:p>
    <w:p w:rsidR="007D30F8" w:rsidRPr="007D30F8" w:rsidRDefault="007D30F8" w:rsidP="007D30F8">
      <w:pPr>
        <w:pStyle w:val="095"/>
      </w:pPr>
      <w:r w:rsidRPr="007D30F8">
        <w:t>В качестве кормовой базы для медоносных пчел должны использоваться лесные участки, на которых в составе древесного, кустарникового или травяно-кустарничкового яруса имеются медоносные растения.</w:t>
      </w:r>
    </w:p>
    <w:p w:rsidR="007D30F8" w:rsidRPr="007D30F8" w:rsidRDefault="007D30F8" w:rsidP="007D30F8">
      <w:pPr>
        <w:pStyle w:val="095"/>
      </w:pPr>
      <w:r w:rsidRPr="007D30F8">
        <w:t>Лесные участки для размещения ульев и пасек должны предоставляться, в первую очередь, на опушках леса, прогалинах и других не покрытых лесной растительностью землях.</w:t>
      </w:r>
    </w:p>
    <w:p w:rsidR="007D30F8" w:rsidRPr="007D30F8" w:rsidRDefault="007D30F8" w:rsidP="007D30F8">
      <w:pPr>
        <w:pStyle w:val="095"/>
      </w:pPr>
      <w:r w:rsidRPr="007D30F8">
        <w:t>15. Северное оленеводство.</w:t>
      </w:r>
    </w:p>
    <w:p w:rsidR="007D30F8" w:rsidRPr="007D30F8" w:rsidRDefault="007D30F8" w:rsidP="007D30F8">
      <w:pPr>
        <w:pStyle w:val="095"/>
      </w:pPr>
      <w:r w:rsidRPr="007D30F8">
        <w:t xml:space="preserve">При использовании лесов с целью ведения северного оленеводства в местах традиционного проживания и хозяйственной деятельности лиц, относящихся к коренным малочисленным народам Севера, Сибири и Дальнего Востока Российской Федерации, должны обеспечиваться защита исконной среды обитания этих народов и их традиционный образ жизни в соответствии с Федеральным </w:t>
      </w:r>
      <w:hyperlink r:id="rId136" w:history="1">
        <w:r w:rsidRPr="007D30F8">
          <w:rPr>
            <w:rStyle w:val="af"/>
            <w:rFonts w:cs="Times New Roman"/>
            <w:color w:val="auto"/>
            <w:u w:val="none"/>
          </w:rPr>
          <w:t>законом</w:t>
        </w:r>
      </w:hyperlink>
      <w:r w:rsidRPr="007D30F8">
        <w:t xml:space="preserve"> от 30.04.1999 № 82-ФЗ «О гарантиях прав коренных малочисленных народов Российской Федерации». </w:t>
      </w:r>
    </w:p>
    <w:p w:rsidR="007D30F8" w:rsidRPr="00F547BF" w:rsidRDefault="007D30F8" w:rsidP="007D30F8">
      <w:pPr>
        <w:pStyle w:val="095"/>
      </w:pPr>
      <w:r w:rsidRPr="00F547BF">
        <w:t>Для осуществления северного оленеводства в качестве кормовой базы должны использоваться лесные участки в лесных районах, находящихся в пределах лесорастительной зоны притундровых лесов и редкостойной тайги и таежной лесорастительной зоны Российской Федерации.</w:t>
      </w:r>
    </w:p>
    <w:p w:rsidR="007D30F8" w:rsidRPr="00F547BF" w:rsidRDefault="007D30F8" w:rsidP="007D30F8">
      <w:pPr>
        <w:pStyle w:val="095"/>
      </w:pPr>
      <w:r w:rsidRPr="00F547BF">
        <w:lastRenderedPageBreak/>
        <w:t>На лесных участках, предоставляемых гражданам и юридическим лицам для ведения северного оленеводства, должны применяться пастбищеобороты, не приводящие к ухудшению напочвенного покрова и поверхности почвы таких участков.</w:t>
      </w:r>
    </w:p>
    <w:p w:rsidR="007D30F8" w:rsidRPr="00F547BF" w:rsidRDefault="007D30F8" w:rsidP="007D30F8">
      <w:pPr>
        <w:pStyle w:val="095"/>
      </w:pPr>
      <w:r w:rsidRPr="00F547BF">
        <w:t>16. Выращивание сельскохозяйственных культур и иная сельскохозяйственная деятельность.</w:t>
      </w:r>
    </w:p>
    <w:p w:rsidR="007D30F8" w:rsidRPr="00F547BF" w:rsidRDefault="007D30F8" w:rsidP="007D30F8">
      <w:pPr>
        <w:pStyle w:val="095"/>
      </w:pPr>
      <w:r w:rsidRPr="00F547BF">
        <w:t>Для выращивания сельскохозяйственных культур должны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w:t>
      </w:r>
    </w:p>
    <w:p w:rsidR="007D30F8" w:rsidRPr="00F547BF" w:rsidRDefault="007D30F8" w:rsidP="007D30F8">
      <w:pPr>
        <w:pStyle w:val="095"/>
      </w:pPr>
      <w:r w:rsidRPr="00F547BF">
        <w:t>На лесных участках, используемых для выращивания сельскохозяйственных культур и иной сельскохозяйственной деятельности, могут применяться химические и биологические препараты</w:t>
      </w:r>
    </w:p>
    <w:p w:rsidR="007D30F8" w:rsidRPr="00F547BF" w:rsidRDefault="007D30F8" w:rsidP="007D30F8">
      <w:pPr>
        <w:pStyle w:val="095"/>
      </w:pPr>
      <w:r w:rsidRPr="00F547BF">
        <w:t>17. Запрещается использовать земли, занятые лесными культурами, естественными молодняками ценных древесных пород, селекционно-лесосеменных, сосновых, елово-пихтовых, ивовых, твердолиственных, ореховых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w:t>
      </w:r>
    </w:p>
    <w:p w:rsidR="007D30F8" w:rsidRPr="00F547BF" w:rsidRDefault="007D30F8" w:rsidP="007D30F8">
      <w:pPr>
        <w:pStyle w:val="ConsPlusNormal"/>
        <w:ind w:firstLine="540"/>
        <w:jc w:val="both"/>
        <w:rPr>
          <w:rFonts w:ascii="Times New Roman" w:hAnsi="Times New Roman" w:cs="Times New Roman"/>
          <w:sz w:val="24"/>
          <w:szCs w:val="24"/>
        </w:rPr>
      </w:pPr>
    </w:p>
    <w:p w:rsidR="007D30F8" w:rsidRDefault="007D30F8" w:rsidP="00F36702">
      <w:pPr>
        <w:pStyle w:val="03"/>
        <w:numPr>
          <w:ilvl w:val="2"/>
          <w:numId w:val="11"/>
        </w:numPr>
      </w:pPr>
      <w:bookmarkStart w:id="179" w:name="_Toc90900819"/>
      <w:bookmarkStart w:id="180" w:name="_Toc117343023"/>
      <w:r w:rsidRPr="00F547BF">
        <w:t xml:space="preserve">Ежегодные допустимые объемы и параметры использования лесов </w:t>
      </w:r>
      <w:r w:rsidRPr="00F547BF">
        <w:br/>
        <w:t>для ведения сельского хозяйства</w:t>
      </w:r>
      <w:bookmarkEnd w:id="179"/>
      <w:bookmarkEnd w:id="180"/>
    </w:p>
    <w:p w:rsidR="00FE7420" w:rsidRPr="00F547BF" w:rsidRDefault="00FE7420" w:rsidP="00F36702">
      <w:pPr>
        <w:pStyle w:val="03"/>
      </w:pPr>
    </w:p>
    <w:p w:rsidR="007D30F8" w:rsidRPr="00F547BF" w:rsidRDefault="007D30F8" w:rsidP="007D30F8">
      <w:pPr>
        <w:pStyle w:val="095"/>
      </w:pPr>
      <w:r w:rsidRPr="00F547BF">
        <w:t xml:space="preserve">Ежегодные допустимые объемы и параметры использования лесов для ведения сельского хозяйства отражены </w:t>
      </w:r>
      <w:r w:rsidRPr="004613B1">
        <w:t>в таблице 14</w:t>
      </w:r>
      <w:r w:rsidRPr="00F547BF">
        <w:t>.</w:t>
      </w:r>
    </w:p>
    <w:p w:rsidR="00B67068" w:rsidRPr="00E65FBD" w:rsidRDefault="00674E55" w:rsidP="007D3DD3">
      <w:pPr>
        <w:pStyle w:val="ConsPlusNormal"/>
        <w:jc w:val="right"/>
        <w:outlineLvl w:val="4"/>
        <w:rPr>
          <w:rFonts w:ascii="Times New Roman" w:hAnsi="Times New Roman" w:cs="Times New Roman"/>
          <w:sz w:val="24"/>
          <w:szCs w:val="24"/>
        </w:rPr>
      </w:pPr>
      <w:r w:rsidRPr="00E65FBD">
        <w:rPr>
          <w:rFonts w:ascii="Times New Roman" w:hAnsi="Times New Roman" w:cs="Times New Roman"/>
          <w:sz w:val="24"/>
          <w:szCs w:val="24"/>
        </w:rPr>
        <w:t>Таблица 14</w:t>
      </w:r>
    </w:p>
    <w:p w:rsidR="00B67068" w:rsidRPr="00E65FBD" w:rsidRDefault="00B67068" w:rsidP="007D3DD3">
      <w:pPr>
        <w:pStyle w:val="ConsPlusNormal"/>
        <w:jc w:val="center"/>
        <w:rPr>
          <w:rFonts w:ascii="Times New Roman" w:hAnsi="Times New Roman" w:cs="Times New Roman"/>
          <w:sz w:val="24"/>
          <w:szCs w:val="24"/>
        </w:rPr>
      </w:pPr>
      <w:r w:rsidRPr="00E65FBD">
        <w:rPr>
          <w:rFonts w:ascii="Times New Roman" w:hAnsi="Times New Roman" w:cs="Times New Roman"/>
          <w:sz w:val="24"/>
          <w:szCs w:val="24"/>
        </w:rPr>
        <w:t>Параметры использования лесов для ведения</w:t>
      </w:r>
      <w:r w:rsidR="004E6673" w:rsidRPr="00E65FBD">
        <w:rPr>
          <w:rFonts w:ascii="Times New Roman" w:hAnsi="Times New Roman" w:cs="Times New Roman"/>
          <w:sz w:val="24"/>
          <w:szCs w:val="24"/>
        </w:rPr>
        <w:t xml:space="preserve"> </w:t>
      </w:r>
      <w:r w:rsidRPr="00E65FBD">
        <w:rPr>
          <w:rFonts w:ascii="Times New Roman" w:hAnsi="Times New Roman" w:cs="Times New Roman"/>
          <w:sz w:val="24"/>
          <w:szCs w:val="24"/>
        </w:rPr>
        <w:t>сельского хозяйства</w:t>
      </w:r>
    </w:p>
    <w:p w:rsidR="00D20D1B" w:rsidRPr="00E65FBD" w:rsidRDefault="00D20D1B" w:rsidP="007D3DD3">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547"/>
        <w:gridCol w:w="6311"/>
        <w:gridCol w:w="1444"/>
        <w:gridCol w:w="2027"/>
      </w:tblGrid>
      <w:tr w:rsidR="00EC501D" w:rsidRPr="00E65FBD" w:rsidTr="00BB38B9">
        <w:trPr>
          <w:tblHeader/>
          <w:jc w:val="center"/>
        </w:trPr>
        <w:tc>
          <w:tcPr>
            <w:tcW w:w="265" w:type="pct"/>
            <w:tcBorders>
              <w:top w:val="single" w:sz="4" w:space="0" w:color="auto"/>
              <w:left w:val="single" w:sz="4" w:space="0" w:color="auto"/>
              <w:bottom w:val="single" w:sz="4" w:space="0" w:color="auto"/>
              <w:right w:val="single" w:sz="4" w:space="0" w:color="auto"/>
            </w:tcBorders>
          </w:tcPr>
          <w:p w:rsidR="00B67068" w:rsidRPr="00E65FBD" w:rsidRDefault="009B09EA" w:rsidP="00A83C9C">
            <w:pPr>
              <w:pStyle w:val="afc"/>
            </w:pPr>
            <w:r w:rsidRPr="00E65FBD">
              <w:t>№</w:t>
            </w:r>
            <w:r w:rsidR="00B67068" w:rsidRPr="00E65FBD">
              <w:t xml:space="preserve"> п/п</w:t>
            </w:r>
          </w:p>
        </w:tc>
        <w:tc>
          <w:tcPr>
            <w:tcW w:w="3055"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 xml:space="preserve">Виды </w:t>
            </w:r>
            <w:r w:rsidR="001A20D3" w:rsidRPr="00E65FBD">
              <w:t>пользований</w:t>
            </w:r>
          </w:p>
        </w:tc>
        <w:tc>
          <w:tcPr>
            <w:tcW w:w="699"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Единица</w:t>
            </w:r>
          </w:p>
        </w:tc>
        <w:tc>
          <w:tcPr>
            <w:tcW w:w="981"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Ежегодный допустимый объем</w:t>
            </w:r>
          </w:p>
        </w:tc>
      </w:tr>
      <w:tr w:rsidR="00EC501D" w:rsidRPr="00E65FBD" w:rsidTr="00BB38B9">
        <w:trPr>
          <w:tblHeader/>
          <w:jc w:val="center"/>
        </w:trPr>
        <w:tc>
          <w:tcPr>
            <w:tcW w:w="265" w:type="pct"/>
            <w:tcBorders>
              <w:top w:val="single" w:sz="4" w:space="0" w:color="auto"/>
              <w:left w:val="single" w:sz="4" w:space="0" w:color="auto"/>
              <w:bottom w:val="single" w:sz="4" w:space="0" w:color="auto"/>
              <w:right w:val="single" w:sz="4" w:space="0" w:color="auto"/>
            </w:tcBorders>
          </w:tcPr>
          <w:p w:rsidR="00D20D1B" w:rsidRPr="00E65FBD" w:rsidRDefault="00D20D1B" w:rsidP="00A83C9C">
            <w:pPr>
              <w:pStyle w:val="afc"/>
            </w:pPr>
            <w:r w:rsidRPr="00E65FBD">
              <w:t>1</w:t>
            </w:r>
          </w:p>
        </w:tc>
        <w:tc>
          <w:tcPr>
            <w:tcW w:w="3055" w:type="pct"/>
            <w:tcBorders>
              <w:top w:val="single" w:sz="4" w:space="0" w:color="auto"/>
              <w:left w:val="single" w:sz="4" w:space="0" w:color="auto"/>
              <w:bottom w:val="single" w:sz="4" w:space="0" w:color="auto"/>
              <w:right w:val="single" w:sz="4" w:space="0" w:color="auto"/>
            </w:tcBorders>
          </w:tcPr>
          <w:p w:rsidR="00D20D1B" w:rsidRPr="00E65FBD" w:rsidRDefault="00D20D1B" w:rsidP="00A83C9C">
            <w:pPr>
              <w:pStyle w:val="afc"/>
            </w:pPr>
            <w:r w:rsidRPr="00E65FBD">
              <w:t>2</w:t>
            </w:r>
          </w:p>
        </w:tc>
        <w:tc>
          <w:tcPr>
            <w:tcW w:w="699" w:type="pct"/>
            <w:tcBorders>
              <w:top w:val="single" w:sz="4" w:space="0" w:color="auto"/>
              <w:left w:val="single" w:sz="4" w:space="0" w:color="auto"/>
              <w:bottom w:val="single" w:sz="4" w:space="0" w:color="auto"/>
              <w:right w:val="single" w:sz="4" w:space="0" w:color="auto"/>
            </w:tcBorders>
          </w:tcPr>
          <w:p w:rsidR="00D20D1B" w:rsidRPr="00E65FBD" w:rsidRDefault="00D20D1B" w:rsidP="00A83C9C">
            <w:pPr>
              <w:pStyle w:val="afc"/>
            </w:pPr>
            <w:r w:rsidRPr="00E65FBD">
              <w:t>3</w:t>
            </w:r>
          </w:p>
        </w:tc>
        <w:tc>
          <w:tcPr>
            <w:tcW w:w="981" w:type="pct"/>
            <w:tcBorders>
              <w:top w:val="single" w:sz="4" w:space="0" w:color="auto"/>
              <w:left w:val="single" w:sz="4" w:space="0" w:color="auto"/>
              <w:bottom w:val="single" w:sz="4" w:space="0" w:color="auto"/>
              <w:right w:val="single" w:sz="4" w:space="0" w:color="auto"/>
            </w:tcBorders>
          </w:tcPr>
          <w:p w:rsidR="00D20D1B" w:rsidRPr="00E65FBD" w:rsidRDefault="00D20D1B" w:rsidP="00A83C9C">
            <w:pPr>
              <w:pStyle w:val="afc"/>
            </w:pPr>
            <w:r w:rsidRPr="00E65FBD">
              <w:t>4</w:t>
            </w:r>
          </w:p>
        </w:tc>
      </w:tr>
      <w:tr w:rsidR="00EC501D" w:rsidRPr="00E65FBD" w:rsidTr="00BB38B9">
        <w:trPr>
          <w:jc w:val="center"/>
        </w:trPr>
        <w:tc>
          <w:tcPr>
            <w:tcW w:w="265"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1.</w:t>
            </w:r>
          </w:p>
        </w:tc>
        <w:tc>
          <w:tcPr>
            <w:tcW w:w="3055"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Использование пашни</w:t>
            </w:r>
          </w:p>
        </w:tc>
        <w:tc>
          <w:tcPr>
            <w:tcW w:w="699"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га</w:t>
            </w:r>
          </w:p>
        </w:tc>
        <w:tc>
          <w:tcPr>
            <w:tcW w:w="981"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не используется</w:t>
            </w:r>
          </w:p>
        </w:tc>
      </w:tr>
      <w:tr w:rsidR="00EC501D" w:rsidRPr="00E65FBD" w:rsidTr="00BB38B9">
        <w:trPr>
          <w:jc w:val="center"/>
        </w:trPr>
        <w:tc>
          <w:tcPr>
            <w:tcW w:w="265"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2.</w:t>
            </w:r>
          </w:p>
        </w:tc>
        <w:tc>
          <w:tcPr>
            <w:tcW w:w="3055"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Сенокошение</w:t>
            </w:r>
          </w:p>
        </w:tc>
        <w:tc>
          <w:tcPr>
            <w:tcW w:w="699"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га/т</w:t>
            </w:r>
          </w:p>
        </w:tc>
        <w:tc>
          <w:tcPr>
            <w:tcW w:w="981"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2422/1211</w:t>
            </w:r>
          </w:p>
        </w:tc>
      </w:tr>
      <w:tr w:rsidR="00EC501D" w:rsidRPr="00E65FBD" w:rsidTr="00BB38B9">
        <w:trPr>
          <w:jc w:val="center"/>
        </w:trPr>
        <w:tc>
          <w:tcPr>
            <w:tcW w:w="265" w:type="pct"/>
            <w:vMerge w:val="restar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3.</w:t>
            </w:r>
          </w:p>
        </w:tc>
        <w:tc>
          <w:tcPr>
            <w:tcW w:w="3055"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Выпас сельскохозяйственных животных:</w:t>
            </w:r>
          </w:p>
        </w:tc>
        <w:tc>
          <w:tcPr>
            <w:tcW w:w="699"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p>
        </w:tc>
        <w:tc>
          <w:tcPr>
            <w:tcW w:w="981"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p>
        </w:tc>
      </w:tr>
      <w:tr w:rsidR="00EC501D" w:rsidRPr="00E65FBD" w:rsidTr="00BB38B9">
        <w:trPr>
          <w:jc w:val="center"/>
        </w:trPr>
        <w:tc>
          <w:tcPr>
            <w:tcW w:w="265" w:type="pct"/>
            <w:vMerge/>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p>
        </w:tc>
        <w:tc>
          <w:tcPr>
            <w:tcW w:w="3055"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а) в лесу</w:t>
            </w:r>
          </w:p>
        </w:tc>
        <w:tc>
          <w:tcPr>
            <w:tcW w:w="699"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га/голов</w:t>
            </w:r>
          </w:p>
        </w:tc>
        <w:tc>
          <w:tcPr>
            <w:tcW w:w="981"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6988/1397</w:t>
            </w:r>
          </w:p>
        </w:tc>
      </w:tr>
      <w:tr w:rsidR="00EC501D" w:rsidRPr="00E65FBD" w:rsidTr="00BB38B9">
        <w:trPr>
          <w:jc w:val="center"/>
        </w:trPr>
        <w:tc>
          <w:tcPr>
            <w:tcW w:w="265" w:type="pct"/>
            <w:vMerge/>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p>
        </w:tc>
        <w:tc>
          <w:tcPr>
            <w:tcW w:w="3055"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б) на выгонах, пастбищах</w:t>
            </w:r>
          </w:p>
        </w:tc>
        <w:tc>
          <w:tcPr>
            <w:tcW w:w="699"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га/голов</w:t>
            </w:r>
          </w:p>
        </w:tc>
        <w:tc>
          <w:tcPr>
            <w:tcW w:w="981"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15/3</w:t>
            </w:r>
          </w:p>
        </w:tc>
      </w:tr>
      <w:tr w:rsidR="00EC501D" w:rsidRPr="00E65FBD" w:rsidTr="00BB38B9">
        <w:trPr>
          <w:jc w:val="center"/>
        </w:trPr>
        <w:tc>
          <w:tcPr>
            <w:tcW w:w="265" w:type="pct"/>
            <w:vMerge w:val="restar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4.</w:t>
            </w:r>
          </w:p>
        </w:tc>
        <w:tc>
          <w:tcPr>
            <w:tcW w:w="3055"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Пчеловодство:</w:t>
            </w:r>
          </w:p>
        </w:tc>
        <w:tc>
          <w:tcPr>
            <w:tcW w:w="699"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p>
        </w:tc>
        <w:tc>
          <w:tcPr>
            <w:tcW w:w="981"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p>
        </w:tc>
      </w:tr>
      <w:tr w:rsidR="00EC501D" w:rsidRPr="00E65FBD" w:rsidTr="00BB38B9">
        <w:trPr>
          <w:jc w:val="center"/>
        </w:trPr>
        <w:tc>
          <w:tcPr>
            <w:tcW w:w="265" w:type="pct"/>
            <w:vMerge/>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p>
        </w:tc>
        <w:tc>
          <w:tcPr>
            <w:tcW w:w="3055"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а) медоносы:</w:t>
            </w:r>
          </w:p>
        </w:tc>
        <w:tc>
          <w:tcPr>
            <w:tcW w:w="699"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га</w:t>
            </w:r>
          </w:p>
        </w:tc>
        <w:tc>
          <w:tcPr>
            <w:tcW w:w="981"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w:t>
            </w:r>
          </w:p>
        </w:tc>
      </w:tr>
      <w:tr w:rsidR="00EC501D" w:rsidRPr="00E65FBD" w:rsidTr="00BB38B9">
        <w:trPr>
          <w:jc w:val="center"/>
        </w:trPr>
        <w:tc>
          <w:tcPr>
            <w:tcW w:w="265" w:type="pct"/>
            <w:vMerge/>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p>
        </w:tc>
        <w:tc>
          <w:tcPr>
            <w:tcW w:w="3055"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липа</w:t>
            </w:r>
          </w:p>
        </w:tc>
        <w:tc>
          <w:tcPr>
            <w:tcW w:w="699"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га</w:t>
            </w:r>
          </w:p>
        </w:tc>
        <w:tc>
          <w:tcPr>
            <w:tcW w:w="981"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w:t>
            </w:r>
          </w:p>
        </w:tc>
      </w:tr>
      <w:tr w:rsidR="00EC501D" w:rsidRPr="00E65FBD" w:rsidTr="00BB38B9">
        <w:trPr>
          <w:jc w:val="center"/>
        </w:trPr>
        <w:tc>
          <w:tcPr>
            <w:tcW w:w="265" w:type="pct"/>
            <w:vMerge/>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p>
        </w:tc>
        <w:tc>
          <w:tcPr>
            <w:tcW w:w="3055"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травы</w:t>
            </w:r>
          </w:p>
        </w:tc>
        <w:tc>
          <w:tcPr>
            <w:tcW w:w="699"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га</w:t>
            </w:r>
          </w:p>
        </w:tc>
        <w:tc>
          <w:tcPr>
            <w:tcW w:w="981"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9000</w:t>
            </w:r>
          </w:p>
        </w:tc>
      </w:tr>
      <w:tr w:rsidR="00EC501D" w:rsidRPr="00E65FBD" w:rsidTr="00BB38B9">
        <w:trPr>
          <w:jc w:val="center"/>
        </w:trPr>
        <w:tc>
          <w:tcPr>
            <w:tcW w:w="265" w:type="pct"/>
            <w:vMerge/>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p>
        </w:tc>
        <w:tc>
          <w:tcPr>
            <w:tcW w:w="3055"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б) медопродуктивность:</w:t>
            </w:r>
          </w:p>
        </w:tc>
        <w:tc>
          <w:tcPr>
            <w:tcW w:w="699"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кг</w:t>
            </w:r>
          </w:p>
        </w:tc>
        <w:tc>
          <w:tcPr>
            <w:tcW w:w="981"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p>
        </w:tc>
      </w:tr>
      <w:tr w:rsidR="00EC501D" w:rsidRPr="00E65FBD" w:rsidTr="00BB38B9">
        <w:trPr>
          <w:jc w:val="center"/>
        </w:trPr>
        <w:tc>
          <w:tcPr>
            <w:tcW w:w="265" w:type="pct"/>
            <w:vMerge/>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p>
        </w:tc>
        <w:tc>
          <w:tcPr>
            <w:tcW w:w="3055"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липа</w:t>
            </w:r>
          </w:p>
        </w:tc>
        <w:tc>
          <w:tcPr>
            <w:tcW w:w="699"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кг/га</w:t>
            </w:r>
          </w:p>
        </w:tc>
        <w:tc>
          <w:tcPr>
            <w:tcW w:w="981"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w:t>
            </w:r>
          </w:p>
        </w:tc>
      </w:tr>
      <w:tr w:rsidR="00EC501D" w:rsidRPr="00E65FBD" w:rsidTr="00BB38B9">
        <w:trPr>
          <w:jc w:val="center"/>
        </w:trPr>
        <w:tc>
          <w:tcPr>
            <w:tcW w:w="265" w:type="pct"/>
            <w:vMerge/>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p>
        </w:tc>
        <w:tc>
          <w:tcPr>
            <w:tcW w:w="3055"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травы</w:t>
            </w:r>
          </w:p>
        </w:tc>
        <w:tc>
          <w:tcPr>
            <w:tcW w:w="699"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кг/га</w:t>
            </w:r>
          </w:p>
        </w:tc>
        <w:tc>
          <w:tcPr>
            <w:tcW w:w="981"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25</w:t>
            </w:r>
          </w:p>
        </w:tc>
      </w:tr>
      <w:tr w:rsidR="00EC501D" w:rsidRPr="00E65FBD" w:rsidTr="00BB38B9">
        <w:trPr>
          <w:jc w:val="center"/>
        </w:trPr>
        <w:tc>
          <w:tcPr>
            <w:tcW w:w="265" w:type="pct"/>
            <w:vMerge/>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p>
        </w:tc>
        <w:tc>
          <w:tcPr>
            <w:tcW w:w="3055"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в) возможное к содержанию количество пчелосемей</w:t>
            </w:r>
          </w:p>
        </w:tc>
        <w:tc>
          <w:tcPr>
            <w:tcW w:w="699"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количество пчелосемей</w:t>
            </w:r>
          </w:p>
        </w:tc>
        <w:tc>
          <w:tcPr>
            <w:tcW w:w="981"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1285</w:t>
            </w:r>
          </w:p>
        </w:tc>
      </w:tr>
      <w:tr w:rsidR="00EC501D" w:rsidRPr="00E65FBD" w:rsidTr="00BB38B9">
        <w:trPr>
          <w:jc w:val="center"/>
        </w:trPr>
        <w:tc>
          <w:tcPr>
            <w:tcW w:w="265"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5.</w:t>
            </w:r>
          </w:p>
        </w:tc>
        <w:tc>
          <w:tcPr>
            <w:tcW w:w="3055"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Северное оленеводство</w:t>
            </w:r>
          </w:p>
        </w:tc>
        <w:tc>
          <w:tcPr>
            <w:tcW w:w="699"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га/голов</w:t>
            </w:r>
          </w:p>
        </w:tc>
        <w:tc>
          <w:tcPr>
            <w:tcW w:w="981"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не ведется</w:t>
            </w:r>
          </w:p>
        </w:tc>
      </w:tr>
      <w:tr w:rsidR="00EC501D" w:rsidRPr="00E65FBD" w:rsidTr="00BB38B9">
        <w:trPr>
          <w:jc w:val="center"/>
        </w:trPr>
        <w:tc>
          <w:tcPr>
            <w:tcW w:w="265"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6.</w:t>
            </w:r>
          </w:p>
        </w:tc>
        <w:tc>
          <w:tcPr>
            <w:tcW w:w="3055"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Выращивание сельскохозяйственных культур</w:t>
            </w:r>
          </w:p>
        </w:tc>
        <w:tc>
          <w:tcPr>
            <w:tcW w:w="699"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га</w:t>
            </w:r>
          </w:p>
        </w:tc>
        <w:tc>
          <w:tcPr>
            <w:tcW w:w="981"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w:t>
            </w:r>
          </w:p>
        </w:tc>
      </w:tr>
      <w:tr w:rsidR="00EC501D" w:rsidRPr="00E65FBD" w:rsidTr="00BB38B9">
        <w:trPr>
          <w:jc w:val="center"/>
        </w:trPr>
        <w:tc>
          <w:tcPr>
            <w:tcW w:w="265"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7.</w:t>
            </w:r>
          </w:p>
        </w:tc>
        <w:tc>
          <w:tcPr>
            <w:tcW w:w="3055"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Иная сельскохозяйственная деятельность</w:t>
            </w:r>
          </w:p>
        </w:tc>
        <w:tc>
          <w:tcPr>
            <w:tcW w:w="699"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w:t>
            </w:r>
          </w:p>
        </w:tc>
        <w:tc>
          <w:tcPr>
            <w:tcW w:w="981" w:type="pct"/>
            <w:tcBorders>
              <w:top w:val="single" w:sz="4" w:space="0" w:color="auto"/>
              <w:left w:val="single" w:sz="4" w:space="0" w:color="auto"/>
              <w:bottom w:val="single" w:sz="4" w:space="0" w:color="auto"/>
              <w:right w:val="single" w:sz="4" w:space="0" w:color="auto"/>
            </w:tcBorders>
          </w:tcPr>
          <w:p w:rsidR="00B67068" w:rsidRPr="00E65FBD" w:rsidRDefault="00B67068" w:rsidP="00A83C9C">
            <w:pPr>
              <w:pStyle w:val="afc"/>
            </w:pPr>
            <w:r w:rsidRPr="00E65FBD">
              <w:t>-</w:t>
            </w:r>
          </w:p>
        </w:tc>
      </w:tr>
    </w:tbl>
    <w:p w:rsidR="004E6673" w:rsidRPr="00E65FBD" w:rsidRDefault="004E6673">
      <w:pPr>
        <w:spacing w:after="0" w:line="240" w:lineRule="auto"/>
        <w:rPr>
          <w:rFonts w:ascii="Times New Roman" w:eastAsia="Calibri" w:hAnsi="Times New Roman"/>
          <w:b/>
          <w:sz w:val="24"/>
          <w:szCs w:val="24"/>
          <w:lang w:eastAsia="en-US"/>
        </w:rPr>
      </w:pPr>
      <w:bookmarkStart w:id="181" w:name="_Toc520122961"/>
      <w:bookmarkStart w:id="182" w:name="_Toc521853598"/>
      <w:r w:rsidRPr="00E65FBD">
        <w:rPr>
          <w:rFonts w:ascii="Times New Roman" w:hAnsi="Times New Roman"/>
        </w:rPr>
        <w:br w:type="page"/>
      </w:r>
    </w:p>
    <w:p w:rsidR="00B67068" w:rsidRPr="00E65FBD" w:rsidRDefault="00B67068" w:rsidP="000D7A9F">
      <w:pPr>
        <w:pStyle w:val="02"/>
      </w:pPr>
      <w:bookmarkStart w:id="183" w:name="_Toc117343024"/>
      <w:r w:rsidRPr="00E65FBD">
        <w:lastRenderedPageBreak/>
        <w:t>Нормативы, параметры и сроки использования лесов</w:t>
      </w:r>
      <w:r w:rsidR="004E6673" w:rsidRPr="00E65FBD">
        <w:t xml:space="preserve"> </w:t>
      </w:r>
      <w:r w:rsidRPr="00E65FBD">
        <w:t>для осуществления научно-исследовательской деятельности,</w:t>
      </w:r>
      <w:r w:rsidR="004E6673" w:rsidRPr="00E65FBD">
        <w:t xml:space="preserve"> </w:t>
      </w:r>
      <w:r w:rsidRPr="00E65FBD">
        <w:t>образовательной деятельности</w:t>
      </w:r>
      <w:bookmarkEnd w:id="181"/>
      <w:bookmarkEnd w:id="182"/>
      <w:bookmarkEnd w:id="183"/>
    </w:p>
    <w:p w:rsidR="00385F79" w:rsidRPr="00E65FBD" w:rsidRDefault="00385F79" w:rsidP="007D3DD3">
      <w:pPr>
        <w:pStyle w:val="ConsPlusNormal"/>
        <w:ind w:firstLine="540"/>
        <w:jc w:val="both"/>
        <w:rPr>
          <w:rFonts w:ascii="Times New Roman" w:hAnsi="Times New Roman" w:cs="Times New Roman"/>
          <w:sz w:val="24"/>
          <w:szCs w:val="24"/>
        </w:rPr>
      </w:pP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В соответствии со </w:t>
      </w:r>
      <w:hyperlink r:id="rId137"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статьей 40</w:t>
        </w:r>
      </w:hyperlink>
      <w:r w:rsidRPr="00E65FBD">
        <w:rPr>
          <w:rFonts w:ascii="Times New Roman" w:hAnsi="Times New Roman" w:cs="Times New Roman"/>
          <w:sz w:val="24"/>
          <w:szCs w:val="24"/>
        </w:rPr>
        <w:t xml:space="preserve"> Лесного кодекса (</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Использование лесов для осуществления научно-исследовательской деятельности, образовательной деятельности</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1. Леса могут использоваться для осуществления научно-исследовательской деятельности, образовательной деятельности научными организациями, образовательными организациями.</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2. Для осуществления научно-исследовательской деятельности, образовательной деятельности лесные участки предоставляются государственным учреждениям, муниципальным учреждениям в постоянное (бес) пользование, другим научным организациям, образовательным организациям</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в аренду.</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3. </w:t>
      </w:r>
      <w:hyperlink r:id="rId138" w:tooltip="Приказ Рослесхоза от 23.12.2011 N 548 &quot;Об утверждении Правил использования лесов для осуществления научно-исследовательской деятельности, образовательной деятельности&quot; (Зарегистрировано в Минюсте РФ 15.03.2012 N 23497){КонсультантПлюс}" w:history="1">
        <w:r w:rsidRPr="00E65FBD">
          <w:rPr>
            <w:rFonts w:ascii="Times New Roman" w:hAnsi="Times New Roman" w:cs="Times New Roman"/>
            <w:sz w:val="24"/>
            <w:szCs w:val="24"/>
          </w:rPr>
          <w:t>Правила</w:t>
        </w:r>
      </w:hyperlink>
      <w:r w:rsidRPr="00E65FBD">
        <w:rPr>
          <w:rFonts w:ascii="Times New Roman" w:hAnsi="Times New Roman" w:cs="Times New Roman"/>
          <w:sz w:val="24"/>
          <w:szCs w:val="24"/>
        </w:rPr>
        <w:t xml:space="preserve"> использования лесов для осуществления научно-исследовательской деятельности, образовательной деятельности утверждены приказом Рослесхоза от </w:t>
      </w:r>
      <w:r w:rsidR="00694C76" w:rsidRPr="00E65FBD">
        <w:rPr>
          <w:rFonts w:ascii="Times New Roman" w:hAnsi="Times New Roman" w:cs="Times New Roman"/>
          <w:sz w:val="24"/>
          <w:szCs w:val="24"/>
        </w:rPr>
        <w:t>27.07.2020 № 487</w:t>
      </w:r>
      <w:r w:rsidRPr="00E65FBD">
        <w:rPr>
          <w:rFonts w:ascii="Times New Roman" w:hAnsi="Times New Roman" w:cs="Times New Roman"/>
          <w:sz w:val="24"/>
          <w:szCs w:val="24"/>
        </w:rPr>
        <w:t>.</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Использование лесов для осуществления научно-исследовательской деятельности включает в себя осуществление экспериментальной или теоретической деятельности, направленной на получение новых знаний об экологической системе леса, проведение прикладных научных исследований, направленных преимущественно на применение этих знаний для достижения практических целей и решения конкретных задач в области использования, охраны, защиты и воспроизводства лесов.</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К использованию лесов для осуществления образовательной деятельности относится создание и использование на лесных участках объектов учебно-практической базы (полигонов, опытных площадок для изучения природы леса, обучения методам таксации леса, проведения рубок лесных насаждений, работ по лесовосстановлению, охране, защите, воспроизводству лесов и других мероприятий) в области изучения, использования, охраны, защиты, воспроизводства лесов, иных компонентов природы, объектов необходимой лесной инфраструктуры для закрепления на практике у обучающихся специальных знаний и навыков.</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Использование лесов для научно-исследовательской деятельности, образовательной деятельности осуществляется в соответствии с лесохозяйственным регламентом лесничества, проектом освоения лесов.</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деятельности, образовательной деятельности, имеют право:</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осуществлять использование лесов в соответствии с условиями договора аренды лесного участка;</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устанавливать специальные знаки, информационные и иные указатели, отграничивающие территорию, на которой осуществляется образовательная деятельность, научно-исследовательская деятельность;</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осуществлять рубку лесных насаждений в научных и образовательных целях;</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 создавать согласно </w:t>
      </w:r>
      <w:hyperlink r:id="rId139"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части 1 статьи 13</w:t>
        </w:r>
      </w:hyperlink>
      <w:r w:rsidRPr="00E65FBD">
        <w:rPr>
          <w:rFonts w:ascii="Times New Roman" w:hAnsi="Times New Roman" w:cs="Times New Roman"/>
          <w:sz w:val="24"/>
          <w:szCs w:val="24"/>
        </w:rPr>
        <w:t xml:space="preserve"> Лесного кодекса лесную инфраструктуру (лесные дороги, лесные склады и другую);</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осуществлять экспериментальную деятельность по использованию, охране, защите, воспроизводству лесов в целях разработки, опытно-производственной проверки и внедрения результатов научно-исследовательских, опытно-конструкторских работ;</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проводить испытания химических, биологических и иных средств для изучения их влияния на экологическую систему леса;</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создавать и использовать объекты научной и учебно-практической базы;</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 иметь другие права, если их реализация не противоречит требованиям законодательства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Государственные учреждения, муниципальные учреждения, другие научные организации, образовательные организации, использующие леса для научно-исследовательской и образовательной деятельности, обязаны:</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 составлять проект освоения лесов в соответствии с </w:t>
      </w:r>
      <w:hyperlink r:id="rId140"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частью 1 статьи 88</w:t>
        </w:r>
      </w:hyperlink>
      <w:r w:rsidR="00D87288" w:rsidRPr="00E65FBD">
        <w:rPr>
          <w:rFonts w:ascii="Times New Roman" w:hAnsi="Times New Roman" w:cs="Times New Roman"/>
          <w:sz w:val="24"/>
          <w:szCs w:val="24"/>
        </w:rPr>
        <w:t xml:space="preserve"> </w:t>
      </w:r>
      <w:r w:rsidR="00B41F46" w:rsidRPr="00E65FBD">
        <w:rPr>
          <w:rFonts w:ascii="Times New Roman" w:hAnsi="Times New Roman" w:cs="Times New Roman"/>
          <w:sz w:val="24"/>
          <w:szCs w:val="24"/>
        </w:rPr>
        <w:t>Лесного кодекса</w:t>
      </w:r>
      <w:r w:rsidRPr="00E65FBD">
        <w:rPr>
          <w:rFonts w:ascii="Times New Roman" w:hAnsi="Times New Roman" w:cs="Times New Roman"/>
          <w:sz w:val="24"/>
          <w:szCs w:val="24"/>
        </w:rPr>
        <w:t>;</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осуществлять использование лесов и выполнение мероприятий по охране, защите, воспроизводству лесов в соответствии с проектом освоения лесов; соблюдать условия договора аренды лесного участка;</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 осуществлять использование лесов способами и технологиями, предотвращающими </w:t>
      </w:r>
      <w:r w:rsidRPr="00E65FBD">
        <w:rPr>
          <w:rFonts w:ascii="Times New Roman" w:hAnsi="Times New Roman" w:cs="Times New Roman"/>
          <w:sz w:val="24"/>
          <w:szCs w:val="24"/>
        </w:rPr>
        <w:lastRenderedPageBreak/>
        <w:t>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 соблюдать </w:t>
      </w:r>
      <w:hyperlink r:id="rId141" w:tooltip="Постановление Правительства РФ от 30.06.2007 N 417 (ред. от 18.08.2016) &quot;Об утверждении Правил пожарной безопасности в лесах&quot;{КонсультантПлюс}" w:history="1">
        <w:r w:rsidRPr="00E65FBD">
          <w:rPr>
            <w:rFonts w:ascii="Times New Roman" w:hAnsi="Times New Roman" w:cs="Times New Roman"/>
            <w:sz w:val="24"/>
            <w:szCs w:val="24"/>
          </w:rPr>
          <w:t>Правила</w:t>
        </w:r>
      </w:hyperlink>
      <w:r w:rsidRPr="00E65FBD">
        <w:rPr>
          <w:rFonts w:ascii="Times New Roman" w:hAnsi="Times New Roman" w:cs="Times New Roman"/>
          <w:sz w:val="24"/>
          <w:szCs w:val="24"/>
        </w:rPr>
        <w:t xml:space="preserve"> пожарной безопасности в лесах и </w:t>
      </w:r>
      <w:hyperlink r:id="rId142"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E65FBD">
          <w:rPr>
            <w:rFonts w:ascii="Times New Roman" w:hAnsi="Times New Roman" w:cs="Times New Roman"/>
            <w:sz w:val="24"/>
            <w:szCs w:val="24"/>
          </w:rPr>
          <w:t>Правила</w:t>
        </w:r>
      </w:hyperlink>
      <w:r w:rsidRPr="00E65FBD">
        <w:rPr>
          <w:rFonts w:ascii="Times New Roman" w:hAnsi="Times New Roman" w:cs="Times New Roman"/>
          <w:sz w:val="24"/>
          <w:szCs w:val="24"/>
        </w:rPr>
        <w:t xml:space="preserve"> санитарной безопасности в лесах;</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 в соответствии с </w:t>
      </w:r>
      <w:hyperlink r:id="rId143"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частью 2 статьи 26</w:t>
        </w:r>
      </w:hyperlink>
      <w:r w:rsidRPr="00E65FBD">
        <w:rPr>
          <w:rFonts w:ascii="Times New Roman" w:hAnsi="Times New Roman" w:cs="Times New Roman"/>
          <w:sz w:val="24"/>
          <w:szCs w:val="24"/>
        </w:rPr>
        <w:t xml:space="preserve"> Лесного кодекса подавать ежегодно лесную декларацию;</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 в соответствии с </w:t>
      </w:r>
      <w:hyperlink r:id="rId144"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частью 1 статьи 49</w:t>
        </w:r>
      </w:hyperlink>
      <w:r w:rsidRPr="00E65FBD">
        <w:rPr>
          <w:rFonts w:ascii="Times New Roman" w:hAnsi="Times New Roman" w:cs="Times New Roman"/>
          <w:sz w:val="24"/>
          <w:szCs w:val="24"/>
        </w:rPr>
        <w:t xml:space="preserve"> Лесного кодекса представлять отчет об использовании лесов;</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 в соответствии с </w:t>
      </w:r>
      <w:hyperlink r:id="rId145"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частью 1 статьи 60</w:t>
        </w:r>
      </w:hyperlink>
      <w:r w:rsidRPr="00E65FBD">
        <w:rPr>
          <w:rFonts w:ascii="Times New Roman" w:hAnsi="Times New Roman" w:cs="Times New Roman"/>
          <w:sz w:val="24"/>
          <w:szCs w:val="24"/>
        </w:rPr>
        <w:t xml:space="preserve"> Лесного кодекса представлять отчет об охране и о защите лесов;</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 в соответствии с </w:t>
      </w:r>
      <w:hyperlink r:id="rId146"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частью 4 статьи 91</w:t>
        </w:r>
      </w:hyperlink>
      <w:r w:rsidRPr="00E65FBD">
        <w:rPr>
          <w:rFonts w:ascii="Times New Roman" w:hAnsi="Times New Roman" w:cs="Times New Roman"/>
          <w:sz w:val="24"/>
          <w:szCs w:val="24"/>
        </w:rPr>
        <w:t xml:space="preserve"> Лесного кодекса представлять в государственный лесной реестр в установленном порядке документированную информацию, предусмотренную </w:t>
      </w:r>
      <w:hyperlink r:id="rId147"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частью 2 статьи 91</w:t>
        </w:r>
      </w:hyperlink>
      <w:r w:rsidRPr="00E65FBD">
        <w:rPr>
          <w:rFonts w:ascii="Times New Roman" w:hAnsi="Times New Roman" w:cs="Times New Roman"/>
          <w:sz w:val="24"/>
          <w:szCs w:val="24"/>
        </w:rPr>
        <w:t xml:space="preserve"> Лесного кодекса.</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При осуществлении использования лесов для научно-исследовательской деятельности, образовательной деятельности не допускается:</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повреждение лесных насаждений, растительного покрова и почв за пределами предоставленного лесного участка;</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загрязнение площади предоставленного лесного участка и территории за его пределами химическими и радиоактивными веществами.</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Земли, нарушенные или загрязненные при использовании лесов для научно-исследовательской и образовательной деятельности, подлежат рекультивации в срок не более 1 года после завершения соответствующего этапа работ.</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p>
    <w:p w:rsidR="00B67068" w:rsidRPr="00E65FBD" w:rsidRDefault="00B67068" w:rsidP="007D3DD3">
      <w:pPr>
        <w:pStyle w:val="ConsPlusNormal"/>
        <w:ind w:firstLine="540"/>
        <w:jc w:val="both"/>
        <w:rPr>
          <w:rFonts w:ascii="Times New Roman" w:hAnsi="Times New Roman" w:cs="Times New Roman"/>
          <w:sz w:val="24"/>
          <w:szCs w:val="24"/>
        </w:rPr>
      </w:pPr>
    </w:p>
    <w:p w:rsidR="00B67068" w:rsidRPr="00E65FBD" w:rsidRDefault="00B67068" w:rsidP="000D7A9F">
      <w:pPr>
        <w:pStyle w:val="02"/>
      </w:pPr>
      <w:bookmarkStart w:id="184" w:name="_Toc520122962"/>
      <w:bookmarkStart w:id="185" w:name="_Toc521853599"/>
      <w:bookmarkStart w:id="186" w:name="_Toc117343025"/>
      <w:r w:rsidRPr="00E65FBD">
        <w:t>Нормативы, параметры использования лесов</w:t>
      </w:r>
      <w:r w:rsidR="00D87288" w:rsidRPr="00E65FBD">
        <w:t xml:space="preserve"> </w:t>
      </w:r>
      <w:r w:rsidRPr="00E65FBD">
        <w:t>для осуществления рекреационной деятельности</w:t>
      </w:r>
      <w:bookmarkEnd w:id="184"/>
      <w:bookmarkEnd w:id="185"/>
      <w:bookmarkEnd w:id="186"/>
    </w:p>
    <w:p w:rsidR="00385F79" w:rsidRPr="00E65FBD" w:rsidRDefault="00385F79" w:rsidP="007D3DD3">
      <w:pPr>
        <w:pStyle w:val="ConsPlusNormal"/>
        <w:ind w:firstLine="540"/>
        <w:jc w:val="both"/>
        <w:rPr>
          <w:rFonts w:ascii="Times New Roman" w:hAnsi="Times New Roman" w:cs="Times New Roman"/>
          <w:sz w:val="24"/>
          <w:szCs w:val="24"/>
        </w:rPr>
      </w:pP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В соответствии со </w:t>
      </w:r>
      <w:hyperlink r:id="rId148"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статьей 41</w:t>
        </w:r>
      </w:hyperlink>
      <w:r w:rsidRPr="00E65FBD">
        <w:rPr>
          <w:rFonts w:ascii="Times New Roman" w:hAnsi="Times New Roman" w:cs="Times New Roman"/>
          <w:sz w:val="24"/>
          <w:szCs w:val="24"/>
        </w:rPr>
        <w:t xml:space="preserve"> (</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Использование лесов для осуществления рекреационной деятельности</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1. Леса могут использоваться для осуществления рекреационной деятельности в целях организации отдыха, туризма, физкультурно-оздоровительной и спортивной деятельности.</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2. </w:t>
      </w:r>
      <w:bookmarkStart w:id="187" w:name="_Hlk23796761"/>
      <w:r w:rsidR="001B4F83" w:rsidRPr="00E65FBD">
        <w:rPr>
          <w:rFonts w:ascii="Times New Roman" w:hAnsi="Times New Roman" w:cs="Times New Roman"/>
          <w:sz w:val="24"/>
          <w:szCs w:val="24"/>
        </w:rPr>
        <w:t>При осуществлении рекреационной деятельности в лесах допускается возведение некапитальных строений, сооружений на лесных участках и осуществление их благоустройства. Если в плане освоения лесов на территории субъекта Российской Федерации (лесном плане субъекта Российской Федерации)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 на соответствующих лесных участках допускается возведение физкультурно-оздоровительных, спортивных и спортивно-технических сооружений</w:t>
      </w:r>
      <w:bookmarkEnd w:id="187"/>
      <w:r w:rsidR="001B4F83" w:rsidRPr="00E65FBD">
        <w:rPr>
          <w:rFonts w:ascii="Times New Roman" w:hAnsi="Times New Roman" w:cs="Times New Roman"/>
          <w:sz w:val="24"/>
          <w:szCs w:val="24"/>
        </w:rPr>
        <w:t>. Рекреационная деятельность в лесах, расположенных на особо охраняемых природных территориях, осуществляется в соответствии с законодательством Российской Федерации об особо охраняемых природных территориях</w:t>
      </w:r>
      <w:r w:rsidRPr="00E65FBD">
        <w:rPr>
          <w:rFonts w:ascii="Times New Roman" w:hAnsi="Times New Roman" w:cs="Times New Roman"/>
          <w:sz w:val="24"/>
          <w:szCs w:val="24"/>
        </w:rPr>
        <w:t>.</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3. 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4. Для осуществления рекреационной деятельности лесные участки предоставляются государственным учреждениям, муниципальным учреждениям в постоянное (бес) пользование, другим лицам</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в аренду.</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5. </w:t>
      </w:r>
      <w:hyperlink r:id="rId149" w:tooltip="Приказ Рослесхоза от 21.02.2012 N 62 &quot;Об утверждении Правил использования лесов для осуществления рекреационной деятельности&quot; (Зарегистрировано в Минюсте РФ 28.03.2012 N 23634){КонсультантПлюс}" w:history="1">
        <w:r w:rsidRPr="00E65FBD">
          <w:rPr>
            <w:rFonts w:ascii="Times New Roman" w:hAnsi="Times New Roman" w:cs="Times New Roman"/>
            <w:sz w:val="24"/>
            <w:szCs w:val="24"/>
          </w:rPr>
          <w:t>Правила</w:t>
        </w:r>
      </w:hyperlink>
      <w:r w:rsidRPr="00E65FBD">
        <w:rPr>
          <w:rFonts w:ascii="Times New Roman" w:hAnsi="Times New Roman" w:cs="Times New Roman"/>
          <w:sz w:val="24"/>
          <w:szCs w:val="24"/>
        </w:rPr>
        <w:t xml:space="preserve"> использования лесов для осуществления рекреационной деятельности утверждены приказом </w:t>
      </w:r>
      <w:r w:rsidR="00813089" w:rsidRPr="00E65FBD">
        <w:rPr>
          <w:rFonts w:ascii="Times New Roman" w:hAnsi="Times New Roman" w:cs="Times New Roman"/>
          <w:sz w:val="24"/>
          <w:szCs w:val="24"/>
        </w:rPr>
        <w:t>Рослесхоза</w:t>
      </w:r>
      <w:r w:rsidRPr="00E65FBD">
        <w:rPr>
          <w:rFonts w:ascii="Times New Roman" w:hAnsi="Times New Roman" w:cs="Times New Roman"/>
          <w:sz w:val="24"/>
          <w:szCs w:val="24"/>
        </w:rPr>
        <w:t xml:space="preserve"> от </w:t>
      </w:r>
      <w:r w:rsidR="00D87288" w:rsidRPr="00E65FBD">
        <w:rPr>
          <w:rFonts w:ascii="Times New Roman" w:hAnsi="Times New Roman" w:cs="Times New Roman"/>
          <w:sz w:val="24"/>
          <w:szCs w:val="24"/>
        </w:rPr>
        <w:t>09.11.2020 № 908</w:t>
      </w:r>
      <w:r w:rsidRPr="00E65FBD">
        <w:rPr>
          <w:rFonts w:ascii="Times New Roman" w:hAnsi="Times New Roman" w:cs="Times New Roman"/>
          <w:sz w:val="24"/>
          <w:szCs w:val="24"/>
        </w:rPr>
        <w:t>.</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Рекреационная деятельность на территории Афанасьевского лесничества должна быть ориентирована на рациональное сочетание интересов рекреационного лесопользования с охраной лесных природных комплексов. В этих целях необходимо осуществлять мероприятия по </w:t>
      </w:r>
      <w:r w:rsidRPr="00E65FBD">
        <w:rPr>
          <w:rFonts w:ascii="Times New Roman" w:hAnsi="Times New Roman" w:cs="Times New Roman"/>
          <w:sz w:val="24"/>
          <w:szCs w:val="24"/>
        </w:rPr>
        <w:lastRenderedPageBreak/>
        <w:t>совершенствованию рекреационного лесопользования и предотвращению негативных последствий.</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Для осуществления рекреационной деятельности в целях организации отдыха, туризма, физкультурно-оздоровительной и спортивной деятельности лица, использующие леса, могут организовывать туристические станции, туристические тропы и трассы, проведение культурно-массовых мероприятий, пешеходные, велосипедные и лыжные прогулки, конные прогулки (верхом и/или на повозках), занятия изобразительным искусством, познавательные и экологические экскурсии, спортивные соревнования по отдельным видам спорта, специфика которых соответствует проведению соревнований в лесу, физкультурно-спортивные фестивали и тренировочные сборы, а также другие виды организации рекреационной деятельности.</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Виды организации рекреационной деятельности, допускаемые на </w:t>
      </w:r>
      <w:r w:rsidR="008D0027" w:rsidRPr="00E65FBD">
        <w:rPr>
          <w:rFonts w:ascii="Times New Roman" w:hAnsi="Times New Roman" w:cs="Times New Roman"/>
          <w:sz w:val="24"/>
          <w:szCs w:val="24"/>
        </w:rPr>
        <w:t>ООПТ</w:t>
      </w:r>
      <w:r w:rsidRPr="00E65FBD">
        <w:rPr>
          <w:rFonts w:ascii="Times New Roman" w:hAnsi="Times New Roman" w:cs="Times New Roman"/>
          <w:sz w:val="24"/>
          <w:szCs w:val="24"/>
        </w:rPr>
        <w:t xml:space="preserve">, устанавливаются в соответствии с законодательством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 xml:space="preserve"> об </w:t>
      </w:r>
      <w:r w:rsidR="008D0027" w:rsidRPr="00E65FBD">
        <w:rPr>
          <w:rFonts w:ascii="Times New Roman" w:hAnsi="Times New Roman" w:cs="Times New Roman"/>
          <w:sz w:val="24"/>
          <w:szCs w:val="24"/>
        </w:rPr>
        <w:t>ООПТ</w:t>
      </w:r>
      <w:r w:rsidRPr="00E65FBD">
        <w:rPr>
          <w:rFonts w:ascii="Times New Roman" w:hAnsi="Times New Roman" w:cs="Times New Roman"/>
          <w:sz w:val="24"/>
          <w:szCs w:val="24"/>
        </w:rPr>
        <w:t>.</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Леса для осуществления рекреационной деятельности используются способами, не наносящими вреда окружающей среде и здоровью человека.</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Лица, использующие леса для осуществления рекреационной деятельности, имеют право:</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осуществлять использование лесов в соответствии с документами о предоставлении лесного участка, в том числе договором аренды лесного участка, решением о предоставлении лесного участка в постоянное (бес) пользование;</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 создавать согласно </w:t>
      </w:r>
      <w:hyperlink r:id="rId150"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части 1 статьи 13</w:t>
        </w:r>
      </w:hyperlink>
      <w:r w:rsidRPr="00E65FBD">
        <w:rPr>
          <w:rFonts w:ascii="Times New Roman" w:hAnsi="Times New Roman" w:cs="Times New Roman"/>
          <w:sz w:val="24"/>
          <w:szCs w:val="24"/>
        </w:rPr>
        <w:t xml:space="preserve"> Лесного кодекса лесную инфраструктуру (лесные дороги, лесные склады и другое);</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 возводить согласно </w:t>
      </w:r>
      <w:hyperlink r:id="rId151"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части 2 статьи 41</w:t>
        </w:r>
      </w:hyperlink>
      <w:r w:rsidRPr="00E65FBD">
        <w:rPr>
          <w:rFonts w:ascii="Times New Roman" w:hAnsi="Times New Roman" w:cs="Times New Roman"/>
          <w:sz w:val="24"/>
          <w:szCs w:val="24"/>
        </w:rPr>
        <w:t xml:space="preserve"> и </w:t>
      </w:r>
      <w:hyperlink r:id="rId152"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части 7 статьи 21</w:t>
        </w:r>
      </w:hyperlink>
      <w:r w:rsidRPr="00E65FBD">
        <w:rPr>
          <w:rFonts w:ascii="Times New Roman" w:hAnsi="Times New Roman" w:cs="Times New Roman"/>
          <w:sz w:val="24"/>
          <w:szCs w:val="24"/>
        </w:rPr>
        <w:t xml:space="preserve"> Лесного кодекса временные постройки на лесных участках и осуществлять их благоустройство;</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 возводить физкультурно-оздоровительные, спортивные и спортивно-технические сооружения на соответствующих лесных участках, если в плане освоения лесов на территории субъекта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 xml:space="preserve"> (лесном плане субъекта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 определены зоны планируемого освоения лесов, в границах которых предусматриваются строительство, реконструкция и эксплуатация объектов для осуществления рекреационной деятельности;</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 пользоваться другими правами, если их реализация не противоречит требованиям законодательства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Размещение временных построек, физкультурно-оздоровительных, спортивных и спортивно-технических сооружений допускается, прежде всего, на участках, не занятых деревьями и кустарниками, а при их отсутствии</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на участках, занятых наименее ценными лесными насаждениями, в местах, определенных в проекте освоения лесов.</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Лица, использующие леса для осуществления рекреационной деятельности, обязаны:</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 составлять проект освоения лесов в соответствии с </w:t>
      </w:r>
      <w:hyperlink r:id="rId153"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частью 1 статьи 88</w:t>
        </w:r>
      </w:hyperlink>
      <w:r w:rsidRPr="00E65FBD">
        <w:rPr>
          <w:rFonts w:ascii="Times New Roman" w:hAnsi="Times New Roman" w:cs="Times New Roman"/>
          <w:sz w:val="24"/>
          <w:szCs w:val="24"/>
        </w:rPr>
        <w:t xml:space="preserve"> Лесного кодекса;</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осуществлять использование лесов в соответствии с проектом освоения лесов;</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соблюдать условия договора аренды лесного участка и решения о предоставлении лесного участка в постоянное (бес) пользование;</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 в соответствии с </w:t>
      </w:r>
      <w:hyperlink r:id="rId154"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частью 6 статьи 21</w:t>
        </w:r>
      </w:hyperlink>
      <w:r w:rsidRPr="00E65FBD">
        <w:rPr>
          <w:rFonts w:ascii="Times New Roman" w:hAnsi="Times New Roman" w:cs="Times New Roman"/>
          <w:sz w:val="24"/>
          <w:szCs w:val="24"/>
        </w:rPr>
        <w:t xml:space="preserve"> Лесного кодекса рекультивировать земли, которые использовались для строительства, реконструкции и (или) эксплуатации объектов, не связанных с созданием лесной инфраструктуры;</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 соблюдать </w:t>
      </w:r>
      <w:hyperlink r:id="rId155" w:tooltip="Постановление Правительства РФ от 30.06.2007 N 417 (ред. от 18.08.2016) &quot;Об утверждении Правил пожарной безопасности в лесах&quot;{КонсультантПлюс}" w:history="1">
        <w:r w:rsidRPr="00E65FBD">
          <w:rPr>
            <w:rFonts w:ascii="Times New Roman" w:hAnsi="Times New Roman" w:cs="Times New Roman"/>
            <w:sz w:val="24"/>
            <w:szCs w:val="24"/>
          </w:rPr>
          <w:t>Правила</w:t>
        </w:r>
      </w:hyperlink>
      <w:r w:rsidRPr="00E65FBD">
        <w:rPr>
          <w:rFonts w:ascii="Times New Roman" w:hAnsi="Times New Roman" w:cs="Times New Roman"/>
          <w:sz w:val="24"/>
          <w:szCs w:val="24"/>
        </w:rPr>
        <w:t xml:space="preserve"> пожарной безопасности в лесах и </w:t>
      </w:r>
      <w:hyperlink r:id="rId156"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E65FBD">
          <w:rPr>
            <w:rFonts w:ascii="Times New Roman" w:hAnsi="Times New Roman" w:cs="Times New Roman"/>
            <w:sz w:val="24"/>
            <w:szCs w:val="24"/>
          </w:rPr>
          <w:t>Правила</w:t>
        </w:r>
      </w:hyperlink>
      <w:r w:rsidRPr="00E65FBD">
        <w:rPr>
          <w:rFonts w:ascii="Times New Roman" w:hAnsi="Times New Roman" w:cs="Times New Roman"/>
          <w:sz w:val="24"/>
          <w:szCs w:val="24"/>
        </w:rPr>
        <w:t xml:space="preserve"> санитарной безопасности в лесах;</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 в соответствии с </w:t>
      </w:r>
      <w:hyperlink r:id="rId157"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частью 2 статьи 26</w:t>
        </w:r>
      </w:hyperlink>
      <w:r w:rsidRPr="00E65FBD">
        <w:rPr>
          <w:rFonts w:ascii="Times New Roman" w:hAnsi="Times New Roman" w:cs="Times New Roman"/>
          <w:sz w:val="24"/>
          <w:szCs w:val="24"/>
        </w:rPr>
        <w:t xml:space="preserve"> Лесного кодекса подавать ежегодно лесную декларацию;</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 в соответствии с </w:t>
      </w:r>
      <w:hyperlink r:id="rId158"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частью 1 статьи 49</w:t>
        </w:r>
      </w:hyperlink>
      <w:r w:rsidRPr="00E65FBD">
        <w:rPr>
          <w:rFonts w:ascii="Times New Roman" w:hAnsi="Times New Roman" w:cs="Times New Roman"/>
          <w:sz w:val="24"/>
          <w:szCs w:val="24"/>
        </w:rPr>
        <w:t xml:space="preserve"> Лесного кодекса представлять отчет об использовании лесов;</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 в соответствии с </w:t>
      </w:r>
      <w:hyperlink r:id="rId159"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частью 1 статьи 60</w:t>
        </w:r>
      </w:hyperlink>
      <w:r w:rsidRPr="00E65FBD">
        <w:rPr>
          <w:rFonts w:ascii="Times New Roman" w:hAnsi="Times New Roman" w:cs="Times New Roman"/>
          <w:sz w:val="24"/>
          <w:szCs w:val="24"/>
        </w:rPr>
        <w:t xml:space="preserve"> Лесного кодекса представлять отчет об охране и защите лесов;</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 в соответствии с </w:t>
      </w:r>
      <w:hyperlink r:id="rId160"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частью 4 статьи 91</w:t>
        </w:r>
      </w:hyperlink>
      <w:r w:rsidRPr="00E65FBD">
        <w:rPr>
          <w:rFonts w:ascii="Times New Roman" w:hAnsi="Times New Roman" w:cs="Times New Roman"/>
          <w:sz w:val="24"/>
          <w:szCs w:val="24"/>
        </w:rPr>
        <w:t xml:space="preserve"> Лесного кодекса представлять в государственный </w:t>
      </w:r>
      <w:r w:rsidRPr="00E65FBD">
        <w:rPr>
          <w:rFonts w:ascii="Times New Roman" w:hAnsi="Times New Roman" w:cs="Times New Roman"/>
          <w:sz w:val="24"/>
          <w:szCs w:val="24"/>
        </w:rPr>
        <w:lastRenderedPageBreak/>
        <w:t xml:space="preserve">лесной реестр в установленном порядке документированную информацию, предусмотренную </w:t>
      </w:r>
      <w:hyperlink r:id="rId161"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частью 2 статьи 91</w:t>
        </w:r>
      </w:hyperlink>
      <w:r w:rsidR="00B41F46" w:rsidRPr="00E65FBD">
        <w:rPr>
          <w:rFonts w:ascii="Times New Roman" w:hAnsi="Times New Roman" w:cs="Times New Roman"/>
          <w:sz w:val="24"/>
          <w:szCs w:val="24"/>
        </w:rPr>
        <w:t>Лесного кодекса</w:t>
      </w:r>
      <w:r w:rsidRPr="00E65FBD">
        <w:rPr>
          <w:rFonts w:ascii="Times New Roman" w:hAnsi="Times New Roman" w:cs="Times New Roman"/>
          <w:sz w:val="24"/>
          <w:szCs w:val="24"/>
        </w:rPr>
        <w:t>;</w:t>
      </w:r>
    </w:p>
    <w:p w:rsidR="00B67068" w:rsidRPr="00E65FBD" w:rsidRDefault="00B67068" w:rsidP="001C2A5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 выполнять другие обязанности, предусмотренные законодательством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w:t>
      </w:r>
    </w:p>
    <w:p w:rsidR="00B67068" w:rsidRPr="00E65FBD" w:rsidRDefault="00B67068" w:rsidP="007D3DD3">
      <w:pPr>
        <w:pStyle w:val="ConsPlusNormal"/>
        <w:ind w:firstLine="540"/>
        <w:jc w:val="both"/>
        <w:rPr>
          <w:rFonts w:ascii="Times New Roman" w:hAnsi="Times New Roman" w:cs="Times New Roman"/>
          <w:sz w:val="24"/>
          <w:szCs w:val="24"/>
        </w:rPr>
      </w:pPr>
    </w:p>
    <w:p w:rsidR="00B67068" w:rsidRDefault="00B67068" w:rsidP="000249E2">
      <w:pPr>
        <w:pStyle w:val="03"/>
        <w:numPr>
          <w:ilvl w:val="2"/>
          <w:numId w:val="14"/>
        </w:numPr>
      </w:pPr>
      <w:bookmarkStart w:id="188" w:name="_Toc520122963"/>
      <w:bookmarkStart w:id="189" w:name="_Toc521853600"/>
      <w:bookmarkStart w:id="190" w:name="_Toc117343026"/>
      <w:r w:rsidRPr="00E65FBD">
        <w:t>Нормативы использования лесов для осуществления</w:t>
      </w:r>
      <w:r w:rsidR="00A50DBA" w:rsidRPr="00E65FBD">
        <w:t xml:space="preserve"> </w:t>
      </w:r>
      <w:r w:rsidRPr="00E65FBD">
        <w:t>рекреационной деятельности (допустимая рекреационная</w:t>
      </w:r>
      <w:r w:rsidR="00A50DBA" w:rsidRPr="00E65FBD">
        <w:t xml:space="preserve"> </w:t>
      </w:r>
      <w:r w:rsidRPr="00E65FBD">
        <w:t>нагрузка по типам ландшафтов и др.)</w:t>
      </w:r>
      <w:bookmarkEnd w:id="188"/>
      <w:bookmarkEnd w:id="189"/>
      <w:bookmarkEnd w:id="190"/>
    </w:p>
    <w:p w:rsidR="00FE7420" w:rsidRPr="00E65FBD" w:rsidRDefault="00FE7420" w:rsidP="00F36702">
      <w:pPr>
        <w:pStyle w:val="03"/>
      </w:pPr>
    </w:p>
    <w:p w:rsidR="000A01AA" w:rsidRPr="00E65FBD" w:rsidRDefault="000A01AA" w:rsidP="001C2A53">
      <w:pPr>
        <w:pStyle w:val="ConsPlusNormal"/>
        <w:ind w:firstLine="567"/>
        <w:jc w:val="both"/>
        <w:outlineLvl w:val="3"/>
        <w:rPr>
          <w:rFonts w:ascii="Times New Roman" w:hAnsi="Times New Roman" w:cs="Times New Roman"/>
          <w:sz w:val="24"/>
          <w:szCs w:val="24"/>
        </w:rPr>
      </w:pPr>
      <w:r w:rsidRPr="00E65FBD">
        <w:rPr>
          <w:rFonts w:ascii="Times New Roman" w:hAnsi="Times New Roman" w:cs="Times New Roman"/>
          <w:sz w:val="24"/>
          <w:szCs w:val="24"/>
        </w:rPr>
        <w:t>Нормативы использования лесов для осуществления рекреационной деятельности (допустимая рекреационная нагрузка по типам ландшафтов и др.)</w:t>
      </w:r>
      <w:r w:rsidR="005F15B4" w:rsidRPr="00E65FBD">
        <w:rPr>
          <w:rFonts w:ascii="Times New Roman" w:hAnsi="Times New Roman" w:cs="Times New Roman"/>
          <w:sz w:val="24"/>
          <w:szCs w:val="24"/>
        </w:rPr>
        <w:t xml:space="preserve"> отражены в Приложени</w:t>
      </w:r>
      <w:r w:rsidR="006B3E0D">
        <w:rPr>
          <w:rFonts w:ascii="Times New Roman" w:hAnsi="Times New Roman" w:cs="Times New Roman"/>
          <w:sz w:val="24"/>
          <w:szCs w:val="24"/>
        </w:rPr>
        <w:t>и 6</w:t>
      </w:r>
      <w:r w:rsidR="001C2A53" w:rsidRPr="00E65FBD">
        <w:rPr>
          <w:rFonts w:ascii="Times New Roman" w:hAnsi="Times New Roman" w:cs="Times New Roman"/>
          <w:sz w:val="24"/>
          <w:szCs w:val="24"/>
        </w:rPr>
        <w:t>.</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 лесах рекреационного назначения выделяются функциональные зоны: активного отдыха, прогулочные, мемориальные, научно-исторические и фаунистического покоя.</w:t>
      </w:r>
    </w:p>
    <w:p w:rsidR="00B67068" w:rsidRPr="00E65FBD" w:rsidRDefault="00B67068" w:rsidP="007D3DD3">
      <w:pPr>
        <w:pStyle w:val="ConsPlusNormal"/>
        <w:ind w:firstLine="540"/>
        <w:jc w:val="both"/>
        <w:rPr>
          <w:rFonts w:ascii="Times New Roman" w:hAnsi="Times New Roman" w:cs="Times New Roman"/>
          <w:sz w:val="24"/>
          <w:szCs w:val="24"/>
        </w:rPr>
      </w:pPr>
    </w:p>
    <w:p w:rsidR="00B67068" w:rsidRDefault="00B67068" w:rsidP="000249E2">
      <w:pPr>
        <w:pStyle w:val="03"/>
        <w:numPr>
          <w:ilvl w:val="2"/>
          <w:numId w:val="14"/>
        </w:numPr>
      </w:pPr>
      <w:bookmarkStart w:id="191" w:name="_Toc520122964"/>
      <w:bookmarkStart w:id="192" w:name="_Toc521853601"/>
      <w:bookmarkStart w:id="193" w:name="_Toc117343027"/>
      <w:r w:rsidRPr="00E65FBD">
        <w:t>Перечень частей кварталов зоны</w:t>
      </w:r>
      <w:r w:rsidR="00A50DBA" w:rsidRPr="00E65FBD">
        <w:t xml:space="preserve"> </w:t>
      </w:r>
      <w:r w:rsidRPr="00E65FBD">
        <w:t>рекреационной деятельности</w:t>
      </w:r>
      <w:bookmarkEnd w:id="191"/>
      <w:bookmarkEnd w:id="192"/>
      <w:bookmarkEnd w:id="193"/>
    </w:p>
    <w:p w:rsidR="00FE7420" w:rsidRPr="00E65FBD" w:rsidRDefault="00FE7420" w:rsidP="00F36702">
      <w:pPr>
        <w:pStyle w:val="03"/>
      </w:pPr>
    </w:p>
    <w:p w:rsidR="007A5A18" w:rsidRPr="00E65FBD" w:rsidRDefault="000A01AA" w:rsidP="001C2A53">
      <w:pPr>
        <w:pStyle w:val="ConsPlusNormal"/>
        <w:ind w:firstLine="567"/>
        <w:jc w:val="both"/>
        <w:outlineLvl w:val="5"/>
        <w:rPr>
          <w:rFonts w:ascii="Times New Roman" w:hAnsi="Times New Roman" w:cs="Times New Roman"/>
          <w:sz w:val="24"/>
          <w:szCs w:val="24"/>
        </w:rPr>
      </w:pPr>
      <w:r w:rsidRPr="00E65FBD">
        <w:rPr>
          <w:rFonts w:ascii="Times New Roman" w:hAnsi="Times New Roman" w:cs="Times New Roman"/>
          <w:sz w:val="24"/>
          <w:szCs w:val="24"/>
        </w:rPr>
        <w:t>Перечень частей кварталов зоны рекреационной деятельности</w:t>
      </w:r>
      <w:r w:rsidR="00F753EA" w:rsidRPr="00E65FBD">
        <w:rPr>
          <w:rFonts w:ascii="Times New Roman" w:hAnsi="Times New Roman" w:cs="Times New Roman"/>
          <w:sz w:val="24"/>
          <w:szCs w:val="24"/>
        </w:rPr>
        <w:t xml:space="preserve"> от</w:t>
      </w:r>
      <w:r w:rsidR="003300B0" w:rsidRPr="00E65FBD">
        <w:rPr>
          <w:rFonts w:ascii="Times New Roman" w:hAnsi="Times New Roman" w:cs="Times New Roman"/>
          <w:sz w:val="24"/>
          <w:szCs w:val="24"/>
        </w:rPr>
        <w:t xml:space="preserve">ражены </w:t>
      </w:r>
      <w:r w:rsidR="003300B0" w:rsidRPr="004A6EE2">
        <w:rPr>
          <w:rFonts w:ascii="Times New Roman" w:hAnsi="Times New Roman" w:cs="Times New Roman"/>
          <w:sz w:val="24"/>
          <w:szCs w:val="24"/>
        </w:rPr>
        <w:t>в Приложении</w:t>
      </w:r>
      <w:r w:rsidR="00B86DEE" w:rsidRPr="004A6EE2">
        <w:rPr>
          <w:rFonts w:ascii="Times New Roman" w:hAnsi="Times New Roman" w:cs="Times New Roman"/>
          <w:sz w:val="24"/>
          <w:szCs w:val="24"/>
        </w:rPr>
        <w:t xml:space="preserve"> </w:t>
      </w:r>
      <w:r w:rsidR="004A6EE2" w:rsidRPr="004A6EE2">
        <w:rPr>
          <w:rFonts w:ascii="Times New Roman" w:hAnsi="Times New Roman" w:cs="Times New Roman"/>
          <w:sz w:val="24"/>
          <w:szCs w:val="24"/>
        </w:rPr>
        <w:t>6</w:t>
      </w:r>
      <w:r w:rsidR="00F753EA" w:rsidRPr="004A6EE2">
        <w:rPr>
          <w:rFonts w:ascii="Times New Roman" w:hAnsi="Times New Roman" w:cs="Times New Roman"/>
          <w:sz w:val="24"/>
          <w:szCs w:val="24"/>
        </w:rPr>
        <w:t>,</w:t>
      </w:r>
      <w:r w:rsidR="003300B0" w:rsidRPr="004A6EE2">
        <w:rPr>
          <w:rFonts w:ascii="Times New Roman" w:hAnsi="Times New Roman" w:cs="Times New Roman"/>
          <w:sz w:val="24"/>
          <w:szCs w:val="24"/>
        </w:rPr>
        <w:t xml:space="preserve"> основные хозяйственные мероприятия и виды лесных пользований в лес</w:t>
      </w:r>
      <w:r w:rsidR="00B86DEE" w:rsidRPr="004A6EE2">
        <w:rPr>
          <w:rFonts w:ascii="Times New Roman" w:hAnsi="Times New Roman" w:cs="Times New Roman"/>
          <w:sz w:val="24"/>
          <w:szCs w:val="24"/>
        </w:rPr>
        <w:t xml:space="preserve">ах зеленых зон – в Приложении </w:t>
      </w:r>
      <w:r w:rsidR="004A6EE2" w:rsidRPr="004A6EE2">
        <w:rPr>
          <w:rFonts w:ascii="Times New Roman" w:hAnsi="Times New Roman" w:cs="Times New Roman"/>
          <w:sz w:val="24"/>
          <w:szCs w:val="24"/>
        </w:rPr>
        <w:t>7</w:t>
      </w:r>
      <w:r w:rsidR="003300B0" w:rsidRPr="004A6EE2">
        <w:rPr>
          <w:rFonts w:ascii="Times New Roman" w:hAnsi="Times New Roman" w:cs="Times New Roman"/>
          <w:sz w:val="24"/>
          <w:szCs w:val="24"/>
        </w:rPr>
        <w:t>.</w:t>
      </w:r>
    </w:p>
    <w:p w:rsidR="00B67068" w:rsidRPr="00E65FBD" w:rsidRDefault="00B67068" w:rsidP="00F54929">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Необходим систематический контроль за соблюдением допустимых рекреационных нагрузок и в случаях их превышения и невозможности сокращения создание </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отвлекающих объектов</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 xml:space="preserve"> (местные достопримечательности, новые водоемы, видовые точки, дендрологические садики и т.д.), обеспечивающих отток отдыхающих. Участки для организации массового отдыха следует подбирать в наиболее устойчивых к рекреационным нагрузкам насаждениях, а малоустойчивые к ним локализовать от интенсивной посещаемости, обходя их при трассировке прогулочных дорог и туристических маршрутов, закрывая вход в их пределы шлагбаумами и предупредительными аншлагами или густыми живыми изгородями. Прогулочные дороги и тропы, проложенные по легким песчаным почвам, должны обеспечиваться твердым покрытием или деревянными настилами. Определяя пункты размещения мест массового отдыха, следует предусмотреть возможность перемены их территориального размещения через 5</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7 лет для восстановления лесного природного комплекса.</w:t>
      </w:r>
    </w:p>
    <w:p w:rsidR="007A5A18" w:rsidRPr="00E65FBD" w:rsidRDefault="007A5A18" w:rsidP="007D3DD3">
      <w:pPr>
        <w:pStyle w:val="ConsPlusNormal"/>
        <w:jc w:val="both"/>
        <w:outlineLvl w:val="2"/>
        <w:rPr>
          <w:rFonts w:ascii="Times New Roman" w:hAnsi="Times New Roman" w:cs="Times New Roman"/>
          <w:sz w:val="24"/>
          <w:szCs w:val="24"/>
        </w:rPr>
      </w:pPr>
    </w:p>
    <w:p w:rsidR="00B67068" w:rsidRPr="00E65FBD" w:rsidRDefault="00B67068" w:rsidP="000D7A9F">
      <w:pPr>
        <w:pStyle w:val="02"/>
      </w:pPr>
      <w:bookmarkStart w:id="194" w:name="_Toc520122965"/>
      <w:bookmarkStart w:id="195" w:name="_Toc521853602"/>
      <w:bookmarkStart w:id="196" w:name="_Toc117343028"/>
      <w:r w:rsidRPr="00E65FBD">
        <w:t>Нормативы, параметры и сроки разрешенного использования</w:t>
      </w:r>
      <w:bookmarkEnd w:id="194"/>
      <w:r w:rsidR="00A50DBA" w:rsidRPr="00E65FBD">
        <w:t xml:space="preserve"> </w:t>
      </w:r>
      <w:r w:rsidRPr="00E65FBD">
        <w:t>лесов для создания лесных плантаций и их эксплуатация</w:t>
      </w:r>
      <w:bookmarkEnd w:id="195"/>
      <w:bookmarkEnd w:id="196"/>
    </w:p>
    <w:p w:rsidR="00385F79" w:rsidRPr="00E65FBD" w:rsidRDefault="00385F79" w:rsidP="00B41F46">
      <w:pPr>
        <w:pStyle w:val="ConsPlusNormal"/>
        <w:ind w:firstLine="567"/>
        <w:jc w:val="both"/>
        <w:rPr>
          <w:rFonts w:ascii="Times New Roman" w:hAnsi="Times New Roman" w:cs="Times New Roman"/>
          <w:sz w:val="24"/>
          <w:szCs w:val="24"/>
        </w:rPr>
      </w:pP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В соответствии со </w:t>
      </w:r>
      <w:hyperlink r:id="rId162"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статьей 42</w:t>
        </w:r>
      </w:hyperlink>
      <w:r w:rsidRPr="00E65FBD">
        <w:rPr>
          <w:rFonts w:ascii="Times New Roman" w:hAnsi="Times New Roman" w:cs="Times New Roman"/>
          <w:sz w:val="24"/>
          <w:szCs w:val="24"/>
        </w:rPr>
        <w:t xml:space="preserve"> Лесного кодекса (</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Создание лесных плантаций и их эксплуатация</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1. Создание лесных плантаций и их эксплуатация представляют собой предпринимательскую деятельность, связанную с выращиванием лесных насаждений определенных пород (целевых пород).</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2. К лесным насаждениям определенных пород (целевых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3. Лесные плантации могут создаваться на землях лесного фонда и землях иных категорий.</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4. Гражданам, юридическим лицам для создания лесных плантаций и их эксплуатации лесные участки предоставляются в аренду в соответствии с </w:t>
      </w:r>
      <w:hyperlink r:id="rId163"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Кодексом</w:t>
        </w:r>
      </w:hyperlink>
      <w:r w:rsidRPr="00E65FBD">
        <w:rPr>
          <w:rFonts w:ascii="Times New Roman" w:hAnsi="Times New Roman" w:cs="Times New Roman"/>
          <w:sz w:val="24"/>
          <w:szCs w:val="24"/>
        </w:rPr>
        <w:t>, земельные участки</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в соответствии с земельным законодательством.</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5. На лесных плантациях проведение рубок лесных насаждений и осуществление подсочки лесных насаждений допускаются без ограничений.</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Выделение лесных участков для создания лесных плантаций не допускается в защитных лесах и ОЗУ.</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Нормативы, параметры и сроки функционирования плантаций разрабатываются по результатам специальных обследований и материалов их технического проектирования.</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При наличии потребности в данном виде использования лесов допускается создание плантаций новогодних елей, декоративных растений, растений-медоносов, плодово-ягодных, ивовых плантаций при наличии специальных обследований и материалов технического проектирования лесных плантаций.</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lastRenderedPageBreak/>
        <w:t>Как система хозяйства плантационное лесовыращивание может преследовать разные цели.</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В данных рекомендациях рассматриваются, в частности, вопросы плантационного лесовыращивания, ориентированного на поставку народному хозяйству деловой древесины ели и сосны (баланса и пиловочника).</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В лесничестве может иметь место создание плантационных культур как опытных объектов в целях разработки и проверки биолого-лесоводственных аспектов ускоренного лесовыращивания.</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Основные элементы технологии плантационного лесовыращивания.</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Плантационные культуры сосны создают на связных песчаных и супесчаных почвах в условиях </w:t>
      </w:r>
      <w:r w:rsidR="00CD5772" w:rsidRPr="00E65FBD">
        <w:rPr>
          <w:rFonts w:ascii="Times New Roman" w:hAnsi="Times New Roman" w:cs="Times New Roman"/>
          <w:noProof/>
          <w:sz w:val="24"/>
          <w:szCs w:val="24"/>
        </w:rPr>
        <w:drawing>
          <wp:inline distT="0" distB="0" distL="0" distR="0">
            <wp:extent cx="314325" cy="219075"/>
            <wp:effectExtent l="0" t="0" r="9525"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314325" cy="219075"/>
                    </a:xfrm>
                    <a:prstGeom prst="rect">
                      <a:avLst/>
                    </a:prstGeom>
                    <a:noFill/>
                    <a:ln>
                      <a:noFill/>
                    </a:ln>
                  </pic:spPr>
                </pic:pic>
              </a:graphicData>
            </a:graphic>
          </wp:inline>
        </w:drawing>
      </w:r>
      <w:r w:rsidR="00D566CE" w:rsidRPr="00E65FBD">
        <w:rPr>
          <w:rFonts w:ascii="Times New Roman" w:hAnsi="Times New Roman" w:cs="Times New Roman"/>
          <w:sz w:val="24"/>
          <w:szCs w:val="24"/>
        </w:rPr>
        <w:t xml:space="preserve"> – </w:t>
      </w:r>
      <w:r w:rsidR="00CD5772" w:rsidRPr="00E65FBD">
        <w:rPr>
          <w:rFonts w:ascii="Times New Roman" w:hAnsi="Times New Roman" w:cs="Times New Roman"/>
          <w:noProof/>
          <w:sz w:val="24"/>
          <w:szCs w:val="24"/>
        </w:rPr>
        <w:drawing>
          <wp:inline distT="0" distB="0" distL="0" distR="0">
            <wp:extent cx="295275" cy="219075"/>
            <wp:effectExtent l="0" t="0" r="9525" b="952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inline>
        </w:drawing>
      </w:r>
      <w:r w:rsidRPr="00E65FBD">
        <w:rPr>
          <w:rFonts w:ascii="Times New Roman" w:hAnsi="Times New Roman" w:cs="Times New Roman"/>
          <w:sz w:val="24"/>
          <w:szCs w:val="24"/>
        </w:rPr>
        <w:t>, культуры ели</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 xml:space="preserve">на супесчаных и суглинистых почвах в условиях </w:t>
      </w:r>
      <w:r w:rsidR="00385F79" w:rsidRPr="00E65FBD">
        <w:rPr>
          <w:rFonts w:ascii="Times New Roman" w:hAnsi="Times New Roman" w:cs="Times New Roman"/>
          <w:sz w:val="24"/>
          <w:szCs w:val="24"/>
        </w:rPr>
        <w:br/>
      </w:r>
      <w:r w:rsidR="00CD5772" w:rsidRPr="00E65FBD">
        <w:rPr>
          <w:rFonts w:ascii="Times New Roman" w:hAnsi="Times New Roman" w:cs="Times New Roman"/>
          <w:noProof/>
          <w:sz w:val="24"/>
          <w:szCs w:val="24"/>
        </w:rPr>
        <w:drawing>
          <wp:inline distT="0" distB="0" distL="0" distR="0">
            <wp:extent cx="295275" cy="219075"/>
            <wp:effectExtent l="0" t="0" r="9525" b="9525"/>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inline>
        </w:drawing>
      </w:r>
      <w:r w:rsidR="00D566CE" w:rsidRPr="00E65FBD">
        <w:rPr>
          <w:rFonts w:ascii="Times New Roman" w:hAnsi="Times New Roman" w:cs="Times New Roman"/>
          <w:sz w:val="24"/>
          <w:szCs w:val="24"/>
        </w:rPr>
        <w:t xml:space="preserve"> – </w:t>
      </w:r>
      <w:r w:rsidR="00CD5772" w:rsidRPr="00E65FBD">
        <w:rPr>
          <w:rFonts w:ascii="Times New Roman" w:hAnsi="Times New Roman" w:cs="Times New Roman"/>
          <w:noProof/>
          <w:sz w:val="24"/>
          <w:szCs w:val="24"/>
        </w:rPr>
        <w:drawing>
          <wp:inline distT="0" distB="0" distL="0" distR="0">
            <wp:extent cx="295275" cy="219075"/>
            <wp:effectExtent l="0" t="0" r="9525"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95275" cy="219075"/>
                    </a:xfrm>
                    <a:prstGeom prst="rect">
                      <a:avLst/>
                    </a:prstGeom>
                    <a:noFill/>
                    <a:ln>
                      <a:noFill/>
                    </a:ln>
                  </pic:spPr>
                </pic:pic>
              </a:graphicData>
            </a:graphic>
          </wp:inline>
        </w:drawing>
      </w:r>
      <w:r w:rsidRPr="00E65FBD">
        <w:rPr>
          <w:rFonts w:ascii="Times New Roman" w:hAnsi="Times New Roman" w:cs="Times New Roman"/>
          <w:sz w:val="24"/>
          <w:szCs w:val="24"/>
        </w:rPr>
        <w:t>.</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Можно создавать также плантации сосны и ели на осушенных перегнойно-глеевых, то</w:t>
      </w:r>
      <w:r w:rsidR="00B41F46" w:rsidRPr="00E65FBD">
        <w:rPr>
          <w:rFonts w:ascii="Times New Roman" w:hAnsi="Times New Roman" w:cs="Times New Roman"/>
          <w:sz w:val="24"/>
          <w:szCs w:val="24"/>
        </w:rPr>
        <w:t>рф</w:t>
      </w:r>
      <w:r w:rsidRPr="00E65FBD">
        <w:rPr>
          <w:rFonts w:ascii="Times New Roman" w:hAnsi="Times New Roman" w:cs="Times New Roman"/>
          <w:sz w:val="24"/>
          <w:szCs w:val="24"/>
        </w:rPr>
        <w:t xml:space="preserve">янисто-глеевых и </w:t>
      </w:r>
      <w:r w:rsidR="00B41F46" w:rsidRPr="00E65FBD">
        <w:rPr>
          <w:rFonts w:ascii="Times New Roman" w:hAnsi="Times New Roman" w:cs="Times New Roman"/>
          <w:sz w:val="24"/>
          <w:szCs w:val="24"/>
        </w:rPr>
        <w:t>торфянисто</w:t>
      </w:r>
      <w:r w:rsidRPr="00E65FBD">
        <w:rPr>
          <w:rFonts w:ascii="Times New Roman" w:hAnsi="Times New Roman" w:cs="Times New Roman"/>
          <w:sz w:val="24"/>
          <w:szCs w:val="24"/>
        </w:rPr>
        <w:t>-болотных почвах.</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Почвы на участках для закладки плантаций должны содержать следующее минимальное количество подвижных форм азота, фосфора и калия в перегнойном горизонте соответственно для сосны и ели:</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легкогидролизуемого азота</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2,5 и 3,0 мг на 100 г почвы;</w:t>
      </w:r>
    </w:p>
    <w:p w:rsidR="00B67068" w:rsidRPr="00E65FBD" w:rsidRDefault="00CD5772"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noProof/>
          <w:sz w:val="24"/>
          <w:szCs w:val="24"/>
        </w:rPr>
        <w:drawing>
          <wp:inline distT="0" distB="0" distL="0" distR="0">
            <wp:extent cx="314325" cy="219075"/>
            <wp:effectExtent l="0" t="0" r="9525" b="952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14325" cy="219075"/>
                    </a:xfrm>
                    <a:prstGeom prst="rect">
                      <a:avLst/>
                    </a:prstGeom>
                    <a:noFill/>
                    <a:ln>
                      <a:noFill/>
                    </a:ln>
                  </pic:spPr>
                </pic:pic>
              </a:graphicData>
            </a:graphic>
          </wp:inline>
        </w:drawing>
      </w:r>
      <w:r w:rsidR="00D566CE" w:rsidRPr="00E65FBD">
        <w:rPr>
          <w:rFonts w:ascii="Times New Roman" w:hAnsi="Times New Roman" w:cs="Times New Roman"/>
          <w:sz w:val="24"/>
          <w:szCs w:val="24"/>
        </w:rPr>
        <w:t xml:space="preserve"> – </w:t>
      </w:r>
      <w:r w:rsidR="00B67068" w:rsidRPr="00E65FBD">
        <w:rPr>
          <w:rFonts w:ascii="Times New Roman" w:hAnsi="Times New Roman" w:cs="Times New Roman"/>
          <w:sz w:val="24"/>
          <w:szCs w:val="24"/>
        </w:rPr>
        <w:t>1,5 и 3,0 мг;</w:t>
      </w:r>
    </w:p>
    <w:p w:rsidR="00B67068" w:rsidRPr="00E65FBD" w:rsidRDefault="00CD5772"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noProof/>
          <w:sz w:val="24"/>
          <w:szCs w:val="24"/>
        </w:rPr>
        <w:drawing>
          <wp:inline distT="0" distB="0" distL="0" distR="0">
            <wp:extent cx="342900" cy="219075"/>
            <wp:effectExtent l="0" t="0" r="0" b="952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42900" cy="219075"/>
                    </a:xfrm>
                    <a:prstGeom prst="rect">
                      <a:avLst/>
                    </a:prstGeom>
                    <a:noFill/>
                    <a:ln>
                      <a:noFill/>
                    </a:ln>
                  </pic:spPr>
                </pic:pic>
              </a:graphicData>
            </a:graphic>
          </wp:inline>
        </w:drawing>
      </w:r>
      <w:r w:rsidR="00D566CE" w:rsidRPr="00E65FBD">
        <w:rPr>
          <w:rFonts w:ascii="Times New Roman" w:hAnsi="Times New Roman" w:cs="Times New Roman"/>
          <w:sz w:val="24"/>
          <w:szCs w:val="24"/>
        </w:rPr>
        <w:t xml:space="preserve"> – </w:t>
      </w:r>
      <w:r w:rsidR="00B67068" w:rsidRPr="00E65FBD">
        <w:rPr>
          <w:rFonts w:ascii="Times New Roman" w:hAnsi="Times New Roman" w:cs="Times New Roman"/>
          <w:sz w:val="24"/>
          <w:szCs w:val="24"/>
        </w:rPr>
        <w:t>1,0 и 2,0 мг;</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гумуса</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1,0 и 1,5%;</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pH</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в пределах 4,1</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6,0 единицы для обеих пород.</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Минимальное валовое содержание азота, фосфора и калия в перегнойном горизонте должно быть соответственно 0,7, 0,5 и 1,0% для обеих пород.</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Площадь под лесные культуры должна быть очищена от древесной и кустарниковой растительности, если таковая имеется, а также от порубочных остатков. В зависимости от технологии производства лесных культур проводят сплошную или полосную корчевку пней.</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Плантационные культуры создаются на хорошо подготовленной почве.</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На суходолах после раскорчевки (сплошной или полосной), вычесывания крупных корней и выравнивания площади почву обрабатывают плугом на глубину 20</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25 см с последующим ее дискованием.</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На легких песчаных и супесчаных почвах, вышедших из-под сельскохозяйственного пользования, посадку культур можно производить без вспашки почвы.</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Плантационные культуры сосны и ели должны быть чистыми по составу. Посадка производится весной высокосортными стандартными посадочными материалами, выращенными из семян с плюсовых и элитных деревьев. Для посадки сосны используются двухлетние сеянцы, ели</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2</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3-летние сеянцы или 4- или 5-летние саженцы. Посадку осуществляют серийно выпускаемыми лесопосадочными машинами СБН-1А, МЛУ.</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Приживаемость культур в первые один</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два года должна быть не ниже 90</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95%. Дополнение культур производят лишь там, где в рядах расстояние между благонадежными саженцами превышает 2,5 м.</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В условиях Кировской области плантационные культуры сосны с ориентацией на выращивание балансов создают с исходной густотой 5</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6 тысяч растений на 1 га, культуры ели</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густотой 4</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5 тысяч растений на 1 га.</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Рекомендуемые нормативы густоты плантационных культур</w:t>
      </w:r>
      <w:r w:rsidR="00EC0F24" w:rsidRPr="00E65FBD">
        <w:rPr>
          <w:rFonts w:ascii="Times New Roman" w:hAnsi="Times New Roman" w:cs="Times New Roman"/>
          <w:sz w:val="24"/>
          <w:szCs w:val="24"/>
        </w:rPr>
        <w:t xml:space="preserve"> отражены в Приложении 22.</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Первоначальное размещение посадочных мест</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кулисное, по пять рядов в кулисе. Расстояние между рядами в кулисе</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1,8 м; шаг посадки</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0,7</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1,0 м; ширина полос</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3,8</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4,0 м.</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Чтобы сохранить культуры и обеспечить их успешный рост, используют все виды борьбы с сорняками современными химическими препаратами.</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По мере надобности (обычно два</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три раза за сезон) в первые четыре года проводят обработку междурядий дисковыми культиваторами.</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В случае появления поросли лиственных пород ее удаляют с использованием химических и механических средств.</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При низкой обеспеченности почвы элементами питания растений перед созданием культур производят заправку почвы фосфорными и калийными удобрениями. Если верхний 10</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 xml:space="preserve">20-сантиметровый слой почвы содержит подвижные формы фосфора и калия в количестве 5 мг на </w:t>
      </w:r>
      <w:r w:rsidRPr="00E65FBD">
        <w:rPr>
          <w:rFonts w:ascii="Times New Roman" w:hAnsi="Times New Roman" w:cs="Times New Roman"/>
          <w:sz w:val="24"/>
          <w:szCs w:val="24"/>
        </w:rPr>
        <w:lastRenderedPageBreak/>
        <w:t xml:space="preserve">100 г почвы осенью в год, предшествующий посадке, в почву вносят 120 кг/га </w:t>
      </w:r>
      <w:r w:rsidR="00CD5772" w:rsidRPr="00E65FBD">
        <w:rPr>
          <w:rFonts w:ascii="Times New Roman" w:hAnsi="Times New Roman" w:cs="Times New Roman"/>
          <w:noProof/>
          <w:sz w:val="24"/>
          <w:szCs w:val="24"/>
        </w:rPr>
        <w:drawing>
          <wp:inline distT="0" distB="0" distL="0" distR="0">
            <wp:extent cx="314325" cy="219075"/>
            <wp:effectExtent l="0" t="0" r="9525" b="952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4325" cy="219075"/>
                    </a:xfrm>
                    <a:prstGeom prst="rect">
                      <a:avLst/>
                    </a:prstGeom>
                    <a:noFill/>
                    <a:ln>
                      <a:noFill/>
                    </a:ln>
                  </pic:spPr>
                </pic:pic>
              </a:graphicData>
            </a:graphic>
          </wp:inline>
        </w:drawing>
      </w:r>
      <w:r w:rsidRPr="00E65FBD">
        <w:rPr>
          <w:rFonts w:ascii="Times New Roman" w:hAnsi="Times New Roman" w:cs="Times New Roman"/>
          <w:sz w:val="24"/>
          <w:szCs w:val="24"/>
        </w:rPr>
        <w:t xml:space="preserve"> и </w:t>
      </w:r>
      <w:r w:rsidR="00CD5772" w:rsidRPr="00E65FBD">
        <w:rPr>
          <w:rFonts w:ascii="Times New Roman" w:hAnsi="Times New Roman" w:cs="Times New Roman"/>
          <w:noProof/>
          <w:sz w:val="24"/>
          <w:szCs w:val="24"/>
        </w:rPr>
        <w:drawing>
          <wp:inline distT="0" distB="0" distL="0" distR="0">
            <wp:extent cx="342900" cy="219075"/>
            <wp:effectExtent l="0" t="0" r="0" b="9525"/>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342900" cy="219075"/>
                    </a:xfrm>
                    <a:prstGeom prst="rect">
                      <a:avLst/>
                    </a:prstGeom>
                    <a:noFill/>
                    <a:ln>
                      <a:noFill/>
                    </a:ln>
                  </pic:spPr>
                </pic:pic>
              </a:graphicData>
            </a:graphic>
          </wp:inline>
        </w:drawing>
      </w:r>
      <w:r w:rsidRPr="00E65FBD">
        <w:rPr>
          <w:rFonts w:ascii="Times New Roman" w:hAnsi="Times New Roman" w:cs="Times New Roman"/>
          <w:sz w:val="24"/>
          <w:szCs w:val="24"/>
        </w:rPr>
        <w:t xml:space="preserve">. При содержании в почве </w:t>
      </w:r>
      <w:r w:rsidR="00CD5772" w:rsidRPr="00E65FBD">
        <w:rPr>
          <w:rFonts w:ascii="Times New Roman" w:hAnsi="Times New Roman" w:cs="Times New Roman"/>
          <w:noProof/>
          <w:sz w:val="24"/>
          <w:szCs w:val="24"/>
        </w:rPr>
        <w:drawing>
          <wp:inline distT="0" distB="0" distL="0" distR="0">
            <wp:extent cx="314325" cy="219075"/>
            <wp:effectExtent l="0" t="0" r="9525"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314325" cy="219075"/>
                    </a:xfrm>
                    <a:prstGeom prst="rect">
                      <a:avLst/>
                    </a:prstGeom>
                    <a:noFill/>
                    <a:ln>
                      <a:noFill/>
                    </a:ln>
                  </pic:spPr>
                </pic:pic>
              </a:graphicData>
            </a:graphic>
          </wp:inline>
        </w:drawing>
      </w:r>
      <w:r w:rsidRPr="00E65FBD">
        <w:rPr>
          <w:rFonts w:ascii="Times New Roman" w:hAnsi="Times New Roman" w:cs="Times New Roman"/>
          <w:sz w:val="24"/>
          <w:szCs w:val="24"/>
        </w:rPr>
        <w:t xml:space="preserve"> и </w:t>
      </w:r>
      <w:r w:rsidR="00CD5772" w:rsidRPr="00E65FBD">
        <w:rPr>
          <w:rFonts w:ascii="Times New Roman" w:hAnsi="Times New Roman" w:cs="Times New Roman"/>
          <w:noProof/>
          <w:sz w:val="24"/>
          <w:szCs w:val="24"/>
        </w:rPr>
        <w:drawing>
          <wp:inline distT="0" distB="0" distL="0" distR="0">
            <wp:extent cx="342900" cy="219075"/>
            <wp:effectExtent l="0" t="0" r="0"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342900" cy="219075"/>
                    </a:xfrm>
                    <a:prstGeom prst="rect">
                      <a:avLst/>
                    </a:prstGeom>
                    <a:noFill/>
                    <a:ln>
                      <a:noFill/>
                    </a:ln>
                  </pic:spPr>
                </pic:pic>
              </a:graphicData>
            </a:graphic>
          </wp:inline>
        </w:drawing>
      </w:r>
      <w:r w:rsidRPr="00E65FBD">
        <w:rPr>
          <w:rFonts w:ascii="Times New Roman" w:hAnsi="Times New Roman" w:cs="Times New Roman"/>
          <w:sz w:val="24"/>
          <w:szCs w:val="24"/>
        </w:rPr>
        <w:t xml:space="preserve"> на уровне 5</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10 мг на 100 г почвы доза фосфорных и калийных удобрений снижается до 60 кг/га.</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Начиная со второго</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четвертого года выращивания культур их подкармливают азотными удобрениями: до 10</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12 лет один раз в каждые два</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три года по 60 кг/га, а затем один раз в четыре года по 100 кг/га.</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Подкормки фосфорными и калийными удобрениями производят один раз в 8</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10 лет в дозах до 100 кг/га.</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В культурах до 10</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12 лет удобрения вносят только в рядах на полосах шириной 1 м, а затем сплошь.</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В целях улучшения плодородия почвы в плантационные культуры на третий год после посадки можно вводить почвоулучшающие растения, в частности люпин многолетний.</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На плантациях ведут систематические наблюдения за развитием и численностью хвоегрызущих насекомых. В случае угрозы нападения вредителей применяются микробиологические или химические методы борьбы с ними.</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На плантациях и вокруг них следует вывешивать синичники и скворечники для привлечения полезных птиц.</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Рубки ухода в плантационных культурах должны быть направлены на то, чтобы создать оптимальные условия для роста оставляемых до главной рубки деревьев с целью быстрейшего получения нужного сортимента в возможно большем объеме. Культуры разреживают по низовому методу, стремясь при этом к тому, чтобы оставляемые для доращивания деревьев размещались равномерно по площади.</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Интенсивные прореживания с вырубкой до 30</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40% растущих деревьев производятся один раз в 10</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15 лет.</w:t>
      </w:r>
    </w:p>
    <w:p w:rsidR="00B67068" w:rsidRPr="00E65FBD" w:rsidRDefault="00B67068" w:rsidP="00B41F46">
      <w:pPr>
        <w:pStyle w:val="ConsPlusNormal"/>
        <w:ind w:firstLine="567"/>
        <w:jc w:val="both"/>
        <w:rPr>
          <w:rFonts w:ascii="Times New Roman" w:hAnsi="Times New Roman" w:cs="Times New Roman"/>
          <w:b/>
          <w:sz w:val="24"/>
          <w:szCs w:val="24"/>
        </w:rPr>
      </w:pPr>
    </w:p>
    <w:p w:rsidR="00B67068" w:rsidRPr="00E65FBD" w:rsidRDefault="00B67068" w:rsidP="000D7A9F">
      <w:pPr>
        <w:pStyle w:val="02"/>
      </w:pPr>
      <w:bookmarkStart w:id="197" w:name="_Toc520122966"/>
      <w:bookmarkStart w:id="198" w:name="_Toc521853603"/>
      <w:bookmarkStart w:id="199" w:name="_Toc117343029"/>
      <w:r w:rsidRPr="00E65FBD">
        <w:t>Нормативы, параметры и сроки использования лесов</w:t>
      </w:r>
      <w:r w:rsidR="00A50DBA" w:rsidRPr="00E65FBD">
        <w:t xml:space="preserve"> </w:t>
      </w:r>
      <w:r w:rsidRPr="00E65FBD">
        <w:t>для выращивания лесных плодовых, ягодных,</w:t>
      </w:r>
      <w:r w:rsidR="00A50DBA" w:rsidRPr="00E65FBD">
        <w:t xml:space="preserve"> </w:t>
      </w:r>
      <w:r w:rsidRPr="00E65FBD">
        <w:t>декоративных растений, лекарственных растений</w:t>
      </w:r>
      <w:bookmarkEnd w:id="197"/>
      <w:bookmarkEnd w:id="198"/>
      <w:bookmarkEnd w:id="199"/>
    </w:p>
    <w:p w:rsidR="00385F79" w:rsidRPr="00E65FBD" w:rsidRDefault="00385F79" w:rsidP="00B41F46">
      <w:pPr>
        <w:pStyle w:val="ConsPlusNormal"/>
        <w:ind w:firstLine="567"/>
        <w:jc w:val="both"/>
        <w:rPr>
          <w:rFonts w:ascii="Times New Roman" w:hAnsi="Times New Roman" w:cs="Times New Roman"/>
          <w:sz w:val="24"/>
          <w:szCs w:val="24"/>
        </w:rPr>
      </w:pP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В соответствии со </w:t>
      </w:r>
      <w:hyperlink r:id="rId172"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статьей 39</w:t>
        </w:r>
      </w:hyperlink>
      <w:r w:rsidRPr="00E65FBD">
        <w:rPr>
          <w:rFonts w:ascii="Times New Roman" w:hAnsi="Times New Roman" w:cs="Times New Roman"/>
          <w:sz w:val="24"/>
          <w:szCs w:val="24"/>
        </w:rPr>
        <w:t xml:space="preserve"> Лесного кодекса (</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Выращивание лесных плодовых, ягодных, декоративных растений, лекарственных растений</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1. 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получением плодов, ягод, декоративных растений, лекарственных растений и подобных лесных ресурсов.</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2. На лесных участках, используемых для выращивания лесных плодовых, ягодных, декоративных растений, лекарственных растений, допускается размещение </w:t>
      </w:r>
      <w:bookmarkStart w:id="200" w:name="_Hlk23796790"/>
      <w:r w:rsidR="00107EE4" w:rsidRPr="00E65FBD">
        <w:rPr>
          <w:rFonts w:ascii="Times New Roman" w:hAnsi="Times New Roman" w:cs="Times New Roman"/>
          <w:sz w:val="24"/>
          <w:szCs w:val="24"/>
        </w:rPr>
        <w:t>некапитальных строений, сооружени</w:t>
      </w:r>
      <w:bookmarkEnd w:id="200"/>
      <w:r w:rsidR="00107EE4" w:rsidRPr="00E65FBD">
        <w:rPr>
          <w:rFonts w:ascii="Times New Roman" w:hAnsi="Times New Roman" w:cs="Times New Roman"/>
          <w:sz w:val="24"/>
          <w:szCs w:val="24"/>
        </w:rPr>
        <w:t>й</w:t>
      </w:r>
      <w:r w:rsidRPr="00E65FBD">
        <w:rPr>
          <w:rFonts w:ascii="Times New Roman" w:hAnsi="Times New Roman" w:cs="Times New Roman"/>
          <w:sz w:val="24"/>
          <w:szCs w:val="24"/>
        </w:rPr>
        <w:t>.</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3. Граждане, юридические лица осуществляют выращивание лесных плодовых, ягодных, декоративных растений, лекарственных растений на основании договоров аренды лесных участков.</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4. </w:t>
      </w:r>
      <w:hyperlink r:id="rId173" w:tooltip="Приказ Рослесхоза от 05.12.2011 N 510 &quot;Об утверждении Правил использования лесов для выращивания лесных плодовых, ягодных, декоративных растений, лекарственных растений&quot; (Зарегистрировано в Минюсте РФ 30.12.2011 N 22844){КонсультантПлюс}" w:history="1">
        <w:r w:rsidRPr="00E65FBD">
          <w:rPr>
            <w:rFonts w:ascii="Times New Roman" w:hAnsi="Times New Roman" w:cs="Times New Roman"/>
            <w:sz w:val="24"/>
            <w:szCs w:val="24"/>
          </w:rPr>
          <w:t>Правила</w:t>
        </w:r>
      </w:hyperlink>
      <w:r w:rsidRPr="00E65FBD">
        <w:rPr>
          <w:rFonts w:ascii="Times New Roman" w:hAnsi="Times New Roman" w:cs="Times New Roman"/>
          <w:sz w:val="24"/>
          <w:szCs w:val="24"/>
        </w:rPr>
        <w:t xml:space="preserve"> использования лесов для выращивания лесных плодовых, ягодных, декоративных растений, лекарственных растений </w:t>
      </w:r>
      <w:r w:rsidR="00A50DBA" w:rsidRPr="00E65FBD">
        <w:rPr>
          <w:rFonts w:ascii="Times New Roman" w:hAnsi="Times New Roman" w:cs="Times New Roman"/>
          <w:sz w:val="24"/>
          <w:szCs w:val="24"/>
        </w:rPr>
        <w:t>утверждены</w:t>
      </w:r>
      <w:r w:rsidRPr="00E65FBD">
        <w:rPr>
          <w:rFonts w:ascii="Times New Roman" w:hAnsi="Times New Roman" w:cs="Times New Roman"/>
          <w:sz w:val="24"/>
          <w:szCs w:val="24"/>
        </w:rPr>
        <w:t xml:space="preserve"> приказом Рослесхоза от </w:t>
      </w:r>
      <w:r w:rsidR="00A50DBA" w:rsidRPr="00E65FBD">
        <w:rPr>
          <w:rFonts w:ascii="Times New Roman" w:hAnsi="Times New Roman" w:cs="Times New Roman"/>
          <w:sz w:val="24"/>
          <w:szCs w:val="24"/>
        </w:rPr>
        <w:t>28.07.2020 № 497</w:t>
      </w:r>
      <w:r w:rsidRPr="00E65FBD">
        <w:rPr>
          <w:rFonts w:ascii="Times New Roman" w:hAnsi="Times New Roman" w:cs="Times New Roman"/>
          <w:sz w:val="24"/>
          <w:szCs w:val="24"/>
        </w:rPr>
        <w:t>.</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Использование лесных участков для выращивания лесных плодовых, ягодных, декоративных растений, лекарственных растений осуществляется в соответствии с лесохозяйственным регламентом лесничества.</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Невыполнение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Выращенные лесные плодовые, ягодные, декоративные растения, лекарственные растения являются согласно </w:t>
      </w:r>
      <w:hyperlink r:id="rId174"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части 1 статьи 20</w:t>
        </w:r>
      </w:hyperlink>
      <w:r w:rsidRPr="00E65FBD">
        <w:rPr>
          <w:rFonts w:ascii="Times New Roman" w:hAnsi="Times New Roman" w:cs="Times New Roman"/>
          <w:sz w:val="24"/>
          <w:szCs w:val="24"/>
        </w:rPr>
        <w:t xml:space="preserve"> Лесного кодекса собственностью арендатора.</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w:t>
      </w:r>
      <w:hyperlink r:id="rId175"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статьей 27</w:t>
        </w:r>
      </w:hyperlink>
      <w:r w:rsidRPr="00E65FBD">
        <w:rPr>
          <w:rFonts w:ascii="Times New Roman" w:hAnsi="Times New Roman" w:cs="Times New Roman"/>
          <w:sz w:val="24"/>
          <w:szCs w:val="24"/>
        </w:rPr>
        <w:t>Лесного кодекса.</w:t>
      </w:r>
    </w:p>
    <w:p w:rsidR="00B67068" w:rsidRPr="00E65FBD" w:rsidRDefault="001C6CB5" w:rsidP="00B41F46">
      <w:pPr>
        <w:pStyle w:val="ConsPlusNormal"/>
        <w:ind w:firstLine="567"/>
        <w:jc w:val="both"/>
        <w:rPr>
          <w:rFonts w:ascii="Times New Roman" w:hAnsi="Times New Roman" w:cs="Times New Roman"/>
          <w:sz w:val="24"/>
          <w:szCs w:val="24"/>
        </w:rPr>
      </w:pPr>
      <w:hyperlink r:id="rId176" w:tooltip="Приказ Рослесхоза от 05.12.2011 N 510 &quot;Об утверждении Правил использования лесов для выращивания лесных плодовых, ягодных, декоративных растений, лекарственных растений&quot; (Зарегистрировано в Минюсте РФ 30.12.2011 N 22844){КонсультантПлюс}" w:history="1">
        <w:r w:rsidR="00B67068" w:rsidRPr="00E65FBD">
          <w:rPr>
            <w:rFonts w:ascii="Times New Roman" w:hAnsi="Times New Roman" w:cs="Times New Roman"/>
            <w:sz w:val="24"/>
            <w:szCs w:val="24"/>
          </w:rPr>
          <w:t>Правила</w:t>
        </w:r>
      </w:hyperlink>
      <w:r w:rsidR="00B67068" w:rsidRPr="00E65FBD">
        <w:rPr>
          <w:rFonts w:ascii="Times New Roman" w:hAnsi="Times New Roman" w:cs="Times New Roman"/>
          <w:sz w:val="24"/>
          <w:szCs w:val="24"/>
        </w:rPr>
        <w:t xml:space="preserve"> распространяются на все лесные районы </w:t>
      </w:r>
      <w:r w:rsidR="004408C5" w:rsidRPr="00E65FBD">
        <w:rPr>
          <w:rFonts w:ascii="Times New Roman" w:hAnsi="Times New Roman" w:cs="Times New Roman"/>
          <w:sz w:val="24"/>
          <w:szCs w:val="24"/>
        </w:rPr>
        <w:t>Российской Федерации</w:t>
      </w:r>
      <w:r w:rsidR="00B67068" w:rsidRPr="00E65FBD">
        <w:rPr>
          <w:rFonts w:ascii="Times New Roman" w:hAnsi="Times New Roman" w:cs="Times New Roman"/>
          <w:sz w:val="24"/>
          <w:szCs w:val="24"/>
        </w:rPr>
        <w:t>.</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Права и обязанности лиц, осуществляющих использование лесов для выращивания лесных плодовых, ягодных, декоративных растений, лекарственных растений.</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lastRenderedPageBreak/>
        <w:t>Лица, арендующие лесные участки для выращивания лесных плодовых, ягодных, декоративных растений, лекарственных растений, имеют право:</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1. Осуществлять использование лесов в соответствии с условиями договора аренды.</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2. Создавать согласно </w:t>
      </w:r>
      <w:hyperlink r:id="rId177"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части 1 статьи 13</w:t>
        </w:r>
      </w:hyperlink>
      <w:r w:rsidRPr="00E65FBD">
        <w:rPr>
          <w:rFonts w:ascii="Times New Roman" w:hAnsi="Times New Roman" w:cs="Times New Roman"/>
          <w:sz w:val="24"/>
          <w:szCs w:val="24"/>
        </w:rPr>
        <w:t xml:space="preserve"> Лесного кодекса лесную инфраструктуру (лесные дороги, лесные склады и другую).</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3. Размещать согласно </w:t>
      </w:r>
      <w:hyperlink r:id="rId178"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части 2 статьи 39</w:t>
        </w:r>
      </w:hyperlink>
      <w:r w:rsidRPr="00E65FBD">
        <w:rPr>
          <w:rFonts w:ascii="Times New Roman" w:hAnsi="Times New Roman" w:cs="Times New Roman"/>
          <w:sz w:val="24"/>
          <w:szCs w:val="24"/>
        </w:rPr>
        <w:t xml:space="preserve"> Лесного кодекса на предоставленных лесных участках временные постройки.</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4. Иметь другие права, если их реализация не противоречит требованиям законодательства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Лица, арендующие лесные участки для выращивания лесных плодовых, ягодных, декоративных растений, лекарственных растений, обязаны:</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1. Составлять проект освоения лесов в соответствии с </w:t>
      </w:r>
      <w:hyperlink r:id="rId179"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частью 1 статьи 88</w:t>
        </w:r>
      </w:hyperlink>
      <w:r w:rsidRPr="00E65FBD">
        <w:rPr>
          <w:rFonts w:ascii="Times New Roman" w:hAnsi="Times New Roman" w:cs="Times New Roman"/>
          <w:sz w:val="24"/>
          <w:szCs w:val="24"/>
        </w:rPr>
        <w:t xml:space="preserve"> Лесного кодекса.</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2. Осуществлять использование лесов в соответствии с проектом освоения лесов.</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3. Соблюдать условия договора аренды лесного участка.</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4. Осуществлять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5. Соблюдать </w:t>
      </w:r>
      <w:hyperlink r:id="rId180" w:tooltip="Постановление Правительства РФ от 30.06.2007 N 417 (ред. от 18.08.2016) &quot;Об утверждении Правил пожарной безопасности в лесах&quot;{КонсультантПлюс}" w:history="1">
        <w:r w:rsidRPr="00E65FBD">
          <w:rPr>
            <w:rFonts w:ascii="Times New Roman" w:hAnsi="Times New Roman" w:cs="Times New Roman"/>
            <w:sz w:val="24"/>
            <w:szCs w:val="24"/>
          </w:rPr>
          <w:t>Правила</w:t>
        </w:r>
      </w:hyperlink>
      <w:r w:rsidRPr="00E65FBD">
        <w:rPr>
          <w:rFonts w:ascii="Times New Roman" w:hAnsi="Times New Roman" w:cs="Times New Roman"/>
          <w:sz w:val="24"/>
          <w:szCs w:val="24"/>
        </w:rPr>
        <w:t xml:space="preserve"> пожарной безопасности в лесах и </w:t>
      </w:r>
      <w:hyperlink r:id="rId181" w:tooltip="Постановление Правительства РФ от 29.06.2007 N 414 (ред. от 01.11.2012) &quot;Об утверждении Правил санитарной безопасности в лесах&quot;------------ Утратил силу или отменен{КонсультантПлюс}" w:history="1">
        <w:r w:rsidRPr="00E65FBD">
          <w:rPr>
            <w:rFonts w:ascii="Times New Roman" w:hAnsi="Times New Roman" w:cs="Times New Roman"/>
            <w:sz w:val="24"/>
            <w:szCs w:val="24"/>
          </w:rPr>
          <w:t>Правила</w:t>
        </w:r>
      </w:hyperlink>
      <w:r w:rsidRPr="00E65FBD">
        <w:rPr>
          <w:rFonts w:ascii="Times New Roman" w:hAnsi="Times New Roman" w:cs="Times New Roman"/>
          <w:sz w:val="24"/>
          <w:szCs w:val="24"/>
        </w:rPr>
        <w:t xml:space="preserve"> санитарной безопасности в лесах.</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6. В соответствии с </w:t>
      </w:r>
      <w:hyperlink r:id="rId182"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частью 2 статьи 26</w:t>
        </w:r>
      </w:hyperlink>
      <w:r w:rsidRPr="00E65FBD">
        <w:rPr>
          <w:rFonts w:ascii="Times New Roman" w:hAnsi="Times New Roman" w:cs="Times New Roman"/>
          <w:sz w:val="24"/>
          <w:szCs w:val="24"/>
        </w:rPr>
        <w:t xml:space="preserve"> Лесного кодекса подавать ежегодно лесную декларацию.</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7. В соответствии с </w:t>
      </w:r>
      <w:hyperlink r:id="rId183"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частью 1 статьи 49</w:t>
        </w:r>
      </w:hyperlink>
      <w:r w:rsidRPr="00E65FBD">
        <w:rPr>
          <w:rFonts w:ascii="Times New Roman" w:hAnsi="Times New Roman" w:cs="Times New Roman"/>
          <w:sz w:val="24"/>
          <w:szCs w:val="24"/>
        </w:rPr>
        <w:t xml:space="preserve"> Лесного кодекса представлять отчет об использовании лесов.</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8. В соответствии с </w:t>
      </w:r>
      <w:hyperlink r:id="rId184"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частью 1 статьи 60</w:t>
        </w:r>
      </w:hyperlink>
      <w:r w:rsidRPr="00E65FBD">
        <w:rPr>
          <w:rFonts w:ascii="Times New Roman" w:hAnsi="Times New Roman" w:cs="Times New Roman"/>
          <w:sz w:val="24"/>
          <w:szCs w:val="24"/>
        </w:rPr>
        <w:t xml:space="preserve"> Лесного кодекса представлять отчет об охране и о защите лесов.</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9. В соответствии с </w:t>
      </w:r>
      <w:hyperlink r:id="rId185"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частью 4 статьи 91</w:t>
        </w:r>
      </w:hyperlink>
      <w:r w:rsidRPr="00E65FBD">
        <w:rPr>
          <w:rFonts w:ascii="Times New Roman" w:hAnsi="Times New Roman" w:cs="Times New Roman"/>
          <w:sz w:val="24"/>
          <w:szCs w:val="24"/>
        </w:rPr>
        <w:t xml:space="preserve"> Лесного кодекса представлять в государственный лесной реестр в установленном порядке документированную информацию, предусмотренную </w:t>
      </w:r>
      <w:hyperlink r:id="rId186"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частью 2 статьи 91</w:t>
        </w:r>
      </w:hyperlink>
      <w:r w:rsidR="00F52590" w:rsidRPr="00E65FBD">
        <w:rPr>
          <w:rFonts w:ascii="Times New Roman" w:hAnsi="Times New Roman" w:cs="Times New Roman"/>
          <w:sz w:val="24"/>
          <w:szCs w:val="24"/>
        </w:rPr>
        <w:t xml:space="preserve"> </w:t>
      </w:r>
      <w:r w:rsidR="00B41F46" w:rsidRPr="00E65FBD">
        <w:rPr>
          <w:rFonts w:ascii="Times New Roman" w:hAnsi="Times New Roman" w:cs="Times New Roman"/>
          <w:sz w:val="24"/>
          <w:szCs w:val="24"/>
        </w:rPr>
        <w:t>Лесного кодекса</w:t>
      </w:r>
      <w:r w:rsidRPr="00E65FBD">
        <w:rPr>
          <w:rFonts w:ascii="Times New Roman" w:hAnsi="Times New Roman" w:cs="Times New Roman"/>
          <w:sz w:val="24"/>
          <w:szCs w:val="24"/>
        </w:rPr>
        <w:t>.</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10. Выполнять другие обязанности, предусмотренные лесным законодательством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Требования к использованию лесов для выращивания лесных плодовых, ягодных, декоративных растений, лекарственных растений.</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w:t>
      </w:r>
      <w:r w:rsidR="00B41F46" w:rsidRPr="00E65FBD">
        <w:rPr>
          <w:rFonts w:ascii="Times New Roman" w:hAnsi="Times New Roman" w:cs="Times New Roman"/>
          <w:sz w:val="24"/>
          <w:szCs w:val="24"/>
        </w:rPr>
        <w:t>торф</w:t>
      </w:r>
      <w:r w:rsidRPr="00E65FBD">
        <w:rPr>
          <w:rFonts w:ascii="Times New Roman" w:hAnsi="Times New Roman" w:cs="Times New Roman"/>
          <w:sz w:val="24"/>
          <w:szCs w:val="24"/>
        </w:rPr>
        <w:t>яники и др.).</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Для выращивания лесных плодовых, ягодных, декоративных, лек</w:t>
      </w:r>
      <w:r w:rsidR="00640057" w:rsidRPr="00E65FBD">
        <w:rPr>
          <w:rFonts w:ascii="Times New Roman" w:hAnsi="Times New Roman" w:cs="Times New Roman"/>
          <w:sz w:val="24"/>
          <w:szCs w:val="24"/>
        </w:rPr>
        <w:t xml:space="preserve">арственных растений под пологом </w:t>
      </w:r>
      <w:r w:rsidRPr="00E65FBD">
        <w:rPr>
          <w:rFonts w:ascii="Times New Roman" w:hAnsi="Times New Roman" w:cs="Times New Roman"/>
          <w:sz w:val="24"/>
          <w:szCs w:val="24"/>
        </w:rPr>
        <w:t>леса могут использоваться участки малоценных насаждений, не намеченные под реконструкцию.</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Использование лесных участков, на которых встречаются виды растений, занесенные в Красную книгу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 xml:space="preserve">, красные книги субъектов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 xml:space="preserve">, для выращивания лесных плодовых, ягодных, декоративных растений, лекарственных растений запрещается в соответствии со </w:t>
      </w:r>
      <w:hyperlink r:id="rId187"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статьей 59</w:t>
        </w:r>
      </w:hyperlink>
      <w:r w:rsidR="00B41F46" w:rsidRPr="00E65FBD">
        <w:rPr>
          <w:rFonts w:ascii="Times New Roman" w:hAnsi="Times New Roman" w:cs="Times New Roman"/>
          <w:sz w:val="24"/>
          <w:szCs w:val="24"/>
        </w:rPr>
        <w:t>Лесного кодекса</w:t>
      </w:r>
      <w:r w:rsidRPr="00E65FBD">
        <w:rPr>
          <w:rFonts w:ascii="Times New Roman" w:hAnsi="Times New Roman" w:cs="Times New Roman"/>
          <w:sz w:val="24"/>
          <w:szCs w:val="24"/>
        </w:rPr>
        <w:t>.</w:t>
      </w:r>
    </w:p>
    <w:p w:rsidR="00B67068" w:rsidRPr="00E65FBD" w:rsidRDefault="00B67068" w:rsidP="00B41F46">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w:t>
      </w:r>
      <w:hyperlink r:id="rId188" w:tooltip="Федеральный закон от 19.07.1997 N 109-ФЗ (ред. от 17.04.2017) &quot;О безопасном обращении с пестицидами и агрохимикатами&quot;{КонсультантПлюс}" w:history="1">
        <w:r w:rsidRPr="00E65FBD">
          <w:rPr>
            <w:rFonts w:ascii="Times New Roman" w:hAnsi="Times New Roman" w:cs="Times New Roman"/>
            <w:sz w:val="24"/>
            <w:szCs w:val="24"/>
          </w:rPr>
          <w:t>законом</w:t>
        </w:r>
      </w:hyperlink>
      <w:r w:rsidRPr="00E65FBD">
        <w:rPr>
          <w:rFonts w:ascii="Times New Roman" w:hAnsi="Times New Roman" w:cs="Times New Roman"/>
          <w:sz w:val="24"/>
          <w:szCs w:val="24"/>
        </w:rPr>
        <w:t xml:space="preserve"> от 19.07.1997 </w:t>
      </w:r>
      <w:r w:rsidR="009B09EA" w:rsidRPr="00E65FBD">
        <w:rPr>
          <w:rFonts w:ascii="Times New Roman" w:hAnsi="Times New Roman" w:cs="Times New Roman"/>
          <w:sz w:val="24"/>
          <w:szCs w:val="24"/>
        </w:rPr>
        <w:t>№</w:t>
      </w:r>
      <w:r w:rsidRPr="00E65FBD">
        <w:rPr>
          <w:rFonts w:ascii="Times New Roman" w:hAnsi="Times New Roman" w:cs="Times New Roman"/>
          <w:sz w:val="24"/>
          <w:szCs w:val="24"/>
        </w:rPr>
        <w:t xml:space="preserve"> 109-ФЗ </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О безопасном обращении с пестицидами и агрохимикатами</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w:t>
      </w:r>
    </w:p>
    <w:p w:rsidR="002E2291" w:rsidRPr="00E65FBD" w:rsidRDefault="002E2291" w:rsidP="00B41F46">
      <w:pPr>
        <w:pStyle w:val="ConsPlusNormal"/>
        <w:ind w:firstLine="567"/>
        <w:jc w:val="both"/>
        <w:rPr>
          <w:rFonts w:ascii="Times New Roman" w:hAnsi="Times New Roman" w:cs="Times New Roman"/>
          <w:sz w:val="24"/>
          <w:szCs w:val="24"/>
        </w:rPr>
      </w:pPr>
    </w:p>
    <w:p w:rsidR="003F1312" w:rsidRPr="00F547BF" w:rsidRDefault="003F1312" w:rsidP="003F1312">
      <w:pPr>
        <w:pStyle w:val="02"/>
        <w:numPr>
          <w:ilvl w:val="1"/>
          <w:numId w:val="11"/>
        </w:numPr>
        <w:ind w:left="0"/>
      </w:pPr>
      <w:bookmarkStart w:id="201" w:name="_Toc90900826"/>
      <w:bookmarkStart w:id="202" w:name="_Toc117343030"/>
      <w:bookmarkStart w:id="203" w:name="_Toc520122968"/>
      <w:bookmarkStart w:id="204" w:name="_Toc521853605"/>
      <w:r w:rsidRPr="00F547BF">
        <w:t>Использование лесов для создания лесных питомников и их эксплуатации</w:t>
      </w:r>
      <w:bookmarkEnd w:id="201"/>
      <w:bookmarkEnd w:id="202"/>
    </w:p>
    <w:p w:rsidR="003F1312" w:rsidRPr="00F547BF" w:rsidRDefault="003F1312" w:rsidP="003F1312">
      <w:pPr>
        <w:pStyle w:val="095"/>
      </w:pPr>
    </w:p>
    <w:p w:rsidR="003F1312" w:rsidRPr="00F547BF" w:rsidRDefault="003F1312" w:rsidP="003F1312">
      <w:pPr>
        <w:pStyle w:val="095"/>
      </w:pPr>
      <w:r w:rsidRPr="00F547BF">
        <w:t>Создание лесных питомников (постоянных, временных) и их эксплуатация представляют собой деятельность, связанную с выращиванием саженцев, сеянцев основных лесных древесных пород.</w:t>
      </w:r>
    </w:p>
    <w:p w:rsidR="003F1312" w:rsidRPr="00F547BF" w:rsidRDefault="003F1312" w:rsidP="003F1312">
      <w:pPr>
        <w:pStyle w:val="095"/>
      </w:pPr>
      <w:r w:rsidRPr="00F547BF">
        <w:t xml:space="preserve">Под лесными питомниками понимаются территории, на которых расположены земельные, лесные участки с необходимой инфраструктурой, предназначенной для обеспечения выращивания </w:t>
      </w:r>
      <w:r w:rsidRPr="00F547BF">
        <w:lastRenderedPageBreak/>
        <w:t>саженцев, сеянцев основных лесных древесных пород.</w:t>
      </w:r>
    </w:p>
    <w:p w:rsidR="003F1312" w:rsidRPr="00F547BF" w:rsidRDefault="003F1312" w:rsidP="003F1312">
      <w:pPr>
        <w:pStyle w:val="095"/>
      </w:pPr>
      <w:r w:rsidRPr="00F547BF">
        <w:t>На лесных участках, предоставленных для создания и эксплуатации лесных питомников, допускаются строительство, реконструкция и эксплуатация объектов капитального строительства и возведение некапитальных строений, сооружений, которые предназначены для обеспечения выращивания саженцев, сеянцев основных лесных древесных пород (в том числе складов для хранения семян лесных растений, теплиц и других подобных объектов) и признаются объектами лесной инфраструктуры, перечень которых утверждается Правительством Российской Федерации.</w:t>
      </w:r>
    </w:p>
    <w:p w:rsidR="003F1312" w:rsidRPr="00F547BF" w:rsidRDefault="003F1312" w:rsidP="003F1312">
      <w:pPr>
        <w:pStyle w:val="095"/>
      </w:pPr>
      <w:r w:rsidRPr="00F547BF">
        <w:t>Для создания лесных питомников и их эксплуатации лесные участки государственным (муниципальным) учреждениям предоставляются в постоянное (бессрочное) пользование, другим лицам - в аренду.</w:t>
      </w:r>
    </w:p>
    <w:p w:rsidR="003F1312" w:rsidRPr="00F547BF" w:rsidRDefault="003F1312" w:rsidP="003F1312">
      <w:pPr>
        <w:pStyle w:val="095"/>
      </w:pPr>
      <w:r w:rsidRPr="00F547BF">
        <w:t>Создание лесных питомников и их эксплуатация допускаются на землях лесного фонда и землях иных категорий, если такая деятельность не противоречит их правовому режиму.</w:t>
      </w:r>
    </w:p>
    <w:p w:rsidR="003F1312" w:rsidRPr="00F547BF" w:rsidRDefault="003F1312" w:rsidP="003F1312">
      <w:pPr>
        <w:pStyle w:val="095"/>
      </w:pPr>
      <w:r w:rsidRPr="00F547BF">
        <w:t>Правила создания лесных питомников и их эксплуатации устанавливаются уполномоченным федеральным органом исполнительной власти.</w:t>
      </w:r>
    </w:p>
    <w:p w:rsidR="003F1312" w:rsidRPr="00F547BF" w:rsidRDefault="003F1312" w:rsidP="003F1312">
      <w:pPr>
        <w:pStyle w:val="095"/>
      </w:pPr>
      <w:r w:rsidRPr="00F547BF">
        <w:t xml:space="preserve"> Лица, использующие леса для создания лесных питомников и их эксплуатации, имеют право:</w:t>
      </w:r>
    </w:p>
    <w:p w:rsidR="003F1312" w:rsidRPr="00F547BF" w:rsidRDefault="003F1312" w:rsidP="003F1312">
      <w:pPr>
        <w:pStyle w:val="095"/>
      </w:pPr>
      <w:r w:rsidRPr="00F547BF">
        <w:t>а) осуществлять использование лесов в соответствии с условиями договора аренды или решения органа государственной власти;</w:t>
      </w:r>
    </w:p>
    <w:p w:rsidR="003F1312" w:rsidRPr="00F547BF" w:rsidRDefault="003F1312" w:rsidP="003F1312">
      <w:pPr>
        <w:pStyle w:val="095"/>
      </w:pPr>
      <w:r w:rsidRPr="00F547BF">
        <w:t>б) создавать лесную инфраструктуру, в том числе лесные дороги;</w:t>
      </w:r>
    </w:p>
    <w:p w:rsidR="003F1312" w:rsidRPr="00F547BF" w:rsidRDefault="003F1312" w:rsidP="003F1312">
      <w:pPr>
        <w:pStyle w:val="095"/>
      </w:pPr>
      <w:r w:rsidRPr="00F547BF">
        <w:t>в) осуществлять строительство, реконструкцию и эксплуатацию объектов капитального строительства и возведение некапитальных строений, сооружений, которые предназначены для обеспечения выращивания саженцев, сеянцев основных лесных древесных пород (в том числе складов для хранения семян лесных растений, теплиц и других подобных объектов) и признаются объектами лесной инфраструктуры, перечень которых утверждается Правительством Российской Федерации.</w:t>
      </w:r>
    </w:p>
    <w:p w:rsidR="003F1312" w:rsidRPr="00F547BF" w:rsidRDefault="003F1312" w:rsidP="003F1312">
      <w:pPr>
        <w:pStyle w:val="095"/>
      </w:pPr>
      <w:r w:rsidRPr="00F547BF">
        <w:t>Лица, использующие леса для создания лесных питомников и их эксплуатации, обязаны:</w:t>
      </w:r>
    </w:p>
    <w:p w:rsidR="003F1312" w:rsidRPr="00F547BF" w:rsidRDefault="003F1312" w:rsidP="003F1312">
      <w:pPr>
        <w:pStyle w:val="095"/>
      </w:pPr>
      <w:r w:rsidRPr="00F547BF">
        <w:t>а) составлять проект освоения лесов;</w:t>
      </w:r>
    </w:p>
    <w:p w:rsidR="003F1312" w:rsidRPr="00F547BF" w:rsidRDefault="003F1312" w:rsidP="003F1312">
      <w:pPr>
        <w:pStyle w:val="095"/>
      </w:pPr>
      <w:r w:rsidRPr="00F547BF">
        <w:t>б) осуществлять использование лесов в соответствии с проектом освоения лесов;</w:t>
      </w:r>
    </w:p>
    <w:p w:rsidR="003F1312" w:rsidRPr="00F547BF" w:rsidRDefault="003F1312" w:rsidP="003F1312">
      <w:pPr>
        <w:pStyle w:val="095"/>
      </w:pPr>
      <w:r w:rsidRPr="00F547BF">
        <w:t>в) соблюдать условия договора аренды лесного участка или решения органа государственной власти;</w:t>
      </w:r>
    </w:p>
    <w:p w:rsidR="003F1312" w:rsidRPr="00F547BF" w:rsidRDefault="003F1312" w:rsidP="003F1312">
      <w:pPr>
        <w:pStyle w:val="095"/>
      </w:pPr>
      <w:r w:rsidRPr="00F547BF">
        <w:t>г) осуществлять использование лесов для создания лесных питомников и их эксплуатации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природных объектов;</w:t>
      </w:r>
    </w:p>
    <w:p w:rsidR="003F1312" w:rsidRPr="00F547BF" w:rsidRDefault="003F1312" w:rsidP="003F1312">
      <w:pPr>
        <w:pStyle w:val="095"/>
      </w:pPr>
      <w:r w:rsidRPr="00F547BF">
        <w:t>д) осуществлять меры санитарной безопасности в лесах, в том числе санитарно-оздоровительные и профилактические мероприятия по защите лесов;</w:t>
      </w:r>
    </w:p>
    <w:p w:rsidR="003F1312" w:rsidRPr="00F547BF" w:rsidRDefault="003F1312" w:rsidP="003F1312">
      <w:pPr>
        <w:pStyle w:val="095"/>
      </w:pPr>
      <w:r w:rsidRPr="00F547BF">
        <w:t>е) соблюдать правила пожарной безопасности в лесах;</w:t>
      </w:r>
    </w:p>
    <w:p w:rsidR="003F1312" w:rsidRPr="00F547BF" w:rsidRDefault="003F1312" w:rsidP="003F1312">
      <w:pPr>
        <w:pStyle w:val="095"/>
      </w:pPr>
      <w:r w:rsidRPr="00F547BF">
        <w:t>ж) осуществлять меры, направленные на исключение случаев загрязнения (в том числе радиоактивными веществами) лесов и иного негативного воздействия на леса;</w:t>
      </w:r>
    </w:p>
    <w:p w:rsidR="003F1312" w:rsidRPr="00F547BF" w:rsidRDefault="003F1312" w:rsidP="003F1312">
      <w:pPr>
        <w:pStyle w:val="095"/>
      </w:pPr>
      <w:r w:rsidRPr="00F547BF">
        <w:t>з) подавать ежегодно лесную декларацию;</w:t>
      </w:r>
    </w:p>
    <w:p w:rsidR="003F1312" w:rsidRPr="00F547BF" w:rsidRDefault="003F1312" w:rsidP="003F1312">
      <w:pPr>
        <w:pStyle w:val="095"/>
      </w:pPr>
      <w:r w:rsidRPr="00F547BF">
        <w:t>и) представлять отчет об использовании лесов;</w:t>
      </w:r>
    </w:p>
    <w:p w:rsidR="003F1312" w:rsidRPr="00F547BF" w:rsidRDefault="003F1312" w:rsidP="003F1312">
      <w:pPr>
        <w:pStyle w:val="095"/>
      </w:pPr>
      <w:r w:rsidRPr="00F547BF">
        <w:t>к) представлять отчет об охране лесов от пожаров;</w:t>
      </w:r>
    </w:p>
    <w:p w:rsidR="003F1312" w:rsidRPr="00F547BF" w:rsidRDefault="003F1312" w:rsidP="003F1312">
      <w:pPr>
        <w:pStyle w:val="095"/>
      </w:pPr>
      <w:r w:rsidRPr="00F547BF">
        <w:t>л) представлять отчет о защите лесов;</w:t>
      </w:r>
    </w:p>
    <w:p w:rsidR="003F1312" w:rsidRPr="00F547BF" w:rsidRDefault="003F1312" w:rsidP="003F1312">
      <w:pPr>
        <w:pStyle w:val="095"/>
      </w:pPr>
      <w:r w:rsidRPr="00F547BF">
        <w:t>м) представлять отчет о воспроизводстве лесов и лесоразведении;</w:t>
      </w:r>
    </w:p>
    <w:p w:rsidR="003F1312" w:rsidRPr="00F547BF" w:rsidRDefault="003F1312" w:rsidP="003F1312">
      <w:pPr>
        <w:pStyle w:val="095"/>
      </w:pPr>
      <w:r w:rsidRPr="00F547BF">
        <w:t>н) представлять в уполномоченный орган государственной власти, орган местного самоуправления документированную информацию для внесения в государственный лесной реестр;</w:t>
      </w:r>
    </w:p>
    <w:p w:rsidR="003F1312" w:rsidRPr="00F547BF" w:rsidRDefault="003F1312" w:rsidP="003F1312">
      <w:pPr>
        <w:pStyle w:val="095"/>
      </w:pPr>
      <w:r w:rsidRPr="00F547BF">
        <w:t>о) разработать проект лесного питомника;</w:t>
      </w:r>
    </w:p>
    <w:p w:rsidR="003F1312" w:rsidRPr="00F547BF" w:rsidRDefault="003F1312" w:rsidP="003F1312">
      <w:pPr>
        <w:pStyle w:val="095"/>
      </w:pPr>
      <w:r w:rsidRPr="00F547BF">
        <w:t>п) осуществлять создание лесного питомника и его эксплуатацию в соответствии с проектом лесного питомника;</w:t>
      </w:r>
    </w:p>
    <w:p w:rsidR="003F1312" w:rsidRPr="00F547BF" w:rsidRDefault="003F1312" w:rsidP="003F1312">
      <w:pPr>
        <w:pStyle w:val="095"/>
      </w:pPr>
      <w:r w:rsidRPr="00F547BF">
        <w:t>р) выполнять другие обязанности, предусмотренные лесным законодательством Российской Федерации.</w:t>
      </w:r>
    </w:p>
    <w:p w:rsidR="003F1312" w:rsidRPr="00F547BF" w:rsidRDefault="003F1312" w:rsidP="003F1312">
      <w:pPr>
        <w:pStyle w:val="095"/>
      </w:pPr>
      <w:r w:rsidRPr="00F547BF">
        <w:t>В лесных питомниках для выращивания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rsidR="003F1312" w:rsidRPr="00F547BF" w:rsidRDefault="003F1312" w:rsidP="003F1312">
      <w:pPr>
        <w:pStyle w:val="095"/>
      </w:pPr>
      <w:r w:rsidRPr="00F547BF">
        <w:t xml:space="preserve">Для выращивания саженцев, сеянцев в лесных питомниках не допускается применение семян </w:t>
      </w:r>
      <w:r w:rsidRPr="00F547BF">
        <w:lastRenderedPageBreak/>
        <w:t>лесных растений, посевные и иные качества которых не проверены.</w:t>
      </w:r>
    </w:p>
    <w:p w:rsidR="003F1312" w:rsidRPr="00F547BF" w:rsidRDefault="003F1312" w:rsidP="003F1312">
      <w:pPr>
        <w:pStyle w:val="095"/>
      </w:pPr>
      <w:r w:rsidRPr="00F547BF">
        <w:t>В лесных питомниках допускается выращивание саженцев, сеянцев из семян лесных растений из лесосеменных районов вне расположения лесного питомника с последующим использованием сеянцев и саженцев в соответствии с порядком использования районированных семян лесных растений основных лесных древесных пород, утвержденным приказом Минприроды России от 09.11.2020 № 909 и Лесосеменным районированием.</w:t>
      </w:r>
    </w:p>
    <w:p w:rsidR="003F1312" w:rsidRPr="00F547BF" w:rsidRDefault="003F1312" w:rsidP="003F1312">
      <w:pPr>
        <w:pStyle w:val="095"/>
      </w:pPr>
      <w:r w:rsidRPr="00F547BF">
        <w:t>В лесных питомниках применятся раздельный высев партий семян лесных растений; смешение партий семян лесных растений не допустимо.</w:t>
      </w:r>
    </w:p>
    <w:p w:rsidR="003F1312" w:rsidRPr="00F547BF" w:rsidRDefault="003F1312" w:rsidP="003F1312">
      <w:pPr>
        <w:pStyle w:val="095"/>
      </w:pPr>
      <w:r w:rsidRPr="00F547BF">
        <w:t>В лесных питомниках химические и биологические препараты применяются в соответствии с Федеральным законом от 19.07.1997 № 109-ФЗ "О безопасном обращении с пестицидами и агрохимикатами".</w:t>
      </w:r>
    </w:p>
    <w:p w:rsidR="003F1312" w:rsidRPr="00F547BF" w:rsidRDefault="003F1312" w:rsidP="003F1312">
      <w:pPr>
        <w:pStyle w:val="095"/>
      </w:pPr>
      <w:r w:rsidRPr="00F547BF">
        <w:t>Для создания лесных питомников и их эксплуатации используют не покрытые лесом земли.</w:t>
      </w:r>
    </w:p>
    <w:p w:rsidR="003F1312" w:rsidRPr="00F547BF" w:rsidRDefault="003F1312" w:rsidP="003F1312">
      <w:pPr>
        <w:pStyle w:val="095"/>
      </w:pPr>
      <w:r w:rsidRPr="00F547BF">
        <w:t>Использование лесов для создания лесных питомников и их эксплуатации в случае невозможности соблюдения охраны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красную книгу субъекта Российской Федерации, не допускается.</w:t>
      </w:r>
    </w:p>
    <w:p w:rsidR="003F1312" w:rsidRDefault="003F1312" w:rsidP="003F1312">
      <w:pPr>
        <w:pStyle w:val="095"/>
      </w:pPr>
      <w:r w:rsidRPr="00F547BF">
        <w:t>В целях учета выращиваемых саженцев, сеянцев, а также семян лесных растений, используемых для их выращивания, в отношении лесного питомника ведется книга лесного питомника на бумажном носителе или в электронной форме.</w:t>
      </w:r>
    </w:p>
    <w:p w:rsidR="003F1312" w:rsidRPr="00F547BF" w:rsidRDefault="003F1312" w:rsidP="003F1312">
      <w:pPr>
        <w:pStyle w:val="095"/>
      </w:pPr>
    </w:p>
    <w:p w:rsidR="00B67068" w:rsidRPr="00E65FBD" w:rsidRDefault="00B67068" w:rsidP="000D7A9F">
      <w:pPr>
        <w:pStyle w:val="02"/>
      </w:pPr>
      <w:bookmarkStart w:id="205" w:name="_Toc117343031"/>
      <w:r w:rsidRPr="00E65FBD">
        <w:t>Нормативы, параметры, сроки использования лесов</w:t>
      </w:r>
      <w:r w:rsidR="00276095" w:rsidRPr="00E65FBD">
        <w:t xml:space="preserve"> </w:t>
      </w:r>
      <w:r w:rsidRPr="00E65FBD">
        <w:t xml:space="preserve">для выполнения работ </w:t>
      </w:r>
      <w:r w:rsidR="004367E2" w:rsidRPr="00E65FBD">
        <w:br/>
      </w:r>
      <w:r w:rsidRPr="00E65FBD">
        <w:t>по геологическому изучению недр,</w:t>
      </w:r>
      <w:r w:rsidR="00276095" w:rsidRPr="00E65FBD">
        <w:t xml:space="preserve"> разведки и добычи</w:t>
      </w:r>
      <w:r w:rsidRPr="00E65FBD">
        <w:t xml:space="preserve"> полезных ископаемых</w:t>
      </w:r>
      <w:bookmarkEnd w:id="203"/>
      <w:bookmarkEnd w:id="204"/>
      <w:bookmarkEnd w:id="205"/>
    </w:p>
    <w:p w:rsidR="00385F79" w:rsidRPr="00E65FBD" w:rsidRDefault="00385F79" w:rsidP="00D566CE">
      <w:pPr>
        <w:pStyle w:val="ConsPlusNormal"/>
        <w:ind w:firstLine="567"/>
        <w:jc w:val="both"/>
        <w:rPr>
          <w:rFonts w:ascii="Times New Roman" w:hAnsi="Times New Roman" w:cs="Times New Roman"/>
          <w:sz w:val="24"/>
          <w:szCs w:val="24"/>
        </w:rPr>
      </w:pPr>
    </w:p>
    <w:p w:rsidR="00B67068" w:rsidRPr="00E65FBD" w:rsidRDefault="00B67068" w:rsidP="00D566CE">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В соответствии со </w:t>
      </w:r>
      <w:hyperlink r:id="rId189"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статьей 43</w:t>
        </w:r>
      </w:hyperlink>
      <w:r w:rsidR="00557E4A" w:rsidRPr="00E65FBD">
        <w:rPr>
          <w:rFonts w:ascii="Times New Roman" w:hAnsi="Times New Roman" w:cs="Times New Roman"/>
          <w:sz w:val="24"/>
          <w:szCs w:val="24"/>
        </w:rPr>
        <w:t xml:space="preserve"> </w:t>
      </w:r>
      <w:r w:rsidR="00B41F46" w:rsidRPr="00E65FBD">
        <w:rPr>
          <w:rFonts w:ascii="Times New Roman" w:hAnsi="Times New Roman" w:cs="Times New Roman"/>
          <w:sz w:val="24"/>
          <w:szCs w:val="24"/>
        </w:rPr>
        <w:t>Лесного кодекса</w:t>
      </w:r>
      <w:r w:rsidRPr="00E65FBD">
        <w:rPr>
          <w:rFonts w:ascii="Times New Roman" w:hAnsi="Times New Roman" w:cs="Times New Roman"/>
          <w:sz w:val="24"/>
          <w:szCs w:val="24"/>
        </w:rPr>
        <w:t>:</w:t>
      </w:r>
    </w:p>
    <w:p w:rsidR="007D6102" w:rsidRPr="00E65FBD" w:rsidRDefault="00B67068" w:rsidP="007D6102">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 xml:space="preserve">1. </w:t>
      </w:r>
      <w:bookmarkStart w:id="206" w:name="_Hlk23796843"/>
      <w:r w:rsidR="007D6102" w:rsidRPr="00E65FBD">
        <w:rPr>
          <w:rFonts w:ascii="Times New Roman" w:hAnsi="Times New Roman"/>
          <w:sz w:val="24"/>
          <w:szCs w:val="24"/>
        </w:rPr>
        <w:t>Использование лесов в целях осуществления геологического изучения недр, разведки и добычи полезных ископаемых осуществляется с предоставлением или без предоставления лесных участков, с установлением или без установления сервитута.</w:t>
      </w:r>
    </w:p>
    <w:p w:rsidR="007D6102" w:rsidRPr="00E65FBD" w:rsidRDefault="007D6102" w:rsidP="007D6102">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2. Для использования лесов в целях осуществления геологического изучения недр, разведки и добычи полезных ископаемых лесной участок, находящийся в государственной или муниципальной собственности, предоставляется в аренду или в отношении этого лесного участка может быть установлен сервитут в соответствии со статьей 9 Лесного кодекса.</w:t>
      </w:r>
    </w:p>
    <w:p w:rsidR="007D6102" w:rsidRPr="00E65FBD" w:rsidRDefault="007D6102" w:rsidP="007D6102">
      <w:pPr>
        <w:autoSpaceDE w:val="0"/>
        <w:autoSpaceDN w:val="0"/>
        <w:adjustRightInd w:val="0"/>
        <w:spacing w:after="0" w:line="240" w:lineRule="auto"/>
        <w:ind w:firstLine="539"/>
        <w:jc w:val="both"/>
        <w:rPr>
          <w:rFonts w:ascii="Times New Roman" w:hAnsi="Times New Roman"/>
          <w:sz w:val="24"/>
          <w:szCs w:val="24"/>
        </w:rPr>
      </w:pPr>
      <w:bookmarkStart w:id="207" w:name="Par1"/>
      <w:bookmarkEnd w:id="207"/>
      <w:r w:rsidRPr="00E65FBD">
        <w:rPr>
          <w:rFonts w:ascii="Times New Roman" w:hAnsi="Times New Roman"/>
          <w:sz w:val="24"/>
          <w:szCs w:val="24"/>
        </w:rPr>
        <w:t>3. Допускается использование лесов в целях осуществления геологического изучения недр без предоставления лесного участка, установления сервитута, если выполнение работ в указанных целях не влечет за собой проведение рубок лесных насаждений или строительство объектов капитального строительства.</w:t>
      </w:r>
    </w:p>
    <w:p w:rsidR="007D6102" w:rsidRPr="00E65FBD" w:rsidRDefault="007D6102" w:rsidP="007D6102">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4. В случае, предусмотренном частью 3 статьи 43 Лесного кодекса, использование лесов осуществляется на основании разрешений органов государственной власти, органов местного самоуправления в пределах полномочий указанных органов, определенных в соответствии со статьями 81 – 84 Лесного кодекса.</w:t>
      </w:r>
    </w:p>
    <w:p w:rsidR="007D6102" w:rsidRPr="00E65FBD" w:rsidRDefault="007D6102" w:rsidP="007D6102">
      <w:pPr>
        <w:autoSpaceDE w:val="0"/>
        <w:autoSpaceDN w:val="0"/>
        <w:adjustRightInd w:val="0"/>
        <w:spacing w:after="0" w:line="240" w:lineRule="auto"/>
        <w:ind w:firstLine="544"/>
        <w:jc w:val="both"/>
        <w:rPr>
          <w:rFonts w:ascii="Times New Roman" w:hAnsi="Times New Roman"/>
          <w:sz w:val="24"/>
          <w:szCs w:val="24"/>
        </w:rPr>
      </w:pPr>
      <w:r w:rsidRPr="00E65FBD">
        <w:rPr>
          <w:rFonts w:ascii="Times New Roman" w:hAnsi="Times New Roman"/>
          <w:sz w:val="24"/>
          <w:szCs w:val="24"/>
        </w:rPr>
        <w:t>5. В целях обеспечения безопасности граждан и создания необходимых условий для эксплуатации объектов, связанных с осуществлением геологического изучения недр, разведкой и добычей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 без установления сервитута.</w:t>
      </w:r>
    </w:p>
    <w:p w:rsidR="007D6102" w:rsidRPr="00E65FBD" w:rsidRDefault="007D6102" w:rsidP="007D6102">
      <w:pPr>
        <w:autoSpaceDE w:val="0"/>
        <w:autoSpaceDN w:val="0"/>
        <w:adjustRightInd w:val="0"/>
        <w:spacing w:after="0" w:line="240" w:lineRule="auto"/>
        <w:ind w:firstLine="544"/>
        <w:jc w:val="both"/>
        <w:rPr>
          <w:rFonts w:ascii="Times New Roman" w:hAnsi="Times New Roman"/>
          <w:sz w:val="24"/>
          <w:szCs w:val="24"/>
        </w:rPr>
      </w:pPr>
      <w:r w:rsidRPr="00E65FBD">
        <w:rPr>
          <w:rFonts w:ascii="Times New Roman" w:hAnsi="Times New Roman"/>
          <w:sz w:val="24"/>
          <w:szCs w:val="24"/>
        </w:rPr>
        <w:t>6. Правила использования лесов для осуществления геологического изучения недр, разведки и добычи полезных ископаемых и перечень случаев использования лесов в указанных целях без предоставления лесного участка, с установлением или без установления сервитута устанавливаются уполномоченным федеральным органом исполнительной власти.</w:t>
      </w:r>
    </w:p>
    <w:bookmarkEnd w:id="206"/>
    <w:p w:rsidR="00E677CB" w:rsidRPr="00E65FBD" w:rsidRDefault="00474557" w:rsidP="007D6102">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fldChar w:fldCharType="begin"/>
      </w:r>
      <w:r w:rsidR="00E677CB" w:rsidRPr="00E65FBD">
        <w:rPr>
          <w:rFonts w:ascii="Times New Roman" w:hAnsi="Times New Roman" w:cs="Times New Roman"/>
          <w:sz w:val="24"/>
          <w:szCs w:val="24"/>
        </w:rPr>
        <w:instrText xml:space="preserve"> HYPERLINK "https://docs.cntd.ru/document/542672793" \l "6560IO" </w:instrText>
      </w:r>
      <w:r w:rsidRPr="00E65FBD">
        <w:rPr>
          <w:rFonts w:ascii="Times New Roman" w:hAnsi="Times New Roman" w:cs="Times New Roman"/>
          <w:sz w:val="24"/>
          <w:szCs w:val="24"/>
        </w:rPr>
        <w:fldChar w:fldCharType="separate"/>
      </w:r>
      <w:r w:rsidR="00E677CB" w:rsidRPr="00E65FBD">
        <w:rPr>
          <w:rFonts w:ascii="Times New Roman" w:hAnsi="Times New Roman" w:cs="Times New Roman"/>
          <w:sz w:val="24"/>
          <w:szCs w:val="24"/>
        </w:rPr>
        <w:t>Правил</w:t>
      </w:r>
      <w:r w:rsidR="00B1584F" w:rsidRPr="00E65FBD">
        <w:rPr>
          <w:rFonts w:ascii="Times New Roman" w:hAnsi="Times New Roman" w:cs="Times New Roman"/>
          <w:sz w:val="24"/>
          <w:szCs w:val="24"/>
        </w:rPr>
        <w:t>а</w:t>
      </w:r>
      <w:r w:rsidR="00E677CB" w:rsidRPr="00E65FBD">
        <w:rPr>
          <w:rFonts w:ascii="Times New Roman" w:hAnsi="Times New Roman" w:cs="Times New Roman"/>
          <w:sz w:val="24"/>
          <w:szCs w:val="24"/>
        </w:rPr>
        <w:t xml:space="preserve"> использования лесов для осуществления геологического изучения недр, разведки и добычи полезных ископаемых</w:t>
      </w:r>
      <w:r w:rsidRPr="00E65FBD">
        <w:rPr>
          <w:rFonts w:ascii="Times New Roman" w:hAnsi="Times New Roman" w:cs="Times New Roman"/>
          <w:sz w:val="24"/>
          <w:szCs w:val="24"/>
        </w:rPr>
        <w:fldChar w:fldCharType="end"/>
      </w:r>
      <w:r w:rsidR="00E677CB" w:rsidRPr="00E65FBD">
        <w:rPr>
          <w:rFonts w:ascii="Times New Roman" w:hAnsi="Times New Roman" w:cs="Times New Roman"/>
          <w:sz w:val="24"/>
          <w:szCs w:val="24"/>
        </w:rPr>
        <w:t xml:space="preserve"> и </w:t>
      </w:r>
      <w:hyperlink r:id="rId190" w:anchor="7E00KD" w:history="1">
        <w:r w:rsidR="00E677CB" w:rsidRPr="00E65FBD">
          <w:rPr>
            <w:rFonts w:ascii="Times New Roman" w:hAnsi="Times New Roman" w:cs="Times New Roman"/>
            <w:sz w:val="24"/>
            <w:szCs w:val="24"/>
          </w:rPr>
          <w:t>Переч</w:t>
        </w:r>
        <w:r w:rsidR="003A02D5" w:rsidRPr="00E65FBD">
          <w:rPr>
            <w:rFonts w:ascii="Times New Roman" w:hAnsi="Times New Roman" w:cs="Times New Roman"/>
            <w:sz w:val="24"/>
            <w:szCs w:val="24"/>
          </w:rPr>
          <w:t>ень</w:t>
        </w:r>
        <w:r w:rsidR="00E677CB" w:rsidRPr="00E65FBD">
          <w:rPr>
            <w:rFonts w:ascii="Times New Roman" w:hAnsi="Times New Roman" w:cs="Times New Roman"/>
            <w:sz w:val="24"/>
            <w:szCs w:val="24"/>
          </w:rPr>
          <w:t xml:space="preserve">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hyperlink>
      <w:r w:rsidR="00810D2D" w:rsidRPr="00E65FBD">
        <w:rPr>
          <w:rFonts w:ascii="Times New Roman" w:hAnsi="Times New Roman" w:cs="Times New Roman"/>
          <w:sz w:val="24"/>
          <w:szCs w:val="24"/>
        </w:rPr>
        <w:t xml:space="preserve"> установлены приказом Минприроды России от 07.07.2020 № 417.</w:t>
      </w:r>
    </w:p>
    <w:p w:rsidR="00B67068" w:rsidRPr="00E65FBD" w:rsidRDefault="00B67068" w:rsidP="00D566CE">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 xml:space="preserve">участки невозобновившихся вырубок, </w:t>
      </w:r>
      <w:r w:rsidRPr="00E65FBD">
        <w:rPr>
          <w:rFonts w:ascii="Times New Roman" w:hAnsi="Times New Roman" w:cs="Times New Roman"/>
          <w:sz w:val="24"/>
          <w:szCs w:val="24"/>
        </w:rPr>
        <w:lastRenderedPageBreak/>
        <w:t>гарей, пустырей, прогалины, а также площади, на которых произрастают низкополнотные и наименее ценные лесные насаждения.</w:t>
      </w:r>
    </w:p>
    <w:p w:rsidR="00B67068" w:rsidRPr="00E65FBD" w:rsidRDefault="00B67068" w:rsidP="00D566CE">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B67068" w:rsidRPr="00E65FBD" w:rsidRDefault="00B67068" w:rsidP="00D566CE">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Допускается использование расположенных в зеленых зонах лесных участков для разработки месторождений полезных ископаемых, в отношении которых лицензии на пользование недрами получены до дня введения в действие Лесного </w:t>
      </w:r>
      <w:hyperlink r:id="rId191"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кодекса</w:t>
        </w:r>
      </w:hyperlink>
      <w:r w:rsidRPr="00E65FBD">
        <w:rPr>
          <w:rFonts w:ascii="Times New Roman" w:hAnsi="Times New Roman" w:cs="Times New Roman"/>
          <w:sz w:val="24"/>
          <w:szCs w:val="24"/>
        </w:rPr>
        <w:t>, на срок, не превышающий срока действия таких лицензий.</w:t>
      </w:r>
    </w:p>
    <w:p w:rsidR="00B67068" w:rsidRPr="00E65FBD" w:rsidRDefault="00B67068" w:rsidP="00D566CE">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Запрещается разработка месторождений полезных ископаемых в зеленых зонах и лесопарковых зонах.</w:t>
      </w:r>
    </w:p>
    <w:p w:rsidR="00B67068" w:rsidRPr="00E65FBD" w:rsidRDefault="00B67068" w:rsidP="00D566CE">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Допускается проведение рубок лесных насаждений в резервных лесах при выполнении работ по геологическому изучению недр.</w:t>
      </w:r>
    </w:p>
    <w:p w:rsidR="00B67068" w:rsidRPr="00E65FBD" w:rsidRDefault="00B67068" w:rsidP="00D566CE">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На лесных участках, предоставленных в аренду для выполнения работ по геологическому изучению недр, для разработки месторождений полезных ископаемых, рубка лесных насаждений осуществляется в соответствии с проектом освоения лесов.</w:t>
      </w:r>
    </w:p>
    <w:p w:rsidR="00B67068" w:rsidRPr="00E65FBD" w:rsidRDefault="00B67068" w:rsidP="00D566CE">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Право собственности на древесину, которая получена при использовании лесов, расположенных на землях лесного фонда, в соответствии со </w:t>
      </w:r>
      <w:hyperlink r:id="rId192"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статьями 43</w:t>
        </w:r>
      </w:hyperlink>
      <w:r w:rsidR="00D566CE" w:rsidRPr="00E65FBD">
        <w:rPr>
          <w:rFonts w:ascii="Times New Roman" w:hAnsi="Times New Roman" w:cs="Times New Roman"/>
          <w:sz w:val="24"/>
          <w:szCs w:val="24"/>
        </w:rPr>
        <w:t xml:space="preserve"> – </w:t>
      </w:r>
      <w:hyperlink r:id="rId193"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46</w:t>
        </w:r>
      </w:hyperlink>
      <w:r w:rsidR="00557E4A" w:rsidRPr="00E65FBD">
        <w:rPr>
          <w:rFonts w:ascii="Times New Roman" w:hAnsi="Times New Roman" w:cs="Times New Roman"/>
          <w:sz w:val="24"/>
          <w:szCs w:val="24"/>
        </w:rPr>
        <w:t xml:space="preserve"> </w:t>
      </w:r>
      <w:r w:rsidR="00B41F46" w:rsidRPr="00E65FBD">
        <w:rPr>
          <w:rFonts w:ascii="Times New Roman" w:hAnsi="Times New Roman" w:cs="Times New Roman"/>
          <w:sz w:val="24"/>
          <w:szCs w:val="24"/>
        </w:rPr>
        <w:t>Лесного кодекса</w:t>
      </w:r>
      <w:r w:rsidRPr="00E65FBD">
        <w:rPr>
          <w:rFonts w:ascii="Times New Roman" w:hAnsi="Times New Roman" w:cs="Times New Roman"/>
          <w:sz w:val="24"/>
          <w:szCs w:val="24"/>
        </w:rPr>
        <w:t xml:space="preserve"> принадлежит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w:t>
      </w:r>
    </w:p>
    <w:p w:rsidR="00B67068" w:rsidRPr="00E65FBD" w:rsidRDefault="00B67068" w:rsidP="00D566CE">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Реализация древесины, заготовленной при использовании лесов для выполнения работ по геологическому изучению недр, для разработки месторождений полезных ископаемых, осуществляется в соответствии с </w:t>
      </w:r>
      <w:hyperlink r:id="rId194" w:tooltip="Постановление Правительства РФ от 23.07.2009 N 604 (ред. от 22.10.2014) &quot;О реализации древесины, которая получена при использовании лесов, расположенных на землях лесного фонда, в соответствии со статьями 43 - 46 Лесного кодекса Российской Федерации&quot; (вместе с" w:history="1">
        <w:r w:rsidRPr="00E65FBD">
          <w:rPr>
            <w:rFonts w:ascii="Times New Roman" w:hAnsi="Times New Roman" w:cs="Times New Roman"/>
            <w:sz w:val="24"/>
            <w:szCs w:val="24"/>
          </w:rPr>
          <w:t>Правилами</w:t>
        </w:r>
      </w:hyperlink>
      <w:r w:rsidRPr="00E65FBD">
        <w:rPr>
          <w:rFonts w:ascii="Times New Roman" w:hAnsi="Times New Roman" w:cs="Times New Roman"/>
          <w:sz w:val="24"/>
          <w:szCs w:val="24"/>
        </w:rPr>
        <w:t xml:space="preserve"> реализации древесины, которая получена при использовании лесов, расположенных на землях лесного фонда, в соответствии со </w:t>
      </w:r>
      <w:hyperlink r:id="rId195"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статьями 43</w:t>
        </w:r>
      </w:hyperlink>
      <w:r w:rsidR="00D566CE" w:rsidRPr="00E65FBD">
        <w:rPr>
          <w:rFonts w:ascii="Times New Roman" w:hAnsi="Times New Roman" w:cs="Times New Roman"/>
          <w:sz w:val="24"/>
          <w:szCs w:val="24"/>
        </w:rPr>
        <w:t xml:space="preserve"> – </w:t>
      </w:r>
      <w:hyperlink r:id="rId196"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46</w:t>
        </w:r>
      </w:hyperlink>
      <w:r w:rsidR="00557E4A" w:rsidRPr="00E65FBD">
        <w:rPr>
          <w:rFonts w:ascii="Times New Roman" w:hAnsi="Times New Roman" w:cs="Times New Roman"/>
          <w:sz w:val="24"/>
          <w:szCs w:val="24"/>
        </w:rPr>
        <w:t xml:space="preserve"> </w:t>
      </w:r>
      <w:r w:rsidR="00B41F46" w:rsidRPr="00E65FBD">
        <w:rPr>
          <w:rFonts w:ascii="Times New Roman" w:hAnsi="Times New Roman" w:cs="Times New Roman"/>
          <w:sz w:val="24"/>
          <w:szCs w:val="24"/>
        </w:rPr>
        <w:t>Лесного кодекса</w:t>
      </w:r>
      <w:r w:rsidRPr="00E65FBD">
        <w:rPr>
          <w:rFonts w:ascii="Times New Roman" w:hAnsi="Times New Roman" w:cs="Times New Roman"/>
          <w:sz w:val="24"/>
          <w:szCs w:val="24"/>
        </w:rPr>
        <w:t xml:space="preserve">, утвержденными постановлением Правительства </w:t>
      </w:r>
      <w:r w:rsidR="004408C5" w:rsidRPr="00E65FBD">
        <w:rPr>
          <w:rFonts w:ascii="Times New Roman" w:hAnsi="Times New Roman" w:cs="Times New Roman"/>
          <w:sz w:val="24"/>
          <w:szCs w:val="24"/>
        </w:rPr>
        <w:t>Российской Федерации</w:t>
      </w:r>
      <w:r w:rsidR="00557E4A" w:rsidRPr="00E65FBD">
        <w:rPr>
          <w:rFonts w:ascii="Times New Roman" w:hAnsi="Times New Roman" w:cs="Times New Roman"/>
          <w:sz w:val="24"/>
          <w:szCs w:val="24"/>
        </w:rPr>
        <w:br/>
      </w:r>
      <w:r w:rsidRPr="00E65FBD">
        <w:rPr>
          <w:rFonts w:ascii="Times New Roman" w:hAnsi="Times New Roman" w:cs="Times New Roman"/>
          <w:sz w:val="24"/>
          <w:szCs w:val="24"/>
        </w:rPr>
        <w:t xml:space="preserve">от 23.07.2009 </w:t>
      </w:r>
      <w:r w:rsidR="009B09EA" w:rsidRPr="00E65FBD">
        <w:rPr>
          <w:rFonts w:ascii="Times New Roman" w:hAnsi="Times New Roman" w:cs="Times New Roman"/>
          <w:sz w:val="24"/>
          <w:szCs w:val="24"/>
        </w:rPr>
        <w:t>№</w:t>
      </w:r>
      <w:r w:rsidRPr="00E65FBD">
        <w:rPr>
          <w:rFonts w:ascii="Times New Roman" w:hAnsi="Times New Roman" w:cs="Times New Roman"/>
          <w:sz w:val="24"/>
          <w:szCs w:val="24"/>
        </w:rPr>
        <w:t xml:space="preserve"> 604.</w:t>
      </w:r>
    </w:p>
    <w:p w:rsidR="00B67068" w:rsidRPr="00E65FBD" w:rsidRDefault="00B67068" w:rsidP="00D566CE">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В целях обеспечения безопасности граждан и создания необходимых условий для эксплуатации объектов, связанных с выполнением работ по геологическому изучению недр и разработкой месторождений полезных ископаемых, в том числе в охранных зонах указанных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B67068" w:rsidRPr="00E65FBD" w:rsidRDefault="00B67068" w:rsidP="00D566CE">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на занятой и прилегающей территории.</w:t>
      </w:r>
    </w:p>
    <w:p w:rsidR="00B67068" w:rsidRPr="00E65FBD" w:rsidRDefault="00B67068" w:rsidP="00D566CE">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В зоне притундровых лесов и редкостойной тайги перебазировка подвижного состава и грузов, способные нарушить растительный и почвенный покровы, а также механизированная валка деревьев, трелевка древесины, уборка порубочных остатков должны осуществляться преимущественно в зимний период.</w:t>
      </w:r>
    </w:p>
    <w:p w:rsidR="00B67068" w:rsidRPr="00E65FBD" w:rsidRDefault="00B67068" w:rsidP="00D566CE">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При осуществлении использования лесов в целях выполнения работ по геологическому изучению недр, разработки месторождений полезных ископаемых не допускается:</w:t>
      </w:r>
    </w:p>
    <w:p w:rsidR="00B67068" w:rsidRPr="00E65FBD" w:rsidRDefault="00B67068" w:rsidP="00D566CE">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валка деревьев</w:t>
      </w:r>
      <w:r w:rsidR="00557E4A" w:rsidRPr="00E65FBD">
        <w:rPr>
          <w:rFonts w:ascii="Times New Roman" w:hAnsi="Times New Roman" w:cs="Times New Roman"/>
          <w:sz w:val="24"/>
          <w:szCs w:val="24"/>
        </w:rPr>
        <w:t xml:space="preserve"> </w:t>
      </w:r>
      <w:r w:rsidRPr="00E65FBD">
        <w:rPr>
          <w:rFonts w:ascii="Times New Roman" w:hAnsi="Times New Roman" w:cs="Times New Roman"/>
          <w:sz w:val="24"/>
          <w:szCs w:val="24"/>
        </w:rPr>
        <w:t>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B67068" w:rsidRPr="00E65FBD" w:rsidRDefault="00B67068" w:rsidP="00D566CE">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затопление и длительное подтопление лесных насаждений;</w:t>
      </w:r>
    </w:p>
    <w:p w:rsidR="00B67068" w:rsidRPr="00E65FBD" w:rsidRDefault="00B67068" w:rsidP="00D566CE">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w:t>
      </w:r>
    </w:p>
    <w:p w:rsidR="00B67068" w:rsidRPr="00E65FBD" w:rsidRDefault="00B67068" w:rsidP="00D566CE">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захламление лесов строительными, промышленными, древесными, бытовыми и иными отходами, мусором;</w:t>
      </w:r>
    </w:p>
    <w:p w:rsidR="00B67068" w:rsidRPr="00E65FBD" w:rsidRDefault="00B67068" w:rsidP="00D566CE">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B67068" w:rsidRPr="00E65FBD" w:rsidRDefault="00B67068" w:rsidP="00D566CE">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p w:rsidR="00B67068" w:rsidRPr="00E65FBD" w:rsidRDefault="00B67068" w:rsidP="00D566CE">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Лица, осуществляющие использование лесов в целях выполнения работ по геологическому изучению недр, разработки месторождений полезных ископаемых, обеспечивают:</w:t>
      </w:r>
    </w:p>
    <w:p w:rsidR="00B67068" w:rsidRPr="00E65FBD" w:rsidRDefault="00B67068" w:rsidP="00D566CE">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регулярное проведение очистки используемых лесов и примыкающих опушек леса, искусственных и естественных водотоков от захламления строительными, промышленными, </w:t>
      </w:r>
      <w:r w:rsidRPr="00E65FBD">
        <w:rPr>
          <w:rFonts w:ascii="Times New Roman" w:hAnsi="Times New Roman" w:cs="Times New Roman"/>
          <w:sz w:val="24"/>
          <w:szCs w:val="24"/>
        </w:rPr>
        <w:lastRenderedPageBreak/>
        <w:t>древесными, бытовыми и иными отходами, мусором;</w:t>
      </w:r>
    </w:p>
    <w:p w:rsidR="00B67068" w:rsidRPr="00E65FBD" w:rsidRDefault="00B67068" w:rsidP="00D566CE">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rsidR="00B67068" w:rsidRPr="00E65FBD" w:rsidRDefault="00B67068" w:rsidP="00D566CE">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 xml:space="preserve">консервацию или ликвидацию объектов, связанных с выполнением работ по геологическому изучению недр, разработкой месторождений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w:t>
      </w:r>
    </w:p>
    <w:p w:rsidR="00B67068" w:rsidRPr="00E65FBD" w:rsidRDefault="00B67068" w:rsidP="00D566CE">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B67068" w:rsidRPr="00E65FBD" w:rsidRDefault="00B67068" w:rsidP="00D566CE">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максимальное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и грузов.</w:t>
      </w:r>
    </w:p>
    <w:p w:rsidR="00B67068" w:rsidRPr="00E65FBD" w:rsidRDefault="00B67068" w:rsidP="00D566CE">
      <w:pPr>
        <w:pStyle w:val="ConsPlusNormal"/>
        <w:ind w:firstLine="567"/>
        <w:jc w:val="both"/>
        <w:rPr>
          <w:rFonts w:ascii="Times New Roman" w:hAnsi="Times New Roman" w:cs="Times New Roman"/>
          <w:sz w:val="24"/>
          <w:szCs w:val="24"/>
        </w:rPr>
      </w:pPr>
      <w:r w:rsidRPr="00E65FBD">
        <w:rPr>
          <w:rFonts w:ascii="Times New Roman" w:hAnsi="Times New Roman" w:cs="Times New Roman"/>
          <w:sz w:val="24"/>
          <w:szCs w:val="24"/>
        </w:rPr>
        <w:t>Земли, нарушенные или загрязненные при использовании лесов в целях выполнения работ по геологическому изучению недр, разработки месторождений полезных ископаемых, подлежат рекультивации после завершения работ в соответствии с проектом рекультивации.</w:t>
      </w:r>
    </w:p>
    <w:p w:rsidR="00B67068" w:rsidRPr="00E65FBD" w:rsidRDefault="00B67068" w:rsidP="00D566CE">
      <w:pPr>
        <w:pStyle w:val="ConsPlusNormal"/>
        <w:ind w:firstLine="567"/>
        <w:jc w:val="both"/>
        <w:rPr>
          <w:rFonts w:ascii="Times New Roman" w:hAnsi="Times New Roman" w:cs="Times New Roman"/>
          <w:sz w:val="24"/>
          <w:szCs w:val="24"/>
        </w:rPr>
      </w:pPr>
    </w:p>
    <w:p w:rsidR="00B67068" w:rsidRPr="00E65FBD" w:rsidRDefault="00B67068" w:rsidP="000D7A9F">
      <w:pPr>
        <w:pStyle w:val="02"/>
      </w:pPr>
      <w:bookmarkStart w:id="208" w:name="_Toc520122969"/>
      <w:bookmarkStart w:id="209" w:name="_Toc521853606"/>
      <w:bookmarkStart w:id="210" w:name="_Toc117343032"/>
      <w:r w:rsidRPr="00E65FBD">
        <w:t>Нормативы, параметры и сроки использования лесов</w:t>
      </w:r>
      <w:r w:rsidR="00493899" w:rsidRPr="00E65FBD">
        <w:t xml:space="preserve"> </w:t>
      </w:r>
      <w:r w:rsidRPr="00E65FBD">
        <w:t>для строительства</w:t>
      </w:r>
      <w:bookmarkEnd w:id="208"/>
      <w:bookmarkEnd w:id="209"/>
      <w:r w:rsidR="002B1338" w:rsidRPr="00E65FBD">
        <w:br/>
      </w:r>
      <w:bookmarkStart w:id="211" w:name="_Toc519866300"/>
      <w:bookmarkStart w:id="212" w:name="_Toc520122970"/>
      <w:r w:rsidRPr="00E65FBD">
        <w:t>и эксплуатации водохранилищ, иных</w:t>
      </w:r>
      <w:r w:rsidR="00493899" w:rsidRPr="00E65FBD">
        <w:t xml:space="preserve"> </w:t>
      </w:r>
      <w:r w:rsidR="002D2C01" w:rsidRPr="00E65FBD">
        <w:t>искусственных водных объектов,</w:t>
      </w:r>
      <w:bookmarkEnd w:id="211"/>
      <w:bookmarkEnd w:id="212"/>
      <w:r w:rsidR="002B1338" w:rsidRPr="00E65FBD">
        <w:br/>
      </w:r>
      <w:bookmarkStart w:id="213" w:name="_Toc519866301"/>
      <w:bookmarkStart w:id="214" w:name="_Toc520122971"/>
      <w:r w:rsidRPr="00E65FBD">
        <w:t>а также гидротехнических</w:t>
      </w:r>
      <w:r w:rsidR="00493899" w:rsidRPr="00E65FBD">
        <w:t xml:space="preserve"> </w:t>
      </w:r>
      <w:r w:rsidRPr="00E65FBD">
        <w:t>сооружений и специализированных портов</w:t>
      </w:r>
      <w:bookmarkEnd w:id="210"/>
      <w:bookmarkEnd w:id="213"/>
      <w:bookmarkEnd w:id="214"/>
    </w:p>
    <w:p w:rsidR="00385F79" w:rsidRPr="00E65FBD" w:rsidRDefault="00385F79" w:rsidP="007D3DD3">
      <w:pPr>
        <w:pStyle w:val="ConsPlusNormal"/>
        <w:ind w:firstLine="540"/>
        <w:jc w:val="both"/>
        <w:rPr>
          <w:rFonts w:ascii="Times New Roman" w:hAnsi="Times New Roman" w:cs="Times New Roman"/>
          <w:sz w:val="24"/>
          <w:szCs w:val="24"/>
        </w:rPr>
      </w:pP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w:t>
      </w:r>
      <w:hyperlink r:id="rId197"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статьей 44</w:t>
        </w:r>
      </w:hyperlink>
      <w:r w:rsidR="00487660" w:rsidRPr="00E65FBD">
        <w:rPr>
          <w:rFonts w:ascii="Times New Roman" w:hAnsi="Times New Roman" w:cs="Times New Roman"/>
          <w:sz w:val="24"/>
          <w:szCs w:val="24"/>
        </w:rPr>
        <w:t xml:space="preserve"> </w:t>
      </w:r>
      <w:r w:rsidR="00B41F46" w:rsidRPr="00E65FBD">
        <w:rPr>
          <w:rFonts w:ascii="Times New Roman" w:hAnsi="Times New Roman" w:cs="Times New Roman"/>
          <w:sz w:val="24"/>
          <w:szCs w:val="24"/>
        </w:rPr>
        <w:t>Лесного кодекса</w:t>
      </w:r>
      <w:r w:rsidR="00AD290F" w:rsidRPr="00E65FBD">
        <w:rPr>
          <w:rFonts w:ascii="Times New Roman" w:hAnsi="Times New Roman" w:cs="Times New Roman"/>
          <w:sz w:val="24"/>
          <w:szCs w:val="24"/>
        </w:rPr>
        <w:t xml:space="preserve">, и в соответствии с постановлением Правительства </w:t>
      </w:r>
      <w:r w:rsidR="004408C5" w:rsidRPr="00E65FBD">
        <w:rPr>
          <w:rFonts w:ascii="Times New Roman" w:hAnsi="Times New Roman" w:cs="Times New Roman"/>
          <w:sz w:val="24"/>
          <w:szCs w:val="24"/>
        </w:rPr>
        <w:t>Российской Федерации</w:t>
      </w:r>
      <w:r w:rsidR="00AD290F" w:rsidRPr="00E65FBD">
        <w:rPr>
          <w:rFonts w:ascii="Times New Roman" w:hAnsi="Times New Roman" w:cs="Times New Roman"/>
          <w:sz w:val="24"/>
          <w:szCs w:val="24"/>
        </w:rPr>
        <w:t xml:space="preserve"> от 10.01.2009 № 17 </w:t>
      </w:r>
      <w:r w:rsidR="00E015D2" w:rsidRPr="00E65FBD">
        <w:rPr>
          <w:rFonts w:ascii="Times New Roman" w:hAnsi="Times New Roman" w:cs="Times New Roman"/>
          <w:sz w:val="24"/>
          <w:szCs w:val="24"/>
        </w:rPr>
        <w:t>«</w:t>
      </w:r>
      <w:r w:rsidR="00AD290F" w:rsidRPr="00E65FBD">
        <w:rPr>
          <w:rFonts w:ascii="Times New Roman" w:hAnsi="Times New Roman" w:cs="Times New Roman"/>
          <w:sz w:val="24"/>
          <w:szCs w:val="24"/>
        </w:rPr>
        <w:t>Об утверждении Правил установления на местности границ водоохранных зон и границ прибрежных защитных полос водных объектов</w:t>
      </w:r>
      <w:r w:rsidR="00E015D2" w:rsidRPr="00E65FBD">
        <w:rPr>
          <w:rFonts w:ascii="Times New Roman" w:hAnsi="Times New Roman" w:cs="Times New Roman"/>
          <w:sz w:val="24"/>
          <w:szCs w:val="24"/>
        </w:rPr>
        <w:t>»</w:t>
      </w:r>
      <w:r w:rsidR="00AD290F" w:rsidRPr="00E65FBD">
        <w:rPr>
          <w:rFonts w:ascii="Times New Roman" w:hAnsi="Times New Roman" w:cs="Times New Roman"/>
          <w:sz w:val="24"/>
          <w:szCs w:val="24"/>
        </w:rPr>
        <w:t>.</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Лесные участки используются для строительства и эксплуатации водохранилищ, иных искусственных водных объектов, а также гидротехнических сооружений, специализированных портов в соответствии с водным законодательством.</w:t>
      </w:r>
    </w:p>
    <w:p w:rsidR="00B67068" w:rsidRPr="00E65FBD" w:rsidRDefault="001C6CB5" w:rsidP="004408C5">
      <w:pPr>
        <w:pStyle w:val="ConsPlusNormal"/>
        <w:ind w:firstLine="540"/>
        <w:jc w:val="both"/>
        <w:rPr>
          <w:rFonts w:ascii="Times New Roman" w:hAnsi="Times New Roman" w:cs="Times New Roman"/>
          <w:sz w:val="24"/>
          <w:szCs w:val="24"/>
        </w:rPr>
      </w:pPr>
      <w:hyperlink r:id="rId198" w:tooltip="&quot;Водный кодекс Российской Федерации&quot; от 03.06.2006 N 74-ФЗ (ред. от 29.07.2017){КонсультантПлюс}" w:history="1">
        <w:r w:rsidR="00B67068" w:rsidRPr="00E65FBD">
          <w:rPr>
            <w:rFonts w:ascii="Times New Roman" w:hAnsi="Times New Roman" w:cs="Times New Roman"/>
            <w:sz w:val="24"/>
            <w:szCs w:val="24"/>
          </w:rPr>
          <w:t>Статья 1</w:t>
        </w:r>
      </w:hyperlink>
      <w:r w:rsidR="00B67068" w:rsidRPr="00E65FBD">
        <w:rPr>
          <w:rFonts w:ascii="Times New Roman" w:hAnsi="Times New Roman" w:cs="Times New Roman"/>
          <w:sz w:val="24"/>
          <w:szCs w:val="24"/>
        </w:rPr>
        <w:t xml:space="preserve"> Водного кодекса под водным объектом предлагает понимать природный или искусственный водоем, водоток либо иной объект, постоянное или </w:t>
      </w:r>
      <w:r w:rsidR="00493899" w:rsidRPr="00E65FBD">
        <w:rPr>
          <w:rFonts w:ascii="Times New Roman" w:hAnsi="Times New Roman" w:cs="Times New Roman"/>
          <w:sz w:val="24"/>
          <w:szCs w:val="24"/>
        </w:rPr>
        <w:t>временное сосредоточение вод,</w:t>
      </w:r>
      <w:r w:rsidR="00B67068" w:rsidRPr="00E65FBD">
        <w:rPr>
          <w:rFonts w:ascii="Times New Roman" w:hAnsi="Times New Roman" w:cs="Times New Roman"/>
          <w:sz w:val="24"/>
          <w:szCs w:val="24"/>
        </w:rPr>
        <w:t xml:space="preserve"> в котором имеет характерные формы и признаки водного режима.</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Разновидностями искусственных водных объектов </w:t>
      </w:r>
      <w:hyperlink r:id="rId199" w:tooltip="&quot;Водный кодекс Российской Федерации&quot; от 03.06.2006 N 74-ФЗ (ред. от 29.07.2017){КонсультантПлюс}" w:history="1">
        <w:r w:rsidRPr="00E65FBD">
          <w:rPr>
            <w:rFonts w:ascii="Times New Roman" w:hAnsi="Times New Roman" w:cs="Times New Roman"/>
            <w:sz w:val="24"/>
            <w:szCs w:val="24"/>
          </w:rPr>
          <w:t>ст. 5</w:t>
        </w:r>
      </w:hyperlink>
      <w:r w:rsidRPr="00E65FBD">
        <w:rPr>
          <w:rFonts w:ascii="Times New Roman" w:hAnsi="Times New Roman" w:cs="Times New Roman"/>
          <w:sz w:val="24"/>
          <w:szCs w:val="24"/>
        </w:rPr>
        <w:t xml:space="preserve"> Водного кодекса провозглашает, в частности, водохранилища, пруды и каналы. Водохранилища и пруды в лесном хозяйстве создаются и эксплуатируются главным образом на малых и средних реках, а также ручьях для усиления их лесопропускной способности, водоснабжения лесозаготовительного и иного производства.</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Каналы в лесном хозяйстве в основном создаются и эксплуатируются в целях осушения, орошения, обводнения и т.д. В отдельных случаях могут создаваться и эксплуатироваться лесосплавные каналы.</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Для тех же целей создаются и эксплуатируются гидротехнические сооружения, к которым в соответствии со </w:t>
      </w:r>
      <w:hyperlink r:id="rId200" w:tooltip="Федеральный закон от 21.07.1997 N 117-ФЗ (ред. от 03.07.2016) &quot;О безопасности гидротехнических сооружений&quot; (с изм. и доп., вступ. в силу с 01.01.2017){КонсультантПлюс}" w:history="1">
        <w:r w:rsidRPr="00E65FBD">
          <w:rPr>
            <w:rFonts w:ascii="Times New Roman" w:hAnsi="Times New Roman" w:cs="Times New Roman"/>
            <w:sz w:val="24"/>
            <w:szCs w:val="24"/>
          </w:rPr>
          <w:t>ст. 3</w:t>
        </w:r>
      </w:hyperlink>
      <w:r w:rsidRPr="00E65FBD">
        <w:rPr>
          <w:rFonts w:ascii="Times New Roman" w:hAnsi="Times New Roman" w:cs="Times New Roman"/>
          <w:sz w:val="24"/>
          <w:szCs w:val="24"/>
        </w:rPr>
        <w:t xml:space="preserve"> Федерального закона от 21.07.1997 </w:t>
      </w:r>
      <w:r w:rsidR="009B09EA" w:rsidRPr="00E65FBD">
        <w:rPr>
          <w:rFonts w:ascii="Times New Roman" w:hAnsi="Times New Roman" w:cs="Times New Roman"/>
          <w:sz w:val="24"/>
          <w:szCs w:val="24"/>
        </w:rPr>
        <w:t>№</w:t>
      </w:r>
      <w:r w:rsidRPr="00E65FBD">
        <w:rPr>
          <w:rFonts w:ascii="Times New Roman" w:hAnsi="Times New Roman" w:cs="Times New Roman"/>
          <w:sz w:val="24"/>
          <w:szCs w:val="24"/>
        </w:rPr>
        <w:t xml:space="preserve"> 117-ФЗ </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О безопасности гидротехнических сооружений</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 xml:space="preserve"> относятся: плотины; здания гидроэлектростанций; водосбросные, водоспускные и водовыпускные сооружения; туннели; каналы; насосные станции; судоходные шлюзы; судоподъемники; сооружения, предназначенные для защиты от наводнений и разрушений берегов водохранилищ, берегов и дна русел рек; сооружения (дамбы), ограждающие хранилища жидких отходов промышленных и сельскохозяйственных организаций; устройства от размывов на каналах, а также другие сооружения, предназначенные для использования водных ресурсов и предотвращения вредного воздействия вод и жидких отходов.</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Лесной </w:t>
      </w:r>
      <w:hyperlink r:id="rId201"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кодекс</w:t>
        </w:r>
      </w:hyperlink>
      <w:r w:rsidRPr="00E65FBD">
        <w:rPr>
          <w:rFonts w:ascii="Times New Roman" w:hAnsi="Times New Roman" w:cs="Times New Roman"/>
          <w:sz w:val="24"/>
          <w:szCs w:val="24"/>
        </w:rPr>
        <w:t xml:space="preserve"> предусматривает также возможность использования лесов для строительства и эксплуатации специализированных портов. Под специализированными портами, указанными в </w:t>
      </w:r>
      <w:hyperlink r:id="rId202"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 44</w:t>
        </w:r>
      </w:hyperlink>
      <w:r w:rsidR="00B41F46" w:rsidRPr="00E65FBD">
        <w:rPr>
          <w:rFonts w:ascii="Times New Roman" w:hAnsi="Times New Roman" w:cs="Times New Roman"/>
          <w:sz w:val="24"/>
          <w:szCs w:val="24"/>
        </w:rPr>
        <w:t>Лесного кодекса</w:t>
      </w:r>
      <w:r w:rsidRPr="00E65FBD">
        <w:rPr>
          <w:rFonts w:ascii="Times New Roman" w:hAnsi="Times New Roman" w:cs="Times New Roman"/>
          <w:sz w:val="24"/>
          <w:szCs w:val="24"/>
        </w:rPr>
        <w:t>, следует понимать комплекс сооружений, расположенных на специально отведенных территориях суши и акватории и предназначенных для обслуживания судов, осуществляющих перевозки лесных ресурсов и иных грузов, которые необходимы лесному хозяйству и лесной промышленности (</w:t>
      </w:r>
      <w:hyperlink r:id="rId203" w:tooltip="&quot;Кодекс торгового мореплавания Российской Федерации&quot; от 30.04.1999 N 81-ФЗ (ред. от 29.12.2017){КонсультантПлюс}" w:history="1">
        <w:r w:rsidRPr="00E65FBD">
          <w:rPr>
            <w:rFonts w:ascii="Times New Roman" w:hAnsi="Times New Roman" w:cs="Times New Roman"/>
            <w:sz w:val="24"/>
            <w:szCs w:val="24"/>
          </w:rPr>
          <w:t>ст. 9</w:t>
        </w:r>
      </w:hyperlink>
      <w:r w:rsidRPr="00E65FBD">
        <w:rPr>
          <w:rFonts w:ascii="Times New Roman" w:hAnsi="Times New Roman" w:cs="Times New Roman"/>
          <w:sz w:val="24"/>
          <w:szCs w:val="24"/>
        </w:rPr>
        <w:t xml:space="preserve"> Кодекса торгового мореплавания </w:t>
      </w:r>
      <w:r w:rsidR="004408C5" w:rsidRPr="00E65FBD">
        <w:rPr>
          <w:rFonts w:ascii="Times New Roman" w:hAnsi="Times New Roman" w:cs="Times New Roman"/>
          <w:sz w:val="24"/>
          <w:szCs w:val="24"/>
        </w:rPr>
        <w:t xml:space="preserve">Российской </w:t>
      </w:r>
      <w:r w:rsidR="004408C5" w:rsidRPr="00E65FBD">
        <w:rPr>
          <w:rFonts w:ascii="Times New Roman" w:hAnsi="Times New Roman" w:cs="Times New Roman"/>
          <w:sz w:val="24"/>
          <w:szCs w:val="24"/>
        </w:rPr>
        <w:lastRenderedPageBreak/>
        <w:t>Федерации</w:t>
      </w:r>
      <w:r w:rsidRPr="00E65FBD">
        <w:rPr>
          <w:rFonts w:ascii="Times New Roman" w:hAnsi="Times New Roman" w:cs="Times New Roman"/>
          <w:sz w:val="24"/>
          <w:szCs w:val="24"/>
        </w:rPr>
        <w:t>).</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Предусмотрено, что использование лесов для строительства и эксплуатации водохранилищ, иных искусственных водных объектов, а также гидротехнических сооружений, специализированных портов осуществляется в соответствии со </w:t>
      </w:r>
      <w:hyperlink r:id="rId204"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 21</w:t>
        </w:r>
      </w:hyperlink>
      <w:r w:rsidR="00493899" w:rsidRPr="00E65FBD">
        <w:rPr>
          <w:rFonts w:ascii="Times New Roman" w:hAnsi="Times New Roman" w:cs="Times New Roman"/>
          <w:sz w:val="24"/>
          <w:szCs w:val="24"/>
        </w:rPr>
        <w:t xml:space="preserve"> </w:t>
      </w:r>
      <w:r w:rsidR="00B41F46" w:rsidRPr="00E65FBD">
        <w:rPr>
          <w:rFonts w:ascii="Times New Roman" w:hAnsi="Times New Roman" w:cs="Times New Roman"/>
          <w:sz w:val="24"/>
          <w:szCs w:val="24"/>
        </w:rPr>
        <w:t>Лесного кодекса</w:t>
      </w:r>
      <w:r w:rsidRPr="00E65FBD">
        <w:rPr>
          <w:rFonts w:ascii="Times New Roman" w:hAnsi="Times New Roman" w:cs="Times New Roman"/>
          <w:sz w:val="24"/>
          <w:szCs w:val="24"/>
        </w:rPr>
        <w:t>, или указывается, что данный вид использования может быть связан со строительством, реконструкцией и эксплуатацией объектов, не связанных с созданием лесной инфраструктуры.</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При использовании лесов в указанных целях разрешается вырубка деревьев, кустарников, лиан, в том числе в охранных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 (</w:t>
      </w:r>
      <w:hyperlink r:id="rId205"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часть 5 ст. 21</w:t>
        </w:r>
      </w:hyperlink>
      <w:r w:rsidR="00493899" w:rsidRPr="00E65FBD">
        <w:rPr>
          <w:rFonts w:ascii="Times New Roman" w:hAnsi="Times New Roman" w:cs="Times New Roman"/>
          <w:sz w:val="24"/>
          <w:szCs w:val="24"/>
        </w:rPr>
        <w:t xml:space="preserve"> </w:t>
      </w:r>
      <w:r w:rsidR="00B41F46" w:rsidRPr="00E65FBD">
        <w:rPr>
          <w:rFonts w:ascii="Times New Roman" w:hAnsi="Times New Roman" w:cs="Times New Roman"/>
          <w:sz w:val="24"/>
          <w:szCs w:val="24"/>
        </w:rPr>
        <w:t>Лесного кодекса</w:t>
      </w:r>
      <w:r w:rsidRPr="00E65FBD">
        <w:rPr>
          <w:rFonts w:ascii="Times New Roman" w:hAnsi="Times New Roman" w:cs="Times New Roman"/>
          <w:sz w:val="24"/>
          <w:szCs w:val="24"/>
        </w:rPr>
        <w:t>).</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В соответствии с </w:t>
      </w:r>
      <w:hyperlink r:id="rId206"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частью 6 ст. 21</w:t>
        </w:r>
      </w:hyperlink>
      <w:r w:rsidR="00493899" w:rsidRPr="00E65FBD">
        <w:rPr>
          <w:rFonts w:ascii="Times New Roman" w:hAnsi="Times New Roman" w:cs="Times New Roman"/>
          <w:sz w:val="24"/>
          <w:szCs w:val="24"/>
        </w:rPr>
        <w:t xml:space="preserve"> </w:t>
      </w:r>
      <w:r w:rsidR="00B41F46" w:rsidRPr="00E65FBD">
        <w:rPr>
          <w:rFonts w:ascii="Times New Roman" w:hAnsi="Times New Roman" w:cs="Times New Roman"/>
          <w:sz w:val="24"/>
          <w:szCs w:val="24"/>
        </w:rPr>
        <w:t>Лесного кодекса</w:t>
      </w:r>
      <w:r w:rsidRPr="00E65FBD">
        <w:rPr>
          <w:rFonts w:ascii="Times New Roman" w:hAnsi="Times New Roman" w:cs="Times New Roman"/>
          <w:sz w:val="24"/>
          <w:szCs w:val="24"/>
        </w:rPr>
        <w:t xml:space="preserve"> земли, которые использовались для строительства, реконструкции и эксплуатации гидротехнических сооружений, не связанных с созданием лесной инфраструктуры, подлежат рекультивации.</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Рассматриваемое использование лесов относится к видам, которые осуществляются без изъятия лесных ресурсов, но невозможны без предоставления лесных участков (</w:t>
      </w:r>
      <w:hyperlink r:id="rId207"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части 2</w:t>
        </w:r>
      </w:hyperlink>
      <w:r w:rsidRPr="00E65FBD">
        <w:rPr>
          <w:rFonts w:ascii="Times New Roman" w:hAnsi="Times New Roman" w:cs="Times New Roman"/>
          <w:sz w:val="24"/>
          <w:szCs w:val="24"/>
        </w:rPr>
        <w:t xml:space="preserve"> и </w:t>
      </w:r>
      <w:hyperlink r:id="rId208"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3 ст. 44</w:t>
        </w:r>
      </w:hyperlink>
      <w:r w:rsidR="00493899" w:rsidRPr="00E65FBD">
        <w:rPr>
          <w:rFonts w:ascii="Times New Roman" w:hAnsi="Times New Roman" w:cs="Times New Roman"/>
          <w:sz w:val="24"/>
          <w:szCs w:val="24"/>
        </w:rPr>
        <w:t xml:space="preserve"> </w:t>
      </w:r>
      <w:r w:rsidR="00B41F46" w:rsidRPr="00E65FBD">
        <w:rPr>
          <w:rFonts w:ascii="Times New Roman" w:hAnsi="Times New Roman" w:cs="Times New Roman"/>
          <w:sz w:val="24"/>
          <w:szCs w:val="24"/>
        </w:rPr>
        <w:t>Лесного кодекса</w:t>
      </w:r>
      <w:r w:rsidRPr="00E65FBD">
        <w:rPr>
          <w:rFonts w:ascii="Times New Roman" w:hAnsi="Times New Roman" w:cs="Times New Roman"/>
          <w:sz w:val="24"/>
          <w:szCs w:val="24"/>
        </w:rPr>
        <w:t>).</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Классификация водоохранно-защитной роли лесов</w:t>
      </w:r>
      <w:r w:rsidR="00493899" w:rsidRPr="00E65FBD">
        <w:rPr>
          <w:rFonts w:ascii="Times New Roman" w:hAnsi="Times New Roman" w:cs="Times New Roman"/>
          <w:sz w:val="24"/>
          <w:szCs w:val="24"/>
        </w:rPr>
        <w:t xml:space="preserve"> </w:t>
      </w:r>
      <w:r w:rsidR="00EC0F24" w:rsidRPr="00E65FBD">
        <w:rPr>
          <w:rFonts w:ascii="Times New Roman" w:hAnsi="Times New Roman" w:cs="Times New Roman"/>
          <w:sz w:val="24"/>
          <w:szCs w:val="24"/>
        </w:rPr>
        <w:t xml:space="preserve">представлена в </w:t>
      </w:r>
      <w:r w:rsidR="00EC0F24" w:rsidRPr="0081681E">
        <w:rPr>
          <w:rFonts w:ascii="Times New Roman" w:hAnsi="Times New Roman" w:cs="Times New Roman"/>
          <w:sz w:val="24"/>
          <w:szCs w:val="24"/>
        </w:rPr>
        <w:t xml:space="preserve">Приложении </w:t>
      </w:r>
      <w:r w:rsidR="0081681E" w:rsidRPr="0081681E">
        <w:rPr>
          <w:rFonts w:ascii="Times New Roman" w:hAnsi="Times New Roman" w:cs="Times New Roman"/>
          <w:sz w:val="24"/>
          <w:szCs w:val="24"/>
        </w:rPr>
        <w:t>6.7</w:t>
      </w:r>
      <w:r w:rsidR="00D512A5" w:rsidRPr="0081681E">
        <w:rPr>
          <w:rFonts w:ascii="Times New Roman" w:hAnsi="Times New Roman" w:cs="Times New Roman"/>
          <w:sz w:val="24"/>
          <w:szCs w:val="24"/>
        </w:rPr>
        <w:t>.</w:t>
      </w:r>
    </w:p>
    <w:p w:rsidR="00B67068" w:rsidRPr="00E65FBD" w:rsidRDefault="00B67068" w:rsidP="007D3DD3">
      <w:pPr>
        <w:pStyle w:val="ConsPlusNormal"/>
        <w:ind w:firstLine="540"/>
        <w:jc w:val="both"/>
        <w:rPr>
          <w:rFonts w:ascii="Times New Roman" w:hAnsi="Times New Roman" w:cs="Times New Roman"/>
          <w:sz w:val="24"/>
          <w:szCs w:val="24"/>
        </w:rPr>
      </w:pPr>
    </w:p>
    <w:p w:rsidR="00B67068" w:rsidRPr="00E65FBD" w:rsidRDefault="00B67068" w:rsidP="000D7A9F">
      <w:pPr>
        <w:pStyle w:val="02"/>
      </w:pPr>
      <w:bookmarkStart w:id="215" w:name="_Toc520122972"/>
      <w:bookmarkStart w:id="216" w:name="_Toc521853607"/>
      <w:bookmarkStart w:id="217" w:name="_Toc117343033"/>
      <w:r w:rsidRPr="00E65FBD">
        <w:t>Нормативы, параметры и сроки использования лесов</w:t>
      </w:r>
      <w:r w:rsidR="00493899" w:rsidRPr="00E65FBD">
        <w:t xml:space="preserve"> </w:t>
      </w:r>
      <w:r w:rsidRPr="00E65FBD">
        <w:t>для строительства, реконструкции, эксплуатации</w:t>
      </w:r>
      <w:r w:rsidR="00493899" w:rsidRPr="00E65FBD">
        <w:t xml:space="preserve"> </w:t>
      </w:r>
      <w:r w:rsidRPr="00E65FBD">
        <w:t>линейных объектов</w:t>
      </w:r>
      <w:bookmarkEnd w:id="215"/>
      <w:bookmarkEnd w:id="216"/>
      <w:bookmarkEnd w:id="217"/>
    </w:p>
    <w:p w:rsidR="00385F79" w:rsidRPr="00E65FBD" w:rsidRDefault="00385F79" w:rsidP="007D3DD3">
      <w:pPr>
        <w:pStyle w:val="ConsPlusNormal"/>
        <w:ind w:firstLine="540"/>
        <w:jc w:val="both"/>
        <w:rPr>
          <w:rFonts w:ascii="Times New Roman" w:hAnsi="Times New Roman" w:cs="Times New Roman"/>
          <w:sz w:val="24"/>
          <w:szCs w:val="24"/>
        </w:rPr>
      </w:pP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В соответствии со </w:t>
      </w:r>
      <w:hyperlink r:id="rId209"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статьей 45</w:t>
        </w:r>
      </w:hyperlink>
      <w:r w:rsidR="005736AD" w:rsidRPr="00E65FBD">
        <w:rPr>
          <w:rFonts w:ascii="Times New Roman" w:hAnsi="Times New Roman" w:cs="Times New Roman"/>
          <w:sz w:val="24"/>
          <w:szCs w:val="24"/>
        </w:rPr>
        <w:t xml:space="preserve"> </w:t>
      </w:r>
      <w:r w:rsidR="00B41F46" w:rsidRPr="00E65FBD">
        <w:rPr>
          <w:rFonts w:ascii="Times New Roman" w:hAnsi="Times New Roman" w:cs="Times New Roman"/>
          <w:sz w:val="24"/>
          <w:szCs w:val="24"/>
        </w:rPr>
        <w:t>Лесного кодекса</w:t>
      </w:r>
      <w:r w:rsidRPr="00E65FBD">
        <w:rPr>
          <w:rFonts w:ascii="Times New Roman" w:hAnsi="Times New Roman" w:cs="Times New Roman"/>
          <w:sz w:val="24"/>
          <w:szCs w:val="24"/>
        </w:rPr>
        <w:t>:</w:t>
      </w:r>
    </w:p>
    <w:p w:rsidR="00A5456E" w:rsidRPr="00E65FBD" w:rsidRDefault="00B67068" w:rsidP="00A5456E">
      <w:pPr>
        <w:autoSpaceDE w:val="0"/>
        <w:autoSpaceDN w:val="0"/>
        <w:adjustRightInd w:val="0"/>
        <w:spacing w:after="0" w:line="240" w:lineRule="auto"/>
        <w:ind w:firstLine="544"/>
        <w:jc w:val="both"/>
        <w:rPr>
          <w:rFonts w:ascii="Times New Roman" w:hAnsi="Times New Roman"/>
          <w:sz w:val="24"/>
          <w:szCs w:val="24"/>
        </w:rPr>
      </w:pPr>
      <w:r w:rsidRPr="00E65FBD">
        <w:rPr>
          <w:rFonts w:ascii="Times New Roman" w:hAnsi="Times New Roman"/>
          <w:sz w:val="24"/>
          <w:szCs w:val="24"/>
        </w:rPr>
        <w:t xml:space="preserve">1. </w:t>
      </w:r>
      <w:bookmarkStart w:id="218" w:name="_Hlk23797743"/>
      <w:r w:rsidR="00A5456E" w:rsidRPr="00E65FBD">
        <w:rPr>
          <w:rFonts w:ascii="Times New Roman" w:hAnsi="Times New Roman"/>
          <w:sz w:val="24"/>
          <w:szCs w:val="24"/>
        </w:rPr>
        <w:t>Использование лесов для строительства, реконструкции, эксплуатации линейных объектов осуществляется с предоставлением или без предоставления лесного участка, установлением или без установления сервитута, публичного сервитута.</w:t>
      </w:r>
    </w:p>
    <w:p w:rsidR="00A5456E" w:rsidRPr="00E65FBD" w:rsidRDefault="00A5456E" w:rsidP="00A5456E">
      <w:pPr>
        <w:autoSpaceDE w:val="0"/>
        <w:autoSpaceDN w:val="0"/>
        <w:adjustRightInd w:val="0"/>
        <w:spacing w:after="0" w:line="240" w:lineRule="auto"/>
        <w:ind w:firstLine="544"/>
        <w:jc w:val="both"/>
        <w:rPr>
          <w:rFonts w:ascii="Times New Roman" w:hAnsi="Times New Roman"/>
          <w:sz w:val="24"/>
          <w:szCs w:val="24"/>
        </w:rPr>
      </w:pPr>
      <w:r w:rsidRPr="00E65FBD">
        <w:rPr>
          <w:rFonts w:ascii="Times New Roman" w:hAnsi="Times New Roman"/>
          <w:sz w:val="24"/>
          <w:szCs w:val="24"/>
        </w:rPr>
        <w:t>2. Лесные участки, находящиеся в государственной или муниципальной собственности, предоставляются гражданам, юридическим лицам в соответствии со статьей 9 Лесного кодекса для строительства линейных объектов.</w:t>
      </w:r>
    </w:p>
    <w:p w:rsidR="00A5456E" w:rsidRPr="00E65FBD" w:rsidRDefault="00A5456E" w:rsidP="00A5456E">
      <w:pPr>
        <w:autoSpaceDE w:val="0"/>
        <w:autoSpaceDN w:val="0"/>
        <w:adjustRightInd w:val="0"/>
        <w:spacing w:after="0" w:line="240" w:lineRule="auto"/>
        <w:ind w:firstLine="544"/>
        <w:jc w:val="both"/>
        <w:rPr>
          <w:rFonts w:ascii="Times New Roman" w:hAnsi="Times New Roman"/>
          <w:sz w:val="24"/>
          <w:szCs w:val="24"/>
        </w:rPr>
      </w:pPr>
      <w:r w:rsidRPr="00E65FBD">
        <w:rPr>
          <w:rFonts w:ascii="Times New Roman" w:hAnsi="Times New Roman"/>
          <w:sz w:val="24"/>
          <w:szCs w:val="24"/>
        </w:rPr>
        <w:t>3. Лесные участки, которые находятся в государственной или муниципальной собственности и на которых расположены линейные объекты, предоставляются на правах, предусмотренных статьей 9 Лесного кодекса, гражданам, юридическим лицам, имеющим в собственности, безвозмездном пользовании, аренде, хозяйственном ведении или оперативном управлении такие линейные объекты.</w:t>
      </w:r>
    </w:p>
    <w:p w:rsidR="00A5456E" w:rsidRPr="00E65FBD" w:rsidRDefault="00A5456E" w:rsidP="00A5456E">
      <w:pPr>
        <w:autoSpaceDE w:val="0"/>
        <w:autoSpaceDN w:val="0"/>
        <w:adjustRightInd w:val="0"/>
        <w:spacing w:after="0" w:line="240" w:lineRule="auto"/>
        <w:ind w:firstLine="544"/>
        <w:jc w:val="both"/>
        <w:rPr>
          <w:rFonts w:ascii="Times New Roman" w:hAnsi="Times New Roman"/>
          <w:sz w:val="24"/>
          <w:szCs w:val="24"/>
        </w:rPr>
      </w:pPr>
      <w:r w:rsidRPr="00E65FBD">
        <w:rPr>
          <w:rFonts w:ascii="Times New Roman" w:hAnsi="Times New Roman"/>
          <w:sz w:val="24"/>
          <w:szCs w:val="24"/>
        </w:rPr>
        <w:t>4.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 установления сервитута, публичного сервитута</w:t>
      </w:r>
      <w:bookmarkEnd w:id="218"/>
      <w:r w:rsidRPr="00E65FBD">
        <w:rPr>
          <w:rFonts w:ascii="Times New Roman" w:hAnsi="Times New Roman"/>
          <w:sz w:val="24"/>
          <w:szCs w:val="24"/>
        </w:rPr>
        <w:t>.</w:t>
      </w:r>
    </w:p>
    <w:p w:rsidR="00B67068" w:rsidRPr="00E65FBD" w:rsidRDefault="00B67068" w:rsidP="005736AD">
      <w:pPr>
        <w:autoSpaceDE w:val="0"/>
        <w:autoSpaceDN w:val="0"/>
        <w:adjustRightInd w:val="0"/>
        <w:spacing w:after="0" w:line="240" w:lineRule="auto"/>
        <w:ind w:firstLine="544"/>
        <w:jc w:val="both"/>
        <w:rPr>
          <w:rFonts w:ascii="Times New Roman" w:hAnsi="Times New Roman"/>
          <w:sz w:val="24"/>
          <w:szCs w:val="24"/>
        </w:rPr>
      </w:pPr>
      <w:r w:rsidRPr="00E65FBD">
        <w:rPr>
          <w:rFonts w:ascii="Times New Roman" w:hAnsi="Times New Roman"/>
          <w:sz w:val="24"/>
          <w:szCs w:val="24"/>
        </w:rPr>
        <w:t xml:space="preserve">5. </w:t>
      </w:r>
      <w:hyperlink r:id="rId210"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Pr="00E65FBD">
          <w:rPr>
            <w:rFonts w:ascii="Times New Roman" w:hAnsi="Times New Roman"/>
            <w:sz w:val="24"/>
            <w:szCs w:val="24"/>
          </w:rPr>
          <w:t>Порядок</w:t>
        </w:r>
      </w:hyperlink>
      <w:r w:rsidRPr="00E65FBD">
        <w:rPr>
          <w:rFonts w:ascii="Times New Roman" w:hAnsi="Times New Roman"/>
          <w:sz w:val="24"/>
          <w:szCs w:val="24"/>
        </w:rPr>
        <w:t xml:space="preserve"> использования лесов для строительства, реконструкции, эксплуатации линейных объектов утвержден приказом Рослесхоза от </w:t>
      </w:r>
      <w:r w:rsidR="005736AD" w:rsidRPr="00E65FBD">
        <w:rPr>
          <w:rFonts w:ascii="Times New Roman" w:hAnsi="Times New Roman"/>
          <w:sz w:val="24"/>
          <w:szCs w:val="24"/>
        </w:rPr>
        <w:t>10.07.2020 № 434</w:t>
      </w:r>
      <w:r w:rsidRPr="00E65FBD">
        <w:rPr>
          <w:rFonts w:ascii="Times New Roman" w:hAnsi="Times New Roman"/>
          <w:sz w:val="24"/>
          <w:szCs w:val="24"/>
        </w:rPr>
        <w:t xml:space="preserve"> </w:t>
      </w:r>
      <w:r w:rsidR="00E015D2" w:rsidRPr="00E65FBD">
        <w:rPr>
          <w:rFonts w:ascii="Times New Roman" w:hAnsi="Times New Roman"/>
          <w:sz w:val="24"/>
          <w:szCs w:val="24"/>
        </w:rPr>
        <w:t>«</w:t>
      </w:r>
      <w:r w:rsidRPr="00E65FBD">
        <w:rPr>
          <w:rFonts w:ascii="Times New Roman" w:hAnsi="Times New Roman"/>
          <w:sz w:val="24"/>
          <w:szCs w:val="24"/>
        </w:rPr>
        <w:t xml:space="preserve">Об утверждении </w:t>
      </w:r>
      <w:hyperlink r:id="rId211" w:anchor="6560IO" w:history="1">
        <w:r w:rsidR="005736AD" w:rsidRPr="00E65FBD">
          <w:rPr>
            <w:rFonts w:ascii="Times New Roman" w:hAnsi="Times New Roman"/>
            <w:sz w:val="24"/>
            <w:szCs w:val="24"/>
          </w:rPr>
          <w:t>Правил использования лесов для строительства, реконструкции, эксплуатации линейных объектов</w:t>
        </w:r>
      </w:hyperlink>
      <w:r w:rsidR="005736AD" w:rsidRPr="00E65FBD">
        <w:rPr>
          <w:rFonts w:ascii="Times New Roman" w:hAnsi="Times New Roman"/>
          <w:sz w:val="24"/>
          <w:szCs w:val="24"/>
        </w:rPr>
        <w:t xml:space="preserve"> и </w:t>
      </w:r>
      <w:hyperlink r:id="rId212" w:anchor="7DK0K8" w:history="1">
        <w:r w:rsidR="005736AD" w:rsidRPr="00E65FBD">
          <w:rPr>
            <w:rFonts w:ascii="Times New Roman" w:hAnsi="Times New Roman"/>
            <w:sz w:val="24"/>
            <w:szCs w:val="24"/>
          </w:rPr>
          <w:t>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hyperlink>
      <w:r w:rsidR="00E015D2" w:rsidRPr="00E65FBD">
        <w:rPr>
          <w:rFonts w:ascii="Times New Roman" w:hAnsi="Times New Roman"/>
          <w:sz w:val="24"/>
          <w:szCs w:val="24"/>
        </w:rPr>
        <w:t>»</w:t>
      </w:r>
      <w:r w:rsidRPr="00E65FBD">
        <w:rPr>
          <w:rFonts w:ascii="Times New Roman" w:hAnsi="Times New Roman"/>
          <w:sz w:val="24"/>
          <w:szCs w:val="24"/>
        </w:rPr>
        <w:t>.</w:t>
      </w:r>
    </w:p>
    <w:p w:rsidR="00B67068" w:rsidRPr="00E65FBD" w:rsidRDefault="00B67068" w:rsidP="005736AD">
      <w:pPr>
        <w:autoSpaceDE w:val="0"/>
        <w:autoSpaceDN w:val="0"/>
        <w:adjustRightInd w:val="0"/>
        <w:spacing w:after="0" w:line="240" w:lineRule="auto"/>
        <w:ind w:firstLine="544"/>
        <w:jc w:val="both"/>
        <w:rPr>
          <w:rFonts w:ascii="Times New Roman" w:hAnsi="Times New Roman"/>
          <w:sz w:val="24"/>
          <w:szCs w:val="24"/>
        </w:rPr>
      </w:pPr>
      <w:r w:rsidRPr="00E65FBD">
        <w:rPr>
          <w:rFonts w:ascii="Times New Roman" w:hAnsi="Times New Roman"/>
          <w:sz w:val="24"/>
          <w:szCs w:val="24"/>
        </w:rPr>
        <w:t>В целях строительства линейных объектов используются, прежде всего, нелесные земли, а при отсутствии на лесном участке таких земель</w:t>
      </w:r>
      <w:r w:rsidR="00D566CE" w:rsidRPr="00E65FBD">
        <w:rPr>
          <w:rFonts w:ascii="Times New Roman" w:hAnsi="Times New Roman"/>
          <w:sz w:val="24"/>
          <w:szCs w:val="24"/>
        </w:rPr>
        <w:t xml:space="preserve"> – </w:t>
      </w:r>
      <w:r w:rsidRPr="00E65FBD">
        <w:rPr>
          <w:rFonts w:ascii="Times New Roman" w:hAnsi="Times New Roman"/>
          <w:sz w:val="24"/>
          <w:szCs w:val="24"/>
        </w:rPr>
        <w:t>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Осуществление строительства, реконструкции и эксплуатации линейных объектов должно исключать развитие эрозионных процессов на занятой и прилегающей территории.</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При использовании лесов в целях строительства, реконструкции и эксплуатации автомобильных и железных дорог исключаются случаи, вызывающие нарушение поверхностного и внутрипочвенного стока вод, затопление или заболачивание лесных участков вдоль дорог.</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На лесных участках, предоставленных в пользование в целях строительства, реконструкции линейных объектов, использование лесов осуществляется в соответствии с проектом освоения лесов.</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lastRenderedPageBreak/>
        <w:t>В целях использования линейных объектов, обеспечения их безаварийного функционирования и эксплуатации, 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(в том числе в целях проведения аварийно-спасательных работ), гражданами, юридическими лицами, имеющими в собственности, безвозмездном пользовании, аренде, хозяйственном ведении или оперативном управлении линейные объекты, осуществляются:</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а) прокладка и содержание в безлесном состоянии просек вдоль и по периметру линейных объектов.</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Ширина просеки для линий электропередачи определяется в соответствии с требованиями и размерами охранных зон воздушных линий электропередачи, предусмотренными </w:t>
      </w:r>
      <w:hyperlink r:id="rId213" w:tooltip="Постановление Правительства РФ от 24.02.2009 N 160 (ред. от 17.05.2016) &quot;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quot; (вместе с &quot;Правилами установл" w:history="1">
        <w:r w:rsidRPr="00E65FBD">
          <w:rPr>
            <w:rFonts w:ascii="Times New Roman" w:hAnsi="Times New Roman" w:cs="Times New Roman"/>
            <w:sz w:val="24"/>
            <w:szCs w:val="24"/>
          </w:rPr>
          <w:t xml:space="preserve">пунктом </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а</w:t>
        </w:r>
        <w:r w:rsidR="00E015D2" w:rsidRPr="00E65FBD">
          <w:rPr>
            <w:rFonts w:ascii="Times New Roman" w:hAnsi="Times New Roman" w:cs="Times New Roman"/>
            <w:sz w:val="24"/>
            <w:szCs w:val="24"/>
          </w:rPr>
          <w:t>»</w:t>
        </w:r>
      </w:hyperlink>
      <w:r w:rsidRPr="00E65FBD">
        <w:rPr>
          <w:rFonts w:ascii="Times New Roman" w:hAnsi="Times New Roman" w:cs="Times New Roman"/>
          <w:sz w:val="24"/>
          <w:szCs w:val="24"/>
        </w:rPr>
        <w:t xml:space="preserve"> приложения к Правилам установления охранных зон объектов электросетевого хозяйства и особых условий использования земельных участков, расположенных в границах таких зон, утвержденным постановлением Правительства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 xml:space="preserve"> от 24.02.2009 </w:t>
      </w:r>
      <w:r w:rsidR="009B09EA" w:rsidRPr="00E65FBD">
        <w:rPr>
          <w:rFonts w:ascii="Times New Roman" w:hAnsi="Times New Roman" w:cs="Times New Roman"/>
          <w:sz w:val="24"/>
          <w:szCs w:val="24"/>
        </w:rPr>
        <w:t>№</w:t>
      </w:r>
      <w:r w:rsidRPr="00E65FBD">
        <w:rPr>
          <w:rFonts w:ascii="Times New Roman" w:hAnsi="Times New Roman" w:cs="Times New Roman"/>
          <w:sz w:val="24"/>
          <w:szCs w:val="24"/>
        </w:rPr>
        <w:t xml:space="preserve"> 160;</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б) обрезка крон, вырубка и опиловка деревьев, высота которых превышает расстояние по прямой от дерева до крайней точки линейного объекта, сооружения, являющегося его неотъемлемой технологической частью, или крайней точки его вертикальной проекции, увеличенное на 2 метра;</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 вырубка сильно ослабленных, усыхающих, сухостойных, ветровальных и буреломных деревьев, угрожающих падением на линейные объекты.</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 целях обеспечения безопасности граждан и создания необходимых условий для эксплуатации линейных объектов, в том числе в охранных зонах линейных объектов, осуществляется использование лесов для проведения выборочных рубок и сплошных рубок деревьев, кустарников, лиан без предоставления лесных участков.</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В соответствии с </w:t>
      </w:r>
      <w:hyperlink r:id="rId214"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частью 1 статьи 88</w:t>
        </w:r>
      </w:hyperlink>
      <w:r w:rsidR="00A870E6" w:rsidRPr="00E65FBD">
        <w:rPr>
          <w:rFonts w:ascii="Times New Roman" w:hAnsi="Times New Roman" w:cs="Times New Roman"/>
          <w:sz w:val="24"/>
          <w:szCs w:val="24"/>
        </w:rPr>
        <w:t xml:space="preserve"> </w:t>
      </w:r>
      <w:r w:rsidR="00B41F46" w:rsidRPr="00E65FBD">
        <w:rPr>
          <w:rFonts w:ascii="Times New Roman" w:hAnsi="Times New Roman" w:cs="Times New Roman"/>
          <w:sz w:val="24"/>
          <w:szCs w:val="24"/>
        </w:rPr>
        <w:t>Лесного кодекса</w:t>
      </w:r>
      <w:r w:rsidRPr="00E65FBD">
        <w:rPr>
          <w:rFonts w:ascii="Times New Roman" w:hAnsi="Times New Roman" w:cs="Times New Roman"/>
          <w:sz w:val="24"/>
          <w:szCs w:val="24"/>
        </w:rPr>
        <w:t xml:space="preserve"> при проведении рубок лесных насаждений, указанных в </w:t>
      </w:r>
      <w:hyperlink r:id="rId215"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Pr="00E65FBD">
          <w:rPr>
            <w:rFonts w:ascii="Times New Roman" w:hAnsi="Times New Roman" w:cs="Times New Roman"/>
            <w:sz w:val="24"/>
            <w:szCs w:val="24"/>
          </w:rPr>
          <w:t>пункте 8</w:t>
        </w:r>
      </w:hyperlink>
      <w:r w:rsidRPr="00E65FBD">
        <w:rPr>
          <w:rFonts w:ascii="Times New Roman" w:hAnsi="Times New Roman" w:cs="Times New Roman"/>
          <w:sz w:val="24"/>
          <w:szCs w:val="24"/>
        </w:rPr>
        <w:t xml:space="preserve"> и </w:t>
      </w:r>
      <w:hyperlink r:id="rId216"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Pr="00E65FBD">
          <w:rPr>
            <w:rFonts w:ascii="Times New Roman" w:hAnsi="Times New Roman" w:cs="Times New Roman"/>
            <w:sz w:val="24"/>
            <w:szCs w:val="24"/>
          </w:rPr>
          <w:t>абзаце первом пункта</w:t>
        </w:r>
      </w:hyperlink>
      <w:r w:rsidR="006F421B" w:rsidRPr="00E65FBD">
        <w:rPr>
          <w:rFonts w:ascii="Times New Roman" w:hAnsi="Times New Roman" w:cs="Times New Roman"/>
          <w:sz w:val="24"/>
          <w:szCs w:val="24"/>
        </w:rPr>
        <w:t xml:space="preserve"> 9</w:t>
      </w:r>
      <w:r w:rsidRPr="00E65FBD">
        <w:rPr>
          <w:rFonts w:ascii="Times New Roman" w:hAnsi="Times New Roman" w:cs="Times New Roman"/>
          <w:sz w:val="24"/>
          <w:szCs w:val="24"/>
        </w:rPr>
        <w:t xml:space="preserve"> Правил, проект освоения лесов не составляется.</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Для проведения указанных в </w:t>
      </w:r>
      <w:r w:rsidR="006F421B" w:rsidRPr="00E65FBD">
        <w:rPr>
          <w:rFonts w:ascii="Times New Roman" w:hAnsi="Times New Roman" w:cs="Times New Roman"/>
          <w:sz w:val="24"/>
          <w:szCs w:val="24"/>
        </w:rPr>
        <w:t xml:space="preserve">пункте 8 и абзаце первом пункта 9 </w:t>
      </w:r>
      <w:hyperlink r:id="rId217" w:anchor="6560IO" w:history="1">
        <w:r w:rsidR="00EF1AA8" w:rsidRPr="00E65FBD">
          <w:rPr>
            <w:rFonts w:ascii="Times New Roman" w:hAnsi="Times New Roman" w:cs="Times New Roman"/>
            <w:sz w:val="24"/>
            <w:szCs w:val="24"/>
          </w:rPr>
          <w:t>Правил использования лесов для строительства, реконструкции, эксплуатации линейных объектов</w:t>
        </w:r>
      </w:hyperlink>
      <w:r w:rsidR="00EF1AA8" w:rsidRPr="00E65FBD">
        <w:rPr>
          <w:rFonts w:ascii="Times New Roman" w:hAnsi="Times New Roman" w:cs="Times New Roman"/>
          <w:sz w:val="24"/>
          <w:szCs w:val="24"/>
        </w:rPr>
        <w:t xml:space="preserve"> и </w:t>
      </w:r>
      <w:hyperlink r:id="rId218" w:anchor="7DK0K8" w:history="1">
        <w:r w:rsidR="00EF1AA8" w:rsidRPr="00E65FBD">
          <w:rPr>
            <w:rFonts w:ascii="Times New Roman" w:hAnsi="Times New Roman" w:cs="Times New Roman"/>
            <w:sz w:val="24"/>
            <w:szCs w:val="24"/>
          </w:rPr>
          <w:t>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hyperlink>
      <w:r w:rsidR="006F421B" w:rsidRPr="00E65FBD">
        <w:rPr>
          <w:rFonts w:ascii="Times New Roman" w:hAnsi="Times New Roman" w:cs="Times New Roman"/>
          <w:sz w:val="24"/>
          <w:szCs w:val="24"/>
        </w:rPr>
        <w:t xml:space="preserve">, утвержденных приказом Рослесхоза от </w:t>
      </w:r>
      <w:r w:rsidR="00EF1AA8" w:rsidRPr="00E65FBD">
        <w:rPr>
          <w:rFonts w:ascii="Times New Roman" w:hAnsi="Times New Roman" w:cs="Times New Roman"/>
          <w:sz w:val="24"/>
          <w:szCs w:val="24"/>
        </w:rPr>
        <w:t>10.07.2020 № 434</w:t>
      </w:r>
      <w:r w:rsidR="006F421B" w:rsidRPr="00E65FBD">
        <w:rPr>
          <w:rFonts w:ascii="Times New Roman" w:hAnsi="Times New Roman" w:cs="Times New Roman"/>
          <w:sz w:val="24"/>
          <w:szCs w:val="24"/>
        </w:rPr>
        <w:t xml:space="preserve">, </w:t>
      </w:r>
      <w:r w:rsidRPr="00E65FBD">
        <w:rPr>
          <w:rFonts w:ascii="Times New Roman" w:hAnsi="Times New Roman" w:cs="Times New Roman"/>
          <w:sz w:val="24"/>
          <w:szCs w:val="24"/>
        </w:rPr>
        <w:t xml:space="preserve">выборочных рубок и сплошных рубок деревьев, кустарников, лиан юридические и физические лица, использующие леса для строительства, реконструкции, эксплуатации линейных объектов, направляют в орган государственной власти, орган местного самоуправления в пределах их полномочий, определенных в соответствии со </w:t>
      </w:r>
      <w:hyperlink r:id="rId219"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статьями 81</w:t>
        </w:r>
      </w:hyperlink>
      <w:r w:rsidR="00D566CE" w:rsidRPr="00E65FBD">
        <w:rPr>
          <w:rFonts w:ascii="Times New Roman" w:hAnsi="Times New Roman" w:cs="Times New Roman"/>
          <w:sz w:val="24"/>
          <w:szCs w:val="24"/>
        </w:rPr>
        <w:t xml:space="preserve"> – </w:t>
      </w:r>
      <w:hyperlink r:id="rId220"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84</w:t>
        </w:r>
      </w:hyperlink>
      <w:r w:rsidR="00A870E6" w:rsidRPr="00E65FBD">
        <w:rPr>
          <w:rFonts w:ascii="Times New Roman" w:hAnsi="Times New Roman" w:cs="Times New Roman"/>
          <w:sz w:val="24"/>
          <w:szCs w:val="24"/>
        </w:rPr>
        <w:t xml:space="preserve"> </w:t>
      </w:r>
      <w:r w:rsidR="00B41F46" w:rsidRPr="00E65FBD">
        <w:rPr>
          <w:rFonts w:ascii="Times New Roman" w:hAnsi="Times New Roman" w:cs="Times New Roman"/>
          <w:sz w:val="24"/>
          <w:szCs w:val="24"/>
        </w:rPr>
        <w:t>Лесного кодекса</w:t>
      </w:r>
      <w:r w:rsidRPr="00E65FBD">
        <w:rPr>
          <w:rFonts w:ascii="Times New Roman" w:hAnsi="Times New Roman" w:cs="Times New Roman"/>
          <w:sz w:val="24"/>
          <w:szCs w:val="24"/>
        </w:rPr>
        <w:t>, не позднее 15 дней до завершения рубки, при проведении рубок в целях предотвращения аварий или проведения аварийно-спасательных работ</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не позднее чем через 2 рабочих дня с момента начала рубок, следующую информацию:</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а) наименование юридического лица, фамилию, имя, отчество</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для физического лица;</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б) объем и породный состав вырубаемой древесины;</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 сведения о местонахождении лесного участка в соответствии с материалами лесоустройства (выдел, квартал) (для объектов электросетевого хозяйства также указываются диспетчерское наименование объекта и проектный номинальный класс напряжения);</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г) срок завершения рубки лесных насаждений.</w:t>
      </w:r>
    </w:p>
    <w:p w:rsidR="00B67068" w:rsidRPr="00E65FBD" w:rsidRDefault="006F421B"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В соответствии с пунктом 10 </w:t>
      </w:r>
      <w:hyperlink r:id="rId221" w:anchor="6560IO" w:history="1">
        <w:r w:rsidR="004963BF" w:rsidRPr="00E65FBD">
          <w:rPr>
            <w:rFonts w:ascii="Times New Roman" w:hAnsi="Times New Roman" w:cs="Times New Roman"/>
            <w:sz w:val="24"/>
            <w:szCs w:val="24"/>
          </w:rPr>
          <w:t>Правил использования лесов для строительства, реконструкции, эксплуатации линейных объектов</w:t>
        </w:r>
      </w:hyperlink>
      <w:r w:rsidR="004963BF" w:rsidRPr="00E65FBD">
        <w:rPr>
          <w:rFonts w:ascii="Times New Roman" w:hAnsi="Times New Roman" w:cs="Times New Roman"/>
          <w:sz w:val="24"/>
          <w:szCs w:val="24"/>
        </w:rPr>
        <w:t xml:space="preserve"> и </w:t>
      </w:r>
      <w:hyperlink r:id="rId222" w:anchor="7DK0K8" w:history="1">
        <w:r w:rsidR="004963BF" w:rsidRPr="00E65FBD">
          <w:rPr>
            <w:rFonts w:ascii="Times New Roman" w:hAnsi="Times New Roman" w:cs="Times New Roman"/>
            <w:sz w:val="24"/>
            <w:szCs w:val="24"/>
          </w:rPr>
          <w:t>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hyperlink>
      <w:r w:rsidRPr="00E65FBD">
        <w:rPr>
          <w:rFonts w:ascii="Times New Roman" w:hAnsi="Times New Roman" w:cs="Times New Roman"/>
          <w:sz w:val="24"/>
          <w:szCs w:val="24"/>
        </w:rPr>
        <w:t xml:space="preserve">, утвержденных приказом Рослесхоза от </w:t>
      </w:r>
      <w:r w:rsidR="004963BF" w:rsidRPr="00E65FBD">
        <w:rPr>
          <w:rFonts w:ascii="Times New Roman" w:hAnsi="Times New Roman" w:cs="Times New Roman"/>
          <w:sz w:val="24"/>
          <w:szCs w:val="24"/>
        </w:rPr>
        <w:t>10.07.2020 № 434</w:t>
      </w:r>
      <w:r w:rsidRPr="00E65FBD">
        <w:rPr>
          <w:rFonts w:ascii="Times New Roman" w:hAnsi="Times New Roman" w:cs="Times New Roman"/>
          <w:sz w:val="24"/>
          <w:szCs w:val="24"/>
        </w:rPr>
        <w:t xml:space="preserve">. </w:t>
      </w:r>
      <w:r w:rsidR="00B67068" w:rsidRPr="00E65FBD">
        <w:rPr>
          <w:rFonts w:ascii="Times New Roman" w:hAnsi="Times New Roman" w:cs="Times New Roman"/>
          <w:sz w:val="24"/>
          <w:szCs w:val="24"/>
        </w:rPr>
        <w:t xml:space="preserve">Требование о направлении заявителем иной информации, помимо указанной в </w:t>
      </w:r>
      <w:hyperlink r:id="rId223"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00B67068" w:rsidRPr="00E65FBD">
          <w:rPr>
            <w:rFonts w:ascii="Times New Roman" w:hAnsi="Times New Roman" w:cs="Times New Roman"/>
            <w:sz w:val="24"/>
            <w:szCs w:val="24"/>
          </w:rPr>
          <w:t>настоящем пункте</w:t>
        </w:r>
      </w:hyperlink>
      <w:r w:rsidR="00B67068" w:rsidRPr="00E65FBD">
        <w:rPr>
          <w:rFonts w:ascii="Times New Roman" w:hAnsi="Times New Roman" w:cs="Times New Roman"/>
          <w:sz w:val="24"/>
          <w:szCs w:val="24"/>
        </w:rPr>
        <w:t>, а также отказ в получении направляемой информации, ее регистрации не допускаются.</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 целях использования линейных объектов (в том числе в целях проведения аварийно-спасательных работ) допускаются выборочные рубки и сплошные рубки деревьев, кустарников, лиан, в том числе 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lastRenderedPageBreak/>
        <w:t xml:space="preserve">Такие рубки осуществляются в порядке, установленном настоящими </w:t>
      </w:r>
      <w:hyperlink r:id="rId224" w:tooltip="Приказ Рослесхоза от 10.06.2011 N 223 &quot;Об утверждении Правил использования лесов для строительства, реконструкции, эксплуатации линейных объектов&quot; (Зарегистрировано в Минюсте РФ 03.08.2011 N 21533){КонсультантПлюс}" w:history="1">
        <w:r w:rsidRPr="00E65FBD">
          <w:rPr>
            <w:rFonts w:ascii="Times New Roman" w:hAnsi="Times New Roman" w:cs="Times New Roman"/>
            <w:sz w:val="24"/>
            <w:szCs w:val="24"/>
          </w:rPr>
          <w:t>Правилами</w:t>
        </w:r>
      </w:hyperlink>
      <w:r w:rsidRPr="00E65FBD">
        <w:rPr>
          <w:rFonts w:ascii="Times New Roman" w:hAnsi="Times New Roman" w:cs="Times New Roman"/>
          <w:sz w:val="24"/>
          <w:szCs w:val="24"/>
        </w:rPr>
        <w:t>.</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В защитных лесах предусмотренные </w:t>
      </w:r>
      <w:r w:rsidR="006F421B" w:rsidRPr="00E65FBD">
        <w:rPr>
          <w:rFonts w:ascii="Times New Roman" w:hAnsi="Times New Roman" w:cs="Times New Roman"/>
          <w:sz w:val="24"/>
          <w:szCs w:val="24"/>
        </w:rPr>
        <w:t xml:space="preserve">пунктом 11 </w:t>
      </w:r>
      <w:hyperlink r:id="rId225" w:anchor="6560IO" w:history="1">
        <w:r w:rsidR="000F6399" w:rsidRPr="00E65FBD">
          <w:rPr>
            <w:rFonts w:ascii="Times New Roman" w:hAnsi="Times New Roman" w:cs="Times New Roman"/>
            <w:sz w:val="24"/>
            <w:szCs w:val="24"/>
          </w:rPr>
          <w:t>Правил использования лесов для строительства, реконструкции, эксплуатации линейных объектов</w:t>
        </w:r>
      </w:hyperlink>
      <w:r w:rsidR="000F6399" w:rsidRPr="00E65FBD">
        <w:rPr>
          <w:rFonts w:ascii="Times New Roman" w:hAnsi="Times New Roman" w:cs="Times New Roman"/>
          <w:sz w:val="24"/>
          <w:szCs w:val="24"/>
        </w:rPr>
        <w:t xml:space="preserve"> и </w:t>
      </w:r>
      <w:hyperlink r:id="rId226" w:anchor="7DK0K8" w:history="1">
        <w:r w:rsidR="000F6399" w:rsidRPr="00E65FBD">
          <w:rPr>
            <w:rFonts w:ascii="Times New Roman" w:hAnsi="Times New Roman" w:cs="Times New Roman"/>
            <w:sz w:val="24"/>
            <w:szCs w:val="24"/>
          </w:rPr>
          <w:t>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hyperlink>
      <w:r w:rsidR="000F6399" w:rsidRPr="00E65FBD">
        <w:rPr>
          <w:rFonts w:ascii="Times New Roman" w:hAnsi="Times New Roman" w:cs="Times New Roman"/>
          <w:sz w:val="24"/>
          <w:szCs w:val="24"/>
        </w:rPr>
        <w:t>, утвержденных приказом Рослесхоза от 10.07.2020 № 434</w:t>
      </w:r>
      <w:r w:rsidR="006F421B" w:rsidRPr="00E65FBD">
        <w:rPr>
          <w:rFonts w:ascii="Times New Roman" w:hAnsi="Times New Roman" w:cs="Times New Roman"/>
          <w:sz w:val="24"/>
          <w:szCs w:val="24"/>
        </w:rPr>
        <w:t xml:space="preserve">, </w:t>
      </w:r>
      <w:r w:rsidRPr="00E65FBD">
        <w:rPr>
          <w:rFonts w:ascii="Times New Roman" w:hAnsi="Times New Roman" w:cs="Times New Roman"/>
          <w:sz w:val="24"/>
          <w:szCs w:val="24"/>
        </w:rPr>
        <w:t xml:space="preserve">выборочные рубки и сплошные рубки деревьев, кустарников, лиан допускаются в случаях, если строительство, реконструкция, эксплуатация объектов, не связанных с созданием лесной инфраструктуры, для целей использования линейных объектов не запрещены или не ограничены в соответствии с законодательством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 зоне притундровых лесов и редкостойной тайги рубка лесных насаждений, трелевка должны производиться с минимальным нарушением растительного и почвенного покрова.</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Если иное не установлено законодательством, в охранных зонах и на просеках линий электропередачи и линий связи, других линейных объектов допускается рубка деревьев, кустарников, лиан, их уничтожение, в том числе химическим или комбинированным способом.</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По всей ширине охранных зон линейных объектов на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 на склонах.</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При использовании лесов в целях строительства, реконструкции и эксплуатации линейных объектов не допускается:</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повреждение лесных насаждений, растительного покрова и почв за пределами предоставленного лесного участка и соответствующей охранной зоны;</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захламление прилегающих территорий за пределами предоставленного лесного участка строительным и бытовым мусором, отходами древесины, иными видами отходов;</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загрязнение площади предоставленного лесного участка и территории за его пределами химическими и радиоактивными веществами;</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проезд транспортных средств и иных механизмов по произвольным, неустановленным маршрутам за пределами предоставленного лесного участка и соответствующей охранной зоны.</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Лица, осуществляющие использование лесов в целях строительства, реконструкции и эксплуатации линейных объектов, обеспечивают:</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регулярное проведение очистки просеки, примыкающих опушек леса, искусственных и естественных водотоков от захламления строительными, лесосечными, бытовыми и иными отходами, от загрязнения отходами производства, токсичными веществами;</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принятие необходимых мер по устранению аварийных ситуаций, а также ликвидации их последствий, возникших по вине указанных лиц.</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Земли, нарушенные или загрязненные при использовании лесов для строительства, реконструкции и эксплуатации линейных объектов, подлежат рекультивации в соответствии с требованиями законодательства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w:t>
      </w:r>
    </w:p>
    <w:p w:rsidR="00B67068" w:rsidRPr="00E65FBD" w:rsidRDefault="00B67068" w:rsidP="007D3DD3">
      <w:pPr>
        <w:pStyle w:val="ConsPlusNormal"/>
        <w:ind w:firstLine="540"/>
        <w:jc w:val="both"/>
        <w:rPr>
          <w:rFonts w:ascii="Times New Roman" w:hAnsi="Times New Roman" w:cs="Times New Roman"/>
          <w:sz w:val="24"/>
          <w:szCs w:val="24"/>
        </w:rPr>
      </w:pPr>
    </w:p>
    <w:p w:rsidR="00B67068" w:rsidRPr="00E65FBD" w:rsidRDefault="00B67068" w:rsidP="000D7A9F">
      <w:pPr>
        <w:pStyle w:val="02"/>
      </w:pPr>
      <w:bookmarkStart w:id="219" w:name="_Toc520122973"/>
      <w:bookmarkStart w:id="220" w:name="_Toc521853608"/>
      <w:bookmarkStart w:id="221" w:name="_Toc117343034"/>
      <w:r w:rsidRPr="00E65FBD">
        <w:t>Нормативы, параметры и сроки использования лесов</w:t>
      </w:r>
      <w:r w:rsidR="00A870E6" w:rsidRPr="00E65FBD">
        <w:t xml:space="preserve"> </w:t>
      </w:r>
      <w:r w:rsidRPr="00E65FBD">
        <w:t>для переработки древесины и иных лесных ресурсов</w:t>
      </w:r>
      <w:bookmarkEnd w:id="219"/>
      <w:bookmarkEnd w:id="220"/>
      <w:bookmarkEnd w:id="221"/>
    </w:p>
    <w:p w:rsidR="00385F79" w:rsidRPr="00E65FBD" w:rsidRDefault="00385F79" w:rsidP="007D3DD3">
      <w:pPr>
        <w:pStyle w:val="ConsPlusNormal"/>
        <w:ind w:firstLine="540"/>
        <w:jc w:val="both"/>
        <w:rPr>
          <w:rFonts w:ascii="Times New Roman" w:hAnsi="Times New Roman" w:cs="Times New Roman"/>
          <w:sz w:val="24"/>
          <w:szCs w:val="24"/>
        </w:rPr>
      </w:pP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В соответствии со </w:t>
      </w:r>
      <w:hyperlink r:id="rId227"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статьей 46</w:t>
        </w:r>
      </w:hyperlink>
      <w:r w:rsidR="00B41F46" w:rsidRPr="00E65FBD">
        <w:rPr>
          <w:rFonts w:ascii="Times New Roman" w:hAnsi="Times New Roman" w:cs="Times New Roman"/>
          <w:sz w:val="24"/>
          <w:szCs w:val="24"/>
        </w:rPr>
        <w:t>Лесного кодекса</w:t>
      </w:r>
      <w:r w:rsidRPr="00E65FBD">
        <w:rPr>
          <w:rFonts w:ascii="Times New Roman" w:hAnsi="Times New Roman" w:cs="Times New Roman"/>
          <w:sz w:val="24"/>
          <w:szCs w:val="24"/>
        </w:rPr>
        <w:t>:</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1. Использование лесов для переработки древесины и иных лесных ресурсов представляет собой предпринимательскую деятельность, связанную с производством лесоматериалов и иной продукции такой переработки в соответствии со </w:t>
      </w:r>
      <w:hyperlink r:id="rId228"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статьей 14</w:t>
        </w:r>
      </w:hyperlink>
      <w:r w:rsidR="00D566CE" w:rsidRPr="00E65FBD">
        <w:rPr>
          <w:rFonts w:ascii="Times New Roman" w:hAnsi="Times New Roman" w:cs="Times New Roman"/>
          <w:sz w:val="24"/>
          <w:szCs w:val="24"/>
        </w:rPr>
        <w:t>Лесного кодекса</w:t>
      </w:r>
      <w:r w:rsidRPr="00E65FBD">
        <w:rPr>
          <w:rFonts w:ascii="Times New Roman" w:hAnsi="Times New Roman" w:cs="Times New Roman"/>
          <w:sz w:val="24"/>
          <w:szCs w:val="24"/>
        </w:rPr>
        <w:t>.</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2. Лесные участки, находящиеся в государственной или муниципальной собственности, предоставляются гражданам, юридическим лицам в аренду для переработки древесины и иных лесных ресурсов.</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2.1. В случае если федеральными законами допускается осуществление переработки древесины и иных лесных ресурсов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указанной цели в постоянное (бес) пользование.</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lastRenderedPageBreak/>
        <w:t xml:space="preserve">3. </w:t>
      </w:r>
      <w:hyperlink r:id="rId229" w:tooltip="Приказ Рослесхоза от 12.12.2011 N 517 &quot;Об утверждении Правил использования лесов для переработки древесины и иных лесных ресурсов&quot; (Зарегистрировано в Минюсте России 05.04.2012 N 23731)------------ Утратил силу или отменен{КонсультантПлюс}" w:history="1">
        <w:r w:rsidRPr="00E65FBD">
          <w:rPr>
            <w:rFonts w:ascii="Times New Roman" w:hAnsi="Times New Roman" w:cs="Times New Roman"/>
            <w:sz w:val="24"/>
            <w:szCs w:val="24"/>
          </w:rPr>
          <w:t>Правила</w:t>
        </w:r>
      </w:hyperlink>
      <w:r w:rsidRPr="00E65FBD">
        <w:rPr>
          <w:rFonts w:ascii="Times New Roman" w:hAnsi="Times New Roman" w:cs="Times New Roman"/>
          <w:sz w:val="24"/>
          <w:szCs w:val="24"/>
        </w:rPr>
        <w:t xml:space="preserve"> использования лесов для переработки древесины и иных лесных ресурсов утверждены приказом </w:t>
      </w:r>
      <w:r w:rsidR="00E23033" w:rsidRPr="00E65FBD">
        <w:rPr>
          <w:rFonts w:ascii="Times New Roman" w:hAnsi="Times New Roman" w:cs="Times New Roman"/>
          <w:sz w:val="24"/>
          <w:szCs w:val="24"/>
        </w:rPr>
        <w:t xml:space="preserve">Минприроды России </w:t>
      </w:r>
      <w:r w:rsidR="007706E0" w:rsidRPr="007706E0">
        <w:rPr>
          <w:rFonts w:ascii="Times New Roman" w:hAnsi="Times New Roman" w:cs="Times New Roman"/>
          <w:sz w:val="24"/>
          <w:szCs w:val="24"/>
        </w:rPr>
        <w:t>от 31.01.2022 № 54 «Об утверждении Правил использования лесов для создания и эксплуатации объектов лесоперерабатывающей инфраструктуры»</w:t>
      </w:r>
      <w:r w:rsidRPr="00E65FBD">
        <w:rPr>
          <w:rFonts w:ascii="Times New Roman" w:hAnsi="Times New Roman" w:cs="Times New Roman"/>
          <w:sz w:val="24"/>
          <w:szCs w:val="24"/>
        </w:rPr>
        <w:t>.</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При использовании лесов для переработки древесины и иных лесных ресурсов допускается строительство, реконструкция и эксплуатация объектов, не связанных с созданием лесной инфраструктуры, в соответствии со </w:t>
      </w:r>
      <w:hyperlink r:id="rId230"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статьей 21</w:t>
        </w:r>
      </w:hyperlink>
      <w:r w:rsidR="00780FE5" w:rsidRPr="00E65FBD">
        <w:rPr>
          <w:rFonts w:ascii="Times New Roman" w:hAnsi="Times New Roman" w:cs="Times New Roman"/>
          <w:sz w:val="24"/>
          <w:szCs w:val="24"/>
        </w:rPr>
        <w:t xml:space="preserve"> </w:t>
      </w:r>
      <w:r w:rsidR="00B41F46" w:rsidRPr="00E65FBD">
        <w:rPr>
          <w:rFonts w:ascii="Times New Roman" w:hAnsi="Times New Roman" w:cs="Times New Roman"/>
          <w:sz w:val="24"/>
          <w:szCs w:val="24"/>
        </w:rPr>
        <w:t>Лесного кодекса</w:t>
      </w:r>
      <w:r w:rsidRPr="00E65FBD">
        <w:rPr>
          <w:rFonts w:ascii="Times New Roman" w:hAnsi="Times New Roman" w:cs="Times New Roman"/>
          <w:sz w:val="24"/>
          <w:szCs w:val="24"/>
        </w:rPr>
        <w:t>. Строительство, реконструкция и эксплуатация объектов, не связанных с созданием лесной инфраструктуры, осуществляются в соответствии с проектом освоения лесов.</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На лесных участках, предоставленных в аренду или постоянное (бес) пользование для переработки древесины и иных лесных ресурсов, создается лесоперерабатывающая инфраструктура (объекты переработки заготовленной древесины, биоэнергетические объекты и др.) (далее</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объекты лесоперерабатывающей инфраструктуры).</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Использование иных лесных участков для указанных целей допускается в случае отсутствия других вариантов возможного размещения объектов лесоперерабатывающей инфраструктуры.</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Запрещается создание объектов лесоперерабатывающей инфраструктуры в защитных лесах.</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Запрещается использование лесов для переработки древесины и иных лесных ресурсов на ОЗУ лесов.</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При использовании лесов для переработки древесины и иных лесных ресурсов исключаются случаи:</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проведения работ и строительства сооружений, вызывающих нарушение поверхностного и внутрипочвенного стока вод, затопление или заболачивание лесных участков;</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захламления предоставленного лесного участка и прилегающих территорий за пределами предоставленного лесного участка строительным и бытовым мусором, отходами древесины и иными видами отходов;</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загрязнения площади предоставленного лесного участка и территории за его пределами химическими и радиоактивными веществами;</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проезда транспортных средств и иных механизмов по произвольным, неустановленным маршрутам за пределами предоставленного лесного участка.</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Лица, использующие леса для переработки древесины и иных лесных ресурсов, обеспечивают:</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регулярное проведение очистки предоставленного лесного участка, примыкающих опушек леса, искусственных и естественных водотоков от захламления и загрязнения строительными, древесными, промышленными, бытовыми и иными отходами, токсичными веществами;</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восстановление нарушенных производственной деятельностью лесных дорог, осушительных канав, дренажных систем, шлюзов, мостов, других гидромелиоративных сооружений, квартальных столбов, квартальных просек;</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принятие необходимых мер по устранению аварийных ситуаций и лесных пожаров, а также ликвидации их последствий, возникших по вине указанных лиц.</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Земли, нарушенные или загрязненные при использовании лесов для переработки древесины и иных лесных ресурсов, подлежат рекультивации после завершения соответствующего этапа работ.</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На лесных участках с нарушенным почвенным покровом при угрозе развития эрозии должна проводиться рекультивация земель с посевом трав и (или) посадкой кустарников.</w:t>
      </w:r>
    </w:p>
    <w:p w:rsidR="00B67068" w:rsidRPr="00E65FBD" w:rsidRDefault="00B67068" w:rsidP="004408C5">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Нормативы, параметры и сроки использования лесов для переработки древесины и иных лесных ресурсов разрабатываются по результатам специальных обследований по проектированию, строительству и (или) при наличии материалов технического проектирования. Названные работы не проводились.</w:t>
      </w:r>
    </w:p>
    <w:p w:rsidR="00A2497D" w:rsidRPr="00E65FBD" w:rsidRDefault="00A2497D" w:rsidP="007D3DD3">
      <w:pPr>
        <w:pStyle w:val="ConsPlusNormal"/>
        <w:ind w:firstLine="540"/>
        <w:jc w:val="both"/>
        <w:rPr>
          <w:rFonts w:ascii="Times New Roman" w:hAnsi="Times New Roman" w:cs="Times New Roman"/>
          <w:sz w:val="24"/>
          <w:szCs w:val="24"/>
        </w:rPr>
      </w:pPr>
    </w:p>
    <w:p w:rsidR="00B67068" w:rsidRPr="00E65FBD" w:rsidRDefault="00B67068" w:rsidP="000D7A9F">
      <w:pPr>
        <w:pStyle w:val="02"/>
      </w:pPr>
      <w:bookmarkStart w:id="222" w:name="_Toc520122974"/>
      <w:bookmarkStart w:id="223" w:name="_Toc521853609"/>
      <w:bookmarkStart w:id="224" w:name="_Toc117343035"/>
      <w:r w:rsidRPr="00E65FBD">
        <w:t>Нормативы, параметры и сроки использования лесов</w:t>
      </w:r>
      <w:bookmarkStart w:id="225" w:name="_Toc519866305"/>
      <w:bookmarkStart w:id="226" w:name="_Toc520122975"/>
      <w:bookmarkEnd w:id="222"/>
      <w:bookmarkEnd w:id="223"/>
      <w:r w:rsidR="00780FE5" w:rsidRPr="00E65FBD">
        <w:t xml:space="preserve"> </w:t>
      </w:r>
      <w:r w:rsidRPr="00E65FBD">
        <w:t>для осуществления религиозной деятельности</w:t>
      </w:r>
      <w:bookmarkEnd w:id="224"/>
      <w:bookmarkEnd w:id="225"/>
      <w:bookmarkEnd w:id="226"/>
    </w:p>
    <w:p w:rsidR="00385F79" w:rsidRPr="00E65FBD" w:rsidRDefault="00385F79" w:rsidP="007D3DD3">
      <w:pPr>
        <w:pStyle w:val="ConsPlusNormal"/>
        <w:ind w:firstLine="540"/>
        <w:jc w:val="both"/>
        <w:rPr>
          <w:rFonts w:ascii="Times New Roman" w:hAnsi="Times New Roman" w:cs="Times New Roman"/>
          <w:sz w:val="24"/>
          <w:szCs w:val="24"/>
        </w:rPr>
      </w:pP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lastRenderedPageBreak/>
        <w:t xml:space="preserve">В соответствии со </w:t>
      </w:r>
      <w:hyperlink r:id="rId231"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статьей 47</w:t>
        </w:r>
      </w:hyperlink>
      <w:r w:rsidR="00B41F46" w:rsidRPr="00E65FBD">
        <w:rPr>
          <w:rFonts w:ascii="Times New Roman" w:hAnsi="Times New Roman" w:cs="Times New Roman"/>
          <w:sz w:val="24"/>
          <w:szCs w:val="24"/>
        </w:rPr>
        <w:t>Лесного кодекса</w:t>
      </w:r>
      <w:r w:rsidRPr="00E65FBD">
        <w:rPr>
          <w:rFonts w:ascii="Times New Roman" w:hAnsi="Times New Roman" w:cs="Times New Roman"/>
          <w:sz w:val="24"/>
          <w:szCs w:val="24"/>
        </w:rPr>
        <w:t>:</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1. Леса могут использоваться религиозными организациями для осуществления религиозной деятельности в соответствии с Федеральным </w:t>
      </w:r>
      <w:hyperlink r:id="rId232" w:tooltip="Федеральный закон от 26.09.1997 N 125-ФЗ (ред. от 06.07.2016) &quot;О свободе совести и о религиозных объединениях&quot;{КонсультантПлюс}" w:history="1">
        <w:r w:rsidRPr="00E65FBD">
          <w:rPr>
            <w:rFonts w:ascii="Times New Roman" w:hAnsi="Times New Roman" w:cs="Times New Roman"/>
            <w:sz w:val="24"/>
            <w:szCs w:val="24"/>
          </w:rPr>
          <w:t>законом</w:t>
        </w:r>
      </w:hyperlink>
      <w:r w:rsidRPr="00E65FBD">
        <w:rPr>
          <w:rFonts w:ascii="Times New Roman" w:hAnsi="Times New Roman" w:cs="Times New Roman"/>
          <w:sz w:val="24"/>
          <w:szCs w:val="24"/>
        </w:rPr>
        <w:t xml:space="preserve"> от 26.09.1997 </w:t>
      </w:r>
      <w:r w:rsidR="009B09EA" w:rsidRPr="00E65FBD">
        <w:rPr>
          <w:rFonts w:ascii="Times New Roman" w:hAnsi="Times New Roman" w:cs="Times New Roman"/>
          <w:sz w:val="24"/>
          <w:szCs w:val="24"/>
        </w:rPr>
        <w:t>№</w:t>
      </w:r>
      <w:r w:rsidRPr="00E65FBD">
        <w:rPr>
          <w:rFonts w:ascii="Times New Roman" w:hAnsi="Times New Roman" w:cs="Times New Roman"/>
          <w:sz w:val="24"/>
          <w:szCs w:val="24"/>
        </w:rPr>
        <w:t xml:space="preserve"> 125-ФЗ </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О свободе совести и о религиозных объединениях</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2. 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3. Лесные участки, находящиеся в государственной или муниципальной собственности, предоставляются религиозным организациям в </w:t>
      </w:r>
      <w:r w:rsidR="00A74B0B" w:rsidRPr="00E65FBD">
        <w:rPr>
          <w:rFonts w:ascii="Times New Roman" w:hAnsi="Times New Roman" w:cs="Times New Roman"/>
          <w:sz w:val="24"/>
          <w:szCs w:val="24"/>
        </w:rPr>
        <w:t>безвозмездное пользование</w:t>
      </w:r>
      <w:r w:rsidRPr="00E65FBD">
        <w:rPr>
          <w:rFonts w:ascii="Times New Roman" w:hAnsi="Times New Roman" w:cs="Times New Roman"/>
          <w:sz w:val="24"/>
          <w:szCs w:val="24"/>
        </w:rPr>
        <w:t xml:space="preserve"> для осуществления религиозной деятельности.</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В соответствии со </w:t>
      </w:r>
      <w:hyperlink r:id="rId233" w:tooltip="Федеральный закон от 26.09.1997 N 125-ФЗ (ред. от 06.07.2016) &quot;О свободе совести и о религиозных объединениях&quot;{КонсультантПлюс}" w:history="1">
        <w:r w:rsidRPr="00E65FBD">
          <w:rPr>
            <w:rFonts w:ascii="Times New Roman" w:hAnsi="Times New Roman" w:cs="Times New Roman"/>
            <w:sz w:val="24"/>
            <w:szCs w:val="24"/>
          </w:rPr>
          <w:t>статьей 8</w:t>
        </w:r>
      </w:hyperlink>
      <w:r w:rsidRPr="00E65FBD">
        <w:rPr>
          <w:rFonts w:ascii="Times New Roman" w:hAnsi="Times New Roman" w:cs="Times New Roman"/>
          <w:sz w:val="24"/>
          <w:szCs w:val="24"/>
        </w:rPr>
        <w:t xml:space="preserve"> Федерального закона от 26.09.1997 </w:t>
      </w:r>
      <w:r w:rsidR="009B09EA" w:rsidRPr="00E65FBD">
        <w:rPr>
          <w:rFonts w:ascii="Times New Roman" w:hAnsi="Times New Roman" w:cs="Times New Roman"/>
          <w:sz w:val="24"/>
          <w:szCs w:val="24"/>
        </w:rPr>
        <w:t>№</w:t>
      </w:r>
      <w:r w:rsidRPr="00E65FBD">
        <w:rPr>
          <w:rFonts w:ascii="Times New Roman" w:hAnsi="Times New Roman" w:cs="Times New Roman"/>
          <w:sz w:val="24"/>
          <w:szCs w:val="24"/>
        </w:rPr>
        <w:t xml:space="preserve"> 125-ФЗ религиозной организацией признается добровольное объединение граждан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 xml:space="preserve">, иных лиц, постоянно и на законных основаниях проживающих на территории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 образованное в целях совместного исповедания и распространения веры и в установленном законом порядке зарегистрированное в качестве юридического лица.</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Религиозным объединениям, не имеющим статуса юридического лица, а также религиозным группам и их участникам предоставление лесов для использования в религиозных целях не предусматривается.</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Религиозные организации подлежат государственной регистрации в соответствии с Федеральным </w:t>
      </w:r>
      <w:hyperlink r:id="rId234" w:tooltip="Федеральный закон от 08.08.2001 N 129-ФЗ (ред. от 31.12.2017) &quot;О государственной регистрации юридических лиц и индивидуальных предпринимателей&quot; (с изм. и доп., вступ. в силу с 27.01.2018){КонсультантПлюс}" w:history="1">
        <w:r w:rsidRPr="00E65FBD">
          <w:rPr>
            <w:rFonts w:ascii="Times New Roman" w:hAnsi="Times New Roman" w:cs="Times New Roman"/>
            <w:sz w:val="24"/>
            <w:szCs w:val="24"/>
          </w:rPr>
          <w:t>законом</w:t>
        </w:r>
      </w:hyperlink>
      <w:r w:rsidRPr="00E65FBD">
        <w:rPr>
          <w:rFonts w:ascii="Times New Roman" w:hAnsi="Times New Roman" w:cs="Times New Roman"/>
          <w:sz w:val="24"/>
          <w:szCs w:val="24"/>
        </w:rPr>
        <w:t xml:space="preserve"> от 08.08.2001 </w:t>
      </w:r>
      <w:r w:rsidR="009B09EA" w:rsidRPr="00E65FBD">
        <w:rPr>
          <w:rFonts w:ascii="Times New Roman" w:hAnsi="Times New Roman" w:cs="Times New Roman"/>
          <w:sz w:val="24"/>
          <w:szCs w:val="24"/>
        </w:rPr>
        <w:t>№</w:t>
      </w:r>
      <w:r w:rsidRPr="00E65FBD">
        <w:rPr>
          <w:rFonts w:ascii="Times New Roman" w:hAnsi="Times New Roman" w:cs="Times New Roman"/>
          <w:sz w:val="24"/>
          <w:szCs w:val="24"/>
        </w:rPr>
        <w:t xml:space="preserve"> 129-ФЗ (с учетом установленного законодательством о свободе совести и свободе вероисповедания порядка государственной регистрации религиозных организаций).</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Рассматриваемое использование лесов осуществляется с предоставлением лесных участков, но без изъятия лесных ресурсов.</w:t>
      </w:r>
    </w:p>
    <w:p w:rsidR="00B67068" w:rsidRPr="00E65FBD"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Заготовка и сбор лесных ресурсов, ведение сельского хозяйства и иная подобная деятельность могут осуществляться религиозными организациями на предоставленных им лесных участках в соответствии с иными статьями Лесного </w:t>
      </w:r>
      <w:hyperlink r:id="rId235" w:tooltip="&quot;Лесной кодекс Российской Федерации&quot; от 04.12.2006 N 200-ФЗ (ред. от 29.12.2017){КонсультантПлюс}" w:history="1">
        <w:r w:rsidRPr="00E65FBD">
          <w:rPr>
            <w:rFonts w:ascii="Times New Roman" w:hAnsi="Times New Roman" w:cs="Times New Roman"/>
            <w:sz w:val="24"/>
            <w:szCs w:val="24"/>
          </w:rPr>
          <w:t>кодекса</w:t>
        </w:r>
      </w:hyperlink>
      <w:r w:rsidRPr="00E65FBD">
        <w:rPr>
          <w:rFonts w:ascii="Times New Roman" w:hAnsi="Times New Roman" w:cs="Times New Roman"/>
          <w:sz w:val="24"/>
          <w:szCs w:val="24"/>
        </w:rPr>
        <w:t>.</w:t>
      </w:r>
    </w:p>
    <w:p w:rsidR="00B67068" w:rsidRDefault="00B67068" w:rsidP="007D3DD3">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Субъектами использования лесов для осуществления религиозной деятельности и соответственно субъектами имущественных прав на соответствующие лесные участки провозглашаются религиозные организации.</w:t>
      </w:r>
    </w:p>
    <w:p w:rsidR="008545CA" w:rsidRDefault="008545CA" w:rsidP="007D3DD3">
      <w:pPr>
        <w:pStyle w:val="ConsPlusNormal"/>
        <w:ind w:firstLine="540"/>
        <w:jc w:val="both"/>
        <w:rPr>
          <w:rFonts w:ascii="Times New Roman" w:hAnsi="Times New Roman" w:cs="Times New Roman"/>
          <w:sz w:val="24"/>
          <w:szCs w:val="24"/>
        </w:rPr>
      </w:pPr>
    </w:p>
    <w:p w:rsidR="008545CA" w:rsidRPr="00F547BF" w:rsidRDefault="008545CA" w:rsidP="008545CA">
      <w:pPr>
        <w:pStyle w:val="02"/>
        <w:numPr>
          <w:ilvl w:val="1"/>
          <w:numId w:val="11"/>
        </w:numPr>
        <w:ind w:left="0"/>
      </w:pPr>
      <w:bookmarkStart w:id="227" w:name="_Toc90900832"/>
      <w:bookmarkStart w:id="228" w:name="_Toc117343036"/>
      <w:r w:rsidRPr="00F547BF">
        <w:t>Нормативы, параметры и сроки использования лесов для осуществления рыболовства</w:t>
      </w:r>
      <w:bookmarkEnd w:id="227"/>
      <w:bookmarkEnd w:id="228"/>
    </w:p>
    <w:p w:rsidR="008545CA" w:rsidRPr="00F547BF" w:rsidRDefault="008545CA" w:rsidP="008545CA">
      <w:pPr>
        <w:pStyle w:val="02"/>
        <w:numPr>
          <w:ilvl w:val="0"/>
          <w:numId w:val="0"/>
        </w:numPr>
        <w:jc w:val="left"/>
      </w:pPr>
    </w:p>
    <w:p w:rsidR="008545CA" w:rsidRPr="00F547BF" w:rsidRDefault="008545CA" w:rsidP="008545CA">
      <w:pPr>
        <w:autoSpaceDE w:val="0"/>
        <w:autoSpaceDN w:val="0"/>
        <w:adjustRightInd w:val="0"/>
        <w:spacing w:before="200" w:after="0" w:line="240" w:lineRule="auto"/>
        <w:ind w:firstLine="540"/>
        <w:jc w:val="both"/>
        <w:rPr>
          <w:rFonts w:ascii="Times New Roman" w:hAnsi="Times New Roman"/>
          <w:sz w:val="24"/>
          <w:szCs w:val="24"/>
        </w:rPr>
      </w:pPr>
      <w:r w:rsidRPr="00F547BF">
        <w:rPr>
          <w:rFonts w:ascii="Times New Roman" w:hAnsi="Times New Roman"/>
          <w:sz w:val="24"/>
          <w:szCs w:val="24"/>
        </w:rPr>
        <w:t>Использование лесов для осуществления рыболовства осуществляется с предоставлением или без предоставления лесного участка, установлением или без установления сервитута, публичного сервитута.</w:t>
      </w:r>
    </w:p>
    <w:p w:rsidR="008545CA" w:rsidRPr="00F547BF" w:rsidRDefault="008545CA" w:rsidP="008545CA">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При использовании лесов для осуществления рыболовства допускается возведение на лесных участках некапитальных строений, сооружений, необходимых для осуществления рыболовства.</w:t>
      </w:r>
    </w:p>
    <w:p w:rsidR="008545CA" w:rsidRPr="00F547BF" w:rsidRDefault="008545CA" w:rsidP="008545CA">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Лесные участки, находящиеся в государственной или муниципальной собственности, предоставляются для целей рыболовства на территориях, примыкающих к береговой линии водного объекта или его части, отнесенных к рыболовному участку.</w:t>
      </w:r>
    </w:p>
    <w:p w:rsidR="008545CA" w:rsidRPr="00F547BF" w:rsidRDefault="008545CA" w:rsidP="008545CA">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 xml:space="preserve"> Договор аренды лесного участка, находящегося в государственной или муниципальной собственности, в целях использования лесов для осуществления рыболовства заключается на срок, не превышающий срока действия соответствующего решения о предоставлении водных биологических ресурсов в пользование, договора пользования рыболовным участком или договора пользования водными биологическими ресурсами.</w:t>
      </w:r>
    </w:p>
    <w:p w:rsidR="008545CA" w:rsidRPr="00F547BF" w:rsidRDefault="008545CA" w:rsidP="008545CA">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Невыполнение гражданами, юридическими лицами, осуществляющими использование лесов, лесохозяйственного регламента и проекта освоения лесов является основанием для досрочного расторжения договора аренды лесного участка, а также принудительного прекращения права постоянного (бессрочного) пользования лесным участком или безвозмездного пользования лесным участком, прекращения сервитута, публичного сервитута.</w:t>
      </w:r>
    </w:p>
    <w:p w:rsidR="008545CA" w:rsidRPr="00F547BF" w:rsidRDefault="008545CA" w:rsidP="008545CA">
      <w:pPr>
        <w:autoSpaceDE w:val="0"/>
        <w:autoSpaceDN w:val="0"/>
        <w:adjustRightInd w:val="0"/>
        <w:spacing w:after="0" w:line="240" w:lineRule="auto"/>
        <w:ind w:firstLine="540"/>
        <w:jc w:val="both"/>
        <w:rPr>
          <w:rFonts w:ascii="Arial" w:hAnsi="Arial" w:cs="Arial"/>
          <w:sz w:val="20"/>
          <w:szCs w:val="20"/>
        </w:rPr>
      </w:pPr>
    </w:p>
    <w:p w:rsidR="008545CA" w:rsidRPr="00F547BF" w:rsidRDefault="008545CA" w:rsidP="008545CA">
      <w:pPr>
        <w:autoSpaceDE w:val="0"/>
        <w:autoSpaceDN w:val="0"/>
        <w:adjustRightInd w:val="0"/>
        <w:spacing w:after="0" w:line="240" w:lineRule="auto"/>
        <w:jc w:val="center"/>
        <w:outlineLvl w:val="0"/>
        <w:rPr>
          <w:rFonts w:ascii="Times New Roman" w:hAnsi="Times New Roman"/>
          <w:bCs/>
          <w:sz w:val="24"/>
          <w:szCs w:val="24"/>
        </w:rPr>
      </w:pPr>
      <w:r w:rsidRPr="00F547BF">
        <w:rPr>
          <w:rFonts w:ascii="Times New Roman" w:hAnsi="Times New Roman"/>
          <w:bCs/>
          <w:sz w:val="24"/>
          <w:szCs w:val="24"/>
        </w:rPr>
        <w:t>Права и обязанности граждан, юридических лиц, осуществляющих использование лесов</w:t>
      </w:r>
    </w:p>
    <w:p w:rsidR="008545CA" w:rsidRPr="00F547BF" w:rsidRDefault="008545CA" w:rsidP="008545CA">
      <w:pPr>
        <w:autoSpaceDE w:val="0"/>
        <w:autoSpaceDN w:val="0"/>
        <w:adjustRightInd w:val="0"/>
        <w:spacing w:after="0" w:line="240" w:lineRule="auto"/>
        <w:jc w:val="center"/>
        <w:rPr>
          <w:rFonts w:ascii="Times New Roman" w:hAnsi="Times New Roman"/>
          <w:bCs/>
          <w:sz w:val="24"/>
          <w:szCs w:val="24"/>
        </w:rPr>
      </w:pPr>
      <w:r w:rsidRPr="00F547BF">
        <w:rPr>
          <w:rFonts w:ascii="Times New Roman" w:hAnsi="Times New Roman"/>
          <w:bCs/>
          <w:sz w:val="24"/>
          <w:szCs w:val="24"/>
        </w:rPr>
        <w:t>для осуществления рыболовства</w:t>
      </w:r>
    </w:p>
    <w:p w:rsidR="008545CA" w:rsidRPr="00F547BF" w:rsidRDefault="008545CA" w:rsidP="008545CA">
      <w:pPr>
        <w:autoSpaceDE w:val="0"/>
        <w:autoSpaceDN w:val="0"/>
        <w:adjustRightInd w:val="0"/>
        <w:spacing w:after="0" w:line="240" w:lineRule="auto"/>
        <w:jc w:val="center"/>
        <w:rPr>
          <w:rFonts w:ascii="Times New Roman" w:hAnsi="Times New Roman"/>
          <w:sz w:val="24"/>
          <w:szCs w:val="24"/>
        </w:rPr>
      </w:pPr>
    </w:p>
    <w:p w:rsidR="008545CA" w:rsidRPr="00F547BF" w:rsidRDefault="008545CA" w:rsidP="008545CA">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lastRenderedPageBreak/>
        <w:t>1. Граждане, юридические лица, использующие леса для осуществления рыболовства, имеют право:</w:t>
      </w:r>
    </w:p>
    <w:p w:rsidR="008545CA" w:rsidRPr="00F547BF" w:rsidRDefault="008545CA" w:rsidP="008545CA">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а) осуществлять использование лесов в соответствии с условиями договора аренды лесного участка, договора безвозмездного пользования лесным участком, соглашения об установлении сервитута, публичного сервитута;</w:t>
      </w:r>
    </w:p>
    <w:p w:rsidR="008545CA" w:rsidRPr="00F547BF" w:rsidRDefault="008545CA" w:rsidP="008545CA">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б) создавать лесную инфраструктуру, в том числе лесные дороги;</w:t>
      </w:r>
    </w:p>
    <w:p w:rsidR="008545CA" w:rsidRPr="00F547BF" w:rsidRDefault="008545CA" w:rsidP="008545CA">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в) возводить на предоставленных лесных участках некапитальные строения, сооружения, необходимые для осуществления рыболовства;</w:t>
      </w:r>
    </w:p>
    <w:p w:rsidR="008545CA" w:rsidRPr="00F547BF" w:rsidRDefault="008545CA" w:rsidP="008545CA">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г) пользоваться иными правами, установленными лесным законодательством.</w:t>
      </w:r>
    </w:p>
    <w:p w:rsidR="008545CA" w:rsidRPr="00F547BF" w:rsidRDefault="008545CA" w:rsidP="008545CA">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2. Граждане, юридические лица, использующие леса для осуществления рыболовства, обязаны:</w:t>
      </w:r>
    </w:p>
    <w:p w:rsidR="008545CA" w:rsidRPr="00F547BF" w:rsidRDefault="008545CA" w:rsidP="008545CA">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а) использовать лесной участок по целевому назначению в соответствии с Лесным кодексом, иными нормативными правовыми актами Российской Федерации, лесохозяйственным регламентом лесничества;</w:t>
      </w:r>
    </w:p>
    <w:p w:rsidR="008545CA" w:rsidRPr="00F547BF" w:rsidRDefault="008545CA" w:rsidP="008545CA">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б) соблюдать условия договора аренды лесного участка (договора безвозмездного пользования лесным участком), соглашения об установлении сервитута, публичного сервитута;</w:t>
      </w:r>
    </w:p>
    <w:p w:rsidR="008545CA" w:rsidRPr="00F547BF" w:rsidRDefault="008545CA" w:rsidP="008545CA">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в) составлять проект освоения лесов в соответствии с ч. 1 ст. 88 Лесного кодека РФ;</w:t>
      </w:r>
    </w:p>
    <w:p w:rsidR="008545CA" w:rsidRPr="00F547BF" w:rsidRDefault="008545CA" w:rsidP="008545CA">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 xml:space="preserve">г) в соответствии с </w:t>
      </w:r>
      <w:r w:rsidRPr="00F547BF">
        <w:rPr>
          <w:rStyle w:val="af"/>
          <w:rFonts w:ascii="Times New Roman" w:hAnsi="Times New Roman"/>
          <w:sz w:val="24"/>
          <w:szCs w:val="24"/>
        </w:rPr>
        <w:t>ч. 2 ст. 26</w:t>
      </w:r>
      <w:r w:rsidRPr="00F547BF">
        <w:rPr>
          <w:rFonts w:ascii="Times New Roman" w:hAnsi="Times New Roman"/>
          <w:sz w:val="24"/>
          <w:szCs w:val="24"/>
        </w:rPr>
        <w:t xml:space="preserve"> Лесного кодекса РФ подавать ежегодно лесную декларацию;</w:t>
      </w:r>
    </w:p>
    <w:p w:rsidR="008545CA" w:rsidRPr="00F547BF" w:rsidRDefault="008545CA" w:rsidP="008545CA">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д) осуществлять меры санитарной безопасности в лесах, в том числе санитарно-оздоровительные и профилактические мероприятия по защите лесов в соответствии с законодательством Российской Федерации (</w:t>
      </w:r>
      <w:r w:rsidRPr="00F547BF">
        <w:rPr>
          <w:rStyle w:val="af"/>
          <w:rFonts w:ascii="Times New Roman" w:hAnsi="Times New Roman"/>
          <w:sz w:val="24"/>
          <w:szCs w:val="24"/>
        </w:rPr>
        <w:t>ст. 60.3, 60.7</w:t>
      </w:r>
      <w:r w:rsidRPr="00F547BF">
        <w:rPr>
          <w:rFonts w:ascii="Times New Roman" w:hAnsi="Times New Roman"/>
          <w:sz w:val="24"/>
          <w:szCs w:val="24"/>
        </w:rPr>
        <w:t xml:space="preserve"> Лесного кодекса РФ)</w:t>
      </w:r>
    </w:p>
    <w:p w:rsidR="008545CA" w:rsidRPr="00F547BF" w:rsidRDefault="008545CA" w:rsidP="008545CA">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е) осуществлять меры противопожарного обустройства лесов в соответствии с частью 2 статьи 53.1 Лесного кодекса РФ;</w:t>
      </w:r>
    </w:p>
    <w:p w:rsidR="008545CA" w:rsidRPr="00F547BF" w:rsidRDefault="008545CA" w:rsidP="008545CA">
      <w:pPr>
        <w:pStyle w:val="095"/>
        <w:rPr>
          <w:rFonts w:cs="Times New Roman"/>
        </w:rPr>
      </w:pPr>
      <w:r w:rsidRPr="00F547BF">
        <w:rPr>
          <w:rFonts w:cs="Times New Roman"/>
        </w:rPr>
        <w:t xml:space="preserve">ж) в соответствии с </w:t>
      </w:r>
      <w:hyperlink r:id="rId236" w:history="1">
        <w:r w:rsidRPr="00F547BF">
          <w:rPr>
            <w:rFonts w:cs="Times New Roman"/>
          </w:rPr>
          <w:t>ч. 1 ст. 49</w:t>
        </w:r>
      </w:hyperlink>
      <w:r w:rsidRPr="00F547BF">
        <w:rPr>
          <w:rFonts w:cs="Times New Roman"/>
        </w:rPr>
        <w:t xml:space="preserve"> Лесного кодекса РФ представлять отчет об использовании лесов;</w:t>
      </w:r>
    </w:p>
    <w:p w:rsidR="008545CA" w:rsidRPr="00F547BF" w:rsidRDefault="008545CA" w:rsidP="008545CA">
      <w:pPr>
        <w:spacing w:after="0" w:line="240" w:lineRule="auto"/>
        <w:ind w:firstLine="540"/>
        <w:jc w:val="both"/>
        <w:rPr>
          <w:rFonts w:ascii="Times New Roman" w:hAnsi="Times New Roman"/>
          <w:sz w:val="24"/>
          <w:szCs w:val="24"/>
        </w:rPr>
      </w:pPr>
      <w:r w:rsidRPr="00F547BF">
        <w:rPr>
          <w:rFonts w:ascii="Times New Roman" w:hAnsi="Times New Roman"/>
          <w:sz w:val="24"/>
          <w:szCs w:val="24"/>
        </w:rPr>
        <w:t xml:space="preserve">з) в соответствии с </w:t>
      </w:r>
      <w:hyperlink r:id="rId237" w:history="1">
        <w:r w:rsidRPr="00F547BF">
          <w:rPr>
            <w:rFonts w:ascii="Times New Roman" w:hAnsi="Times New Roman"/>
            <w:sz w:val="24"/>
            <w:szCs w:val="24"/>
          </w:rPr>
          <w:t>ч. 1 ст. 60</w:t>
        </w:r>
      </w:hyperlink>
      <w:r w:rsidRPr="00F547BF">
        <w:rPr>
          <w:rFonts w:ascii="Times New Roman" w:hAnsi="Times New Roman"/>
          <w:sz w:val="24"/>
          <w:szCs w:val="24"/>
        </w:rPr>
        <w:t xml:space="preserve"> Лесного кодекса РФ представлять отчет об охране лесов от пожаров;</w:t>
      </w:r>
    </w:p>
    <w:p w:rsidR="008545CA" w:rsidRPr="00F547BF" w:rsidRDefault="008545CA" w:rsidP="008545CA">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 xml:space="preserve">и) в соответствии с ч. 1 ст. </w:t>
      </w:r>
      <w:hyperlink r:id="rId238" w:history="1">
        <w:r w:rsidRPr="00F547BF">
          <w:rPr>
            <w:rFonts w:ascii="Times New Roman" w:hAnsi="Times New Roman"/>
            <w:sz w:val="24"/>
            <w:szCs w:val="24"/>
          </w:rPr>
          <w:t>60.11</w:t>
        </w:r>
      </w:hyperlink>
      <w:r w:rsidRPr="00F547BF">
        <w:rPr>
          <w:rFonts w:ascii="Times New Roman" w:hAnsi="Times New Roman"/>
          <w:sz w:val="24"/>
          <w:szCs w:val="24"/>
        </w:rPr>
        <w:t xml:space="preserve"> Лесного кодекса РФ предоставлять отчет о защите лесов;</w:t>
      </w:r>
    </w:p>
    <w:p w:rsidR="008545CA" w:rsidRPr="00F547BF" w:rsidRDefault="008545CA" w:rsidP="008545CA">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 xml:space="preserve">к) в соответствии с ч. 1 ст. </w:t>
      </w:r>
      <w:hyperlink r:id="rId239" w:history="1">
        <w:r w:rsidRPr="00F547BF">
          <w:rPr>
            <w:rFonts w:ascii="Times New Roman" w:hAnsi="Times New Roman"/>
            <w:sz w:val="24"/>
            <w:szCs w:val="24"/>
          </w:rPr>
          <w:t>6</w:t>
        </w:r>
      </w:hyperlink>
      <w:r w:rsidRPr="00F547BF">
        <w:rPr>
          <w:rFonts w:ascii="Times New Roman" w:hAnsi="Times New Roman"/>
          <w:sz w:val="24"/>
          <w:szCs w:val="24"/>
        </w:rPr>
        <w:t>6 Лесного кодекса РФ предоставлять отчет о воспроизводстве лесов и лесоразведении;</w:t>
      </w:r>
    </w:p>
    <w:p w:rsidR="008545CA" w:rsidRPr="00F547BF" w:rsidRDefault="008545CA" w:rsidP="008545CA">
      <w:pPr>
        <w:autoSpaceDE w:val="0"/>
        <w:autoSpaceDN w:val="0"/>
        <w:adjustRightInd w:val="0"/>
        <w:spacing w:after="0" w:line="240" w:lineRule="auto"/>
        <w:ind w:firstLine="540"/>
        <w:jc w:val="both"/>
        <w:rPr>
          <w:rFonts w:ascii="Times New Roman" w:hAnsi="Times New Roman"/>
          <w:sz w:val="24"/>
          <w:szCs w:val="24"/>
        </w:rPr>
      </w:pPr>
      <w:bookmarkStart w:id="229" w:name="Par64"/>
      <w:bookmarkEnd w:id="229"/>
      <w:r w:rsidRPr="00F547BF">
        <w:rPr>
          <w:rFonts w:ascii="Times New Roman" w:hAnsi="Times New Roman"/>
          <w:sz w:val="24"/>
          <w:szCs w:val="24"/>
        </w:rPr>
        <w:t>л) до наступления даты прекращения действия договора аренды лесного участка, прекращения права постоянного (бессрочного) пользования лесным участком или безвозмездного пользования лесным участком, прекращения сервитута, публичного сервитута привести лесной участок в состояние, пригодное для его дальнейшего использования по целевому назначению в соответствии с видом разрешенного использования.</w:t>
      </w:r>
    </w:p>
    <w:p w:rsidR="008545CA" w:rsidRPr="00F547BF" w:rsidRDefault="008545CA" w:rsidP="008545CA">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В случае досрочного принудительного прекращения действия договора аренды лесного участка, прекращения права постоянного (бессрочного) пользования лесным участком или безвозмездного пользования лесным участком, прекращения сервитута, публичного сервитута мероприятия, предусмотренные абзацем первым настоящего подпункта, должны быть выполнены в течение 30 рабочих дней с даты прекращения действия соответственно договора аренды лесного участка, прекращения права постоянного (бессрочного) пользования лесным участком или безвозмездного пользования лесным участком, прекращения сервитута, публичного сервитута;</w:t>
      </w:r>
    </w:p>
    <w:p w:rsidR="008545CA" w:rsidRPr="00F547BF" w:rsidRDefault="008545CA" w:rsidP="008545CA">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м) в соответствии с ч. 4 ст. 91 Лесного кодекса РФ представлять в государственный лесной реестр в порядке, установленным законодательством Российской Федерации, документированную информацию, предусмотренную ч. 2 ст. 91 Лесного кодекса РФ.</w:t>
      </w:r>
    </w:p>
    <w:p w:rsidR="008545CA" w:rsidRPr="00F547BF" w:rsidRDefault="008545CA" w:rsidP="008545CA">
      <w:pPr>
        <w:autoSpaceDE w:val="0"/>
        <w:autoSpaceDN w:val="0"/>
        <w:adjustRightInd w:val="0"/>
        <w:spacing w:after="0" w:line="240" w:lineRule="auto"/>
        <w:ind w:firstLine="540"/>
        <w:jc w:val="both"/>
        <w:rPr>
          <w:rFonts w:ascii="Arial" w:hAnsi="Arial" w:cs="Arial"/>
          <w:sz w:val="20"/>
          <w:szCs w:val="20"/>
        </w:rPr>
      </w:pPr>
      <w:r w:rsidRPr="00F547BF">
        <w:rPr>
          <w:rFonts w:ascii="Times New Roman" w:hAnsi="Times New Roman"/>
          <w:sz w:val="24"/>
          <w:szCs w:val="24"/>
        </w:rPr>
        <w:t>н) выполнять иные обязанности, предусмотренные лесным законодательством, договором аренды лесного участка (договором безвозмездного пользования лесным участком), соглашением об установлении сервитута, публичного сервитута</w:t>
      </w:r>
      <w:r w:rsidRPr="00F547BF">
        <w:rPr>
          <w:rFonts w:ascii="Arial" w:hAnsi="Arial" w:cs="Arial"/>
          <w:sz w:val="20"/>
          <w:szCs w:val="20"/>
        </w:rPr>
        <w:t>.</w:t>
      </w:r>
    </w:p>
    <w:p w:rsidR="008545CA" w:rsidRPr="00F547BF" w:rsidRDefault="008545CA" w:rsidP="008545CA">
      <w:pPr>
        <w:autoSpaceDE w:val="0"/>
        <w:autoSpaceDN w:val="0"/>
        <w:adjustRightInd w:val="0"/>
        <w:spacing w:after="0" w:line="240" w:lineRule="auto"/>
        <w:jc w:val="center"/>
        <w:rPr>
          <w:rFonts w:ascii="Arial" w:hAnsi="Arial" w:cs="Arial"/>
          <w:sz w:val="20"/>
          <w:szCs w:val="20"/>
        </w:rPr>
      </w:pPr>
    </w:p>
    <w:p w:rsidR="008545CA" w:rsidRPr="00F547BF" w:rsidRDefault="008545CA" w:rsidP="008545CA">
      <w:pPr>
        <w:autoSpaceDE w:val="0"/>
        <w:autoSpaceDN w:val="0"/>
        <w:adjustRightInd w:val="0"/>
        <w:spacing w:after="0" w:line="240" w:lineRule="auto"/>
        <w:jc w:val="center"/>
        <w:outlineLvl w:val="0"/>
        <w:rPr>
          <w:rFonts w:ascii="Times New Roman" w:hAnsi="Times New Roman"/>
          <w:bCs/>
          <w:sz w:val="24"/>
          <w:szCs w:val="24"/>
        </w:rPr>
      </w:pPr>
      <w:r w:rsidRPr="00F547BF">
        <w:rPr>
          <w:rFonts w:ascii="Arial" w:hAnsi="Arial" w:cs="Arial"/>
          <w:b/>
          <w:bCs/>
          <w:sz w:val="20"/>
          <w:szCs w:val="20"/>
        </w:rPr>
        <w:t xml:space="preserve"> </w:t>
      </w:r>
      <w:r w:rsidRPr="00F547BF">
        <w:rPr>
          <w:rFonts w:ascii="Times New Roman" w:hAnsi="Times New Roman"/>
          <w:bCs/>
          <w:sz w:val="24"/>
          <w:szCs w:val="24"/>
        </w:rPr>
        <w:t>Требования к использованию лесов для осуществления рыболовства</w:t>
      </w:r>
    </w:p>
    <w:p w:rsidR="008545CA" w:rsidRPr="00F547BF" w:rsidRDefault="008545CA" w:rsidP="008545CA">
      <w:pPr>
        <w:autoSpaceDE w:val="0"/>
        <w:autoSpaceDN w:val="0"/>
        <w:adjustRightInd w:val="0"/>
        <w:spacing w:after="0" w:line="240" w:lineRule="auto"/>
        <w:jc w:val="center"/>
        <w:rPr>
          <w:rFonts w:ascii="Times New Roman" w:hAnsi="Times New Roman"/>
          <w:sz w:val="24"/>
          <w:szCs w:val="24"/>
        </w:rPr>
      </w:pPr>
    </w:p>
    <w:p w:rsidR="008545CA" w:rsidRPr="00F547BF" w:rsidRDefault="008545CA" w:rsidP="008545CA">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1. Для осуществления рыболовства должны использоваться в первую очередь нелесные земли (просеки, дороги, болота, каменистые россыпи и другие), а также земли, предназначенные для лесовосстановления (вырубки, гари, редины, пустыри, прогалины и другие), до проведения на них лесовосстановления.</w:t>
      </w:r>
    </w:p>
    <w:p w:rsidR="008545CA" w:rsidRPr="00F547BF" w:rsidRDefault="008545CA" w:rsidP="008545CA">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2. При использовании лесов для осуществления рыболовства не допускается:</w:t>
      </w:r>
    </w:p>
    <w:p w:rsidR="008545CA" w:rsidRPr="00F547BF" w:rsidRDefault="008545CA" w:rsidP="008545CA">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lastRenderedPageBreak/>
        <w:t>а) повреждение лесных насаждений, растительного покрова и почв за пределами предоставленного лесного участка;</w:t>
      </w:r>
    </w:p>
    <w:p w:rsidR="008545CA" w:rsidRPr="00F547BF" w:rsidRDefault="008545CA" w:rsidP="008545CA">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б) захламление предоставленного лесного участка и территории за его пределами строительным и бытовым мусором, отходами древесины;</w:t>
      </w:r>
    </w:p>
    <w:p w:rsidR="008545CA" w:rsidRPr="00F547BF" w:rsidRDefault="008545CA" w:rsidP="008545CA">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в) загрязнение площади предоставленного лесного участка и территории за его пределами химическими и радиоактивными веществами.</w:t>
      </w:r>
    </w:p>
    <w:p w:rsidR="008545CA" w:rsidRPr="00F547BF" w:rsidRDefault="008545CA" w:rsidP="008545CA">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3. Земли, нарушенные при использовании лесов для осуществления рыболовства, подлежат рекультивации в срок не более 1 года после завершения использования лесного участка согласно договору аренды лесного участка (договору безвозмездного пользования лесным участком).</w:t>
      </w:r>
    </w:p>
    <w:p w:rsidR="008545CA" w:rsidRPr="00F547BF" w:rsidRDefault="008545CA" w:rsidP="008545CA">
      <w:pPr>
        <w:autoSpaceDE w:val="0"/>
        <w:autoSpaceDN w:val="0"/>
        <w:adjustRightInd w:val="0"/>
        <w:spacing w:after="0" w:line="240" w:lineRule="auto"/>
        <w:ind w:firstLine="540"/>
        <w:jc w:val="both"/>
        <w:rPr>
          <w:rFonts w:ascii="Times New Roman" w:hAnsi="Times New Roman"/>
          <w:sz w:val="24"/>
          <w:szCs w:val="24"/>
        </w:rPr>
      </w:pPr>
      <w:r w:rsidRPr="00F547BF">
        <w:rPr>
          <w:rFonts w:ascii="Times New Roman" w:hAnsi="Times New Roman"/>
          <w:sz w:val="24"/>
          <w:szCs w:val="24"/>
        </w:rPr>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p>
    <w:p w:rsidR="00E76A1E" w:rsidRPr="00E65FBD" w:rsidRDefault="00E76A1E" w:rsidP="007D3DD3">
      <w:pPr>
        <w:pStyle w:val="ConsPlusNormal"/>
        <w:ind w:firstLine="540"/>
        <w:jc w:val="both"/>
        <w:rPr>
          <w:rFonts w:ascii="Times New Roman" w:hAnsi="Times New Roman" w:cs="Times New Roman"/>
          <w:sz w:val="24"/>
          <w:szCs w:val="24"/>
        </w:rPr>
      </w:pPr>
    </w:p>
    <w:p w:rsidR="00B67068" w:rsidRPr="00E65FBD" w:rsidRDefault="00B67068" w:rsidP="000D7A9F">
      <w:pPr>
        <w:pStyle w:val="02"/>
      </w:pPr>
      <w:bookmarkStart w:id="230" w:name="_Toc520122976"/>
      <w:bookmarkStart w:id="231" w:name="_Toc521853610"/>
      <w:bookmarkStart w:id="232" w:name="_Toc117343037"/>
      <w:r w:rsidRPr="00E65FBD">
        <w:t>Требования к охране, защите и воспроизводству лесов</w:t>
      </w:r>
      <w:bookmarkEnd w:id="230"/>
      <w:bookmarkEnd w:id="231"/>
      <w:bookmarkEnd w:id="232"/>
    </w:p>
    <w:p w:rsidR="00867B2F" w:rsidRPr="00E65FBD" w:rsidRDefault="00867B2F" w:rsidP="00867B2F">
      <w:pPr>
        <w:spacing w:after="0" w:line="240" w:lineRule="auto"/>
        <w:jc w:val="center"/>
        <w:rPr>
          <w:rFonts w:ascii="Times New Roman" w:hAnsi="Times New Roman"/>
        </w:rPr>
      </w:pPr>
      <w:bookmarkStart w:id="233" w:name="_Toc520122977"/>
    </w:p>
    <w:p w:rsidR="00825A28" w:rsidRPr="00E65FBD" w:rsidRDefault="00825A28" w:rsidP="003874B4">
      <w:pPr>
        <w:pStyle w:val="03"/>
        <w:numPr>
          <w:ilvl w:val="2"/>
          <w:numId w:val="14"/>
        </w:numPr>
      </w:pPr>
      <w:bookmarkStart w:id="234" w:name="_Toc516881851"/>
      <w:bookmarkStart w:id="235" w:name="_Toc521853611"/>
      <w:bookmarkStart w:id="236" w:name="_Toc117343038"/>
      <w:r w:rsidRPr="00E65FBD">
        <w:t>Требования к охране лесов от пожаров, загрязнения и иного негативного воздействия (в том числе нормативы, параметры и сроки проведения мероприятий по предупреждению, обнаружению и ликвидации лесных пожаров)</w:t>
      </w:r>
      <w:bookmarkEnd w:id="233"/>
      <w:bookmarkEnd w:id="234"/>
      <w:bookmarkEnd w:id="235"/>
      <w:bookmarkEnd w:id="236"/>
    </w:p>
    <w:p w:rsidR="000C540E" w:rsidRPr="00E65FBD" w:rsidRDefault="000C540E" w:rsidP="00825A28">
      <w:pPr>
        <w:pStyle w:val="ConsPlusNormal"/>
        <w:ind w:firstLine="540"/>
        <w:jc w:val="both"/>
        <w:rPr>
          <w:rFonts w:ascii="Times New Roman" w:hAnsi="Times New Roman" w:cs="Times New Roman"/>
          <w:sz w:val="24"/>
          <w:szCs w:val="24"/>
        </w:rPr>
      </w:pP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Охрана лесов от пожаров, от загрязнения радиоактивными веществами и иного негативного воздействия должна осуществляться в соответствии с Федеральным законом от 21.12.1994</w:t>
      </w:r>
      <w:r w:rsidR="004408C5" w:rsidRPr="00E65FBD">
        <w:rPr>
          <w:rFonts w:ascii="Times New Roman" w:hAnsi="Times New Roman" w:cs="Times New Roman"/>
          <w:sz w:val="24"/>
          <w:szCs w:val="24"/>
        </w:rPr>
        <w:br/>
      </w:r>
      <w:r w:rsidRPr="00E65FBD">
        <w:rPr>
          <w:rFonts w:ascii="Times New Roman" w:hAnsi="Times New Roman" w:cs="Times New Roman"/>
          <w:sz w:val="24"/>
          <w:szCs w:val="24"/>
        </w:rPr>
        <w:t xml:space="preserve">№ 69-ФЗ </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О пожарной безопасности</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 xml:space="preserve">, главой 3 </w:t>
      </w:r>
      <w:r w:rsidR="00B41F46" w:rsidRPr="00E65FBD">
        <w:rPr>
          <w:rFonts w:ascii="Times New Roman" w:hAnsi="Times New Roman" w:cs="Times New Roman"/>
          <w:sz w:val="24"/>
          <w:szCs w:val="24"/>
        </w:rPr>
        <w:t>Лесного кодекса</w:t>
      </w:r>
      <w:r w:rsidRPr="00E65FBD">
        <w:rPr>
          <w:rFonts w:ascii="Times New Roman" w:hAnsi="Times New Roman" w:cs="Times New Roman"/>
          <w:sz w:val="24"/>
          <w:szCs w:val="24"/>
        </w:rPr>
        <w:t xml:space="preserve">, а также иными нормативными правовыми актами, регламентирующие данное направление, в том числе Правилами пожарной безопасности в лесах, утвержденными постановлением Правительства </w:t>
      </w:r>
      <w:r w:rsidR="004408C5" w:rsidRPr="00E65FBD">
        <w:rPr>
          <w:rFonts w:ascii="Times New Roman" w:hAnsi="Times New Roman" w:cs="Times New Roman"/>
          <w:sz w:val="24"/>
          <w:szCs w:val="24"/>
        </w:rPr>
        <w:t>Российской Федерации</w:t>
      </w:r>
      <w:r w:rsidR="00780FE5" w:rsidRPr="00E65FBD">
        <w:rPr>
          <w:rFonts w:ascii="Times New Roman" w:hAnsi="Times New Roman" w:cs="Times New Roman"/>
          <w:sz w:val="24"/>
          <w:szCs w:val="24"/>
        </w:rPr>
        <w:br/>
      </w:r>
      <w:r w:rsidRPr="00E65FBD">
        <w:rPr>
          <w:rFonts w:ascii="Times New Roman" w:hAnsi="Times New Roman" w:cs="Times New Roman"/>
          <w:sz w:val="24"/>
          <w:szCs w:val="24"/>
        </w:rPr>
        <w:t xml:space="preserve">от </w:t>
      </w:r>
      <w:r w:rsidR="00D7455C" w:rsidRPr="00E65FBD">
        <w:rPr>
          <w:rFonts w:ascii="Times New Roman" w:hAnsi="Times New Roman" w:cs="Times New Roman"/>
          <w:sz w:val="24"/>
          <w:szCs w:val="24"/>
        </w:rPr>
        <w:t>07.10.2020 № 1614</w:t>
      </w:r>
      <w:r w:rsidRPr="00E65FBD">
        <w:rPr>
          <w:rFonts w:ascii="Times New Roman" w:hAnsi="Times New Roman" w:cs="Times New Roman"/>
          <w:sz w:val="24"/>
          <w:szCs w:val="24"/>
        </w:rPr>
        <w:t>.</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В соответствии со ст. 53 </w:t>
      </w:r>
      <w:r w:rsidR="004408C5" w:rsidRPr="00E65FBD">
        <w:rPr>
          <w:rFonts w:ascii="Times New Roman" w:hAnsi="Times New Roman" w:cs="Times New Roman"/>
          <w:sz w:val="24"/>
          <w:szCs w:val="24"/>
        </w:rPr>
        <w:t>Лесного кодекса</w:t>
      </w:r>
      <w:r w:rsidRPr="00E65FBD">
        <w:rPr>
          <w:rFonts w:ascii="Times New Roman" w:hAnsi="Times New Roman" w:cs="Times New Roman"/>
          <w:sz w:val="24"/>
          <w:szCs w:val="24"/>
        </w:rPr>
        <w:t>:</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1. Меры пожарной безопасности в лесах включают в себя:</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1) предупреждение лесных пожаров;</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2) мониторинг пожарной опасности в лесах и лесных пожаров;</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3) разработку и утверждение планов тушения лесных пожаров;</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4) иные меры пожарной безопасности в лесах.</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2. Меры пожарной безопасности в лесах осуществляются в соответствии с лесным планом субъекта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 лесохозяйственным регламентом лесничества и проектом освоения лесов.</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3. Правила пожарной безопасности в лесах и требования к мерам пожарной безопасности в лесах в зависимости от целевого назначения земель и целевого назначения лесов устанавливаются Правительством </w:t>
      </w:r>
      <w:r w:rsidR="004408C5" w:rsidRPr="00E65FBD">
        <w:rPr>
          <w:rFonts w:ascii="Times New Roman" w:hAnsi="Times New Roman" w:cs="Times New Roman"/>
          <w:sz w:val="24"/>
          <w:szCs w:val="24"/>
        </w:rPr>
        <w:t>Российской Федерации</w:t>
      </w:r>
      <w:r w:rsidRPr="00E65FBD">
        <w:rPr>
          <w:rFonts w:ascii="Times New Roman" w:hAnsi="Times New Roman" w:cs="Times New Roman"/>
          <w:sz w:val="24"/>
          <w:szCs w:val="24"/>
        </w:rPr>
        <w:t>.</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bCs/>
          <w:sz w:val="24"/>
          <w:szCs w:val="24"/>
        </w:rPr>
        <w:t xml:space="preserve">В соответствии со ст. 53.1 </w:t>
      </w:r>
      <w:r w:rsidR="004408C5" w:rsidRPr="00E65FBD">
        <w:rPr>
          <w:rFonts w:ascii="Times New Roman" w:hAnsi="Times New Roman"/>
          <w:sz w:val="24"/>
          <w:szCs w:val="24"/>
        </w:rPr>
        <w:t>Лесного кодекса</w:t>
      </w:r>
      <w:r w:rsidRPr="00E65FBD">
        <w:rPr>
          <w:rFonts w:ascii="Times New Roman" w:hAnsi="Times New Roman"/>
          <w:bCs/>
          <w:sz w:val="24"/>
          <w:szCs w:val="24"/>
        </w:rPr>
        <w:t>:</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1. Предупреждение лесных пожаров включает в себя противопожарное обустройство лесов и обеспечение средствами предупреждения и тушения лесных пожаров.</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bookmarkStart w:id="237" w:name="Par4"/>
      <w:bookmarkEnd w:id="237"/>
      <w:r w:rsidRPr="00E65FBD">
        <w:rPr>
          <w:rFonts w:ascii="Times New Roman" w:hAnsi="Times New Roman"/>
          <w:sz w:val="24"/>
          <w:szCs w:val="24"/>
        </w:rPr>
        <w:t>2. Меры противопожарного обустройства лесов включают в себя:</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1) строительство, реконструкцию и эксплуатацию лесных дорог, предназначенных для охраны лесов от пожаров;</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2) строительство, реконструкцию и эксплуатацию посадочных площадок для самолетов, вертолетов, используемых в целях проведения авиационных работ по охране и защите лесов;</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3) прокладку просек, противопожарных разрывов, устройство противопожарных минерализованных полос;</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4) строительство, реконструкцию и эксплуатацию пожарных наблюдательных пунктов (вышек, мачт, павильонов и других наблюдательных пунктов), пунктов сосредоточения противопожарного инвентаря;</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5) устройство пожарных водоемов и подъездов к источникам противопожарного водоснабжения;</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6) проведение работ по гидромелиорации;</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7) снижение природной пожарной опасности лесов путем регулирования породного состава лесных насаждений;</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lastRenderedPageBreak/>
        <w:t>8) 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 xml:space="preserve">9) иные определенные Правительством </w:t>
      </w:r>
      <w:r w:rsidR="004408C5" w:rsidRPr="00E65FBD">
        <w:rPr>
          <w:rFonts w:ascii="Times New Roman" w:hAnsi="Times New Roman"/>
          <w:sz w:val="24"/>
          <w:szCs w:val="24"/>
        </w:rPr>
        <w:t>Российской Федерации</w:t>
      </w:r>
      <w:r w:rsidR="00780FE5" w:rsidRPr="00E65FBD">
        <w:rPr>
          <w:rFonts w:ascii="Times New Roman" w:hAnsi="Times New Roman"/>
          <w:sz w:val="24"/>
          <w:szCs w:val="24"/>
        </w:rPr>
        <w:t xml:space="preserve"> </w:t>
      </w:r>
      <w:hyperlink r:id="rId240" w:history="1">
        <w:r w:rsidRPr="00E65FBD">
          <w:rPr>
            <w:rFonts w:ascii="Times New Roman" w:hAnsi="Times New Roman"/>
            <w:sz w:val="24"/>
            <w:szCs w:val="24"/>
          </w:rPr>
          <w:t>меры</w:t>
        </w:r>
      </w:hyperlink>
      <w:r w:rsidRPr="00E65FBD">
        <w:rPr>
          <w:rFonts w:ascii="Times New Roman" w:hAnsi="Times New Roman"/>
          <w:sz w:val="24"/>
          <w:szCs w:val="24"/>
        </w:rPr>
        <w:t>.</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 xml:space="preserve">К иным мерам постановлением Правительства </w:t>
      </w:r>
      <w:r w:rsidR="004408C5" w:rsidRPr="00E65FBD">
        <w:rPr>
          <w:rFonts w:ascii="Times New Roman" w:hAnsi="Times New Roman"/>
          <w:sz w:val="24"/>
          <w:szCs w:val="24"/>
        </w:rPr>
        <w:t xml:space="preserve">Российской Федерации </w:t>
      </w:r>
      <w:r w:rsidRPr="00E65FBD">
        <w:rPr>
          <w:rFonts w:ascii="Times New Roman" w:hAnsi="Times New Roman"/>
          <w:sz w:val="24"/>
          <w:szCs w:val="24"/>
        </w:rPr>
        <w:t xml:space="preserve">от 16.04.2011 № 281 </w:t>
      </w:r>
      <w:r w:rsidR="00E015D2" w:rsidRPr="00E65FBD">
        <w:rPr>
          <w:rFonts w:ascii="Times New Roman" w:hAnsi="Times New Roman"/>
          <w:sz w:val="24"/>
          <w:szCs w:val="24"/>
        </w:rPr>
        <w:t>«</w:t>
      </w:r>
      <w:r w:rsidRPr="00E65FBD">
        <w:rPr>
          <w:rFonts w:ascii="Times New Roman" w:hAnsi="Times New Roman"/>
          <w:sz w:val="24"/>
          <w:szCs w:val="24"/>
        </w:rPr>
        <w:t>О мерах противопожарного обустройства лесов</w:t>
      </w:r>
      <w:r w:rsidR="00E015D2" w:rsidRPr="00E65FBD">
        <w:rPr>
          <w:rFonts w:ascii="Times New Roman" w:hAnsi="Times New Roman"/>
          <w:sz w:val="24"/>
          <w:szCs w:val="24"/>
        </w:rPr>
        <w:t>»</w:t>
      </w:r>
      <w:r w:rsidRPr="00E65FBD">
        <w:rPr>
          <w:rFonts w:ascii="Times New Roman" w:hAnsi="Times New Roman"/>
          <w:sz w:val="24"/>
          <w:szCs w:val="24"/>
        </w:rPr>
        <w:t xml:space="preserve"> отнесены: прочистка просек, прочистка противопожарных минерализованных полос и их обновление; эксплуатация пожарных водоемов и подъездов к источникам водоснабжения; благоустройство зон отдыха граждан, пребывающих в лесах в соответствии со </w:t>
      </w:r>
      <w:hyperlink r:id="rId241" w:history="1">
        <w:r w:rsidRPr="00E65FBD">
          <w:rPr>
            <w:rFonts w:ascii="Times New Roman" w:hAnsi="Times New Roman"/>
            <w:sz w:val="24"/>
            <w:szCs w:val="24"/>
          </w:rPr>
          <w:t>статьей 11</w:t>
        </w:r>
      </w:hyperlink>
      <w:r w:rsidR="004408C5" w:rsidRPr="00E65FBD">
        <w:rPr>
          <w:rFonts w:ascii="Times New Roman" w:hAnsi="Times New Roman"/>
          <w:sz w:val="24"/>
          <w:szCs w:val="24"/>
        </w:rPr>
        <w:t>Лесного кодекса</w:t>
      </w:r>
      <w:r w:rsidRPr="00E65FBD">
        <w:rPr>
          <w:rFonts w:ascii="Times New Roman" w:hAnsi="Times New Roman"/>
          <w:sz w:val="24"/>
          <w:szCs w:val="24"/>
        </w:rPr>
        <w:t>; установка и эксплуатация шлагбаумов, устройство преград, обеспечивающих ограничение пребывания граждан в лесах в целях обеспечения пожарной безопасности; создание и содержание противопожарных заслонов и устройство лиственных опушек; установка и размещение стендов и других знаков и указателей, содержащих информацию о мерах пожарной безопасности в лесах.</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 xml:space="preserve">Меры противопожарного обустройства лесов, указанные в части 2 ст. 53.1 </w:t>
      </w:r>
      <w:r w:rsidR="004408C5" w:rsidRPr="00E65FBD">
        <w:rPr>
          <w:rFonts w:ascii="Times New Roman" w:hAnsi="Times New Roman"/>
          <w:sz w:val="24"/>
          <w:szCs w:val="24"/>
        </w:rPr>
        <w:t>Лесного кодекса</w:t>
      </w:r>
      <w:r w:rsidRPr="00E65FBD">
        <w:rPr>
          <w:rFonts w:ascii="Times New Roman" w:hAnsi="Times New Roman"/>
          <w:sz w:val="24"/>
          <w:szCs w:val="24"/>
        </w:rPr>
        <w:t xml:space="preserve"> на лесных участках, предоставленных в постоянное (бес) пользование, в аренду, осуществляются лицами, использующими леса на основании проекта освоения лесов.</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 xml:space="preserve">Противопожарное обустройство территории лесного фонда осуществляется с соблюдением нормативов, установленных приказом Рослесхоза от 27.04.2012 № 174 </w:t>
      </w:r>
      <w:r w:rsidR="00E015D2" w:rsidRPr="00E65FBD">
        <w:rPr>
          <w:rFonts w:ascii="Times New Roman" w:hAnsi="Times New Roman"/>
          <w:sz w:val="24"/>
          <w:szCs w:val="24"/>
        </w:rPr>
        <w:t>«</w:t>
      </w:r>
      <w:r w:rsidRPr="00E65FBD">
        <w:rPr>
          <w:rFonts w:ascii="Times New Roman" w:hAnsi="Times New Roman"/>
          <w:sz w:val="24"/>
          <w:szCs w:val="24"/>
        </w:rPr>
        <w:t>Об утверждении Нормативов противопожарного обустройства лесов</w:t>
      </w:r>
      <w:r w:rsidR="00E015D2" w:rsidRPr="00E65FBD">
        <w:rPr>
          <w:rFonts w:ascii="Times New Roman" w:hAnsi="Times New Roman"/>
          <w:sz w:val="24"/>
          <w:szCs w:val="24"/>
        </w:rPr>
        <w:t>»</w:t>
      </w:r>
      <w:r w:rsidRPr="00E65FBD">
        <w:rPr>
          <w:rFonts w:ascii="Times New Roman" w:hAnsi="Times New Roman"/>
          <w:sz w:val="24"/>
          <w:szCs w:val="24"/>
        </w:rPr>
        <w:t>.</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 xml:space="preserve">Противопожарные расстояния, в пределах которых осуществляются рубка деревьев, кустарников, лиан, очистка от захламления, устанавливаются в соответствии с Федеральным </w:t>
      </w:r>
      <w:hyperlink r:id="rId242" w:history="1">
        <w:r w:rsidRPr="00E65FBD">
          <w:rPr>
            <w:rFonts w:ascii="Times New Roman" w:hAnsi="Times New Roman"/>
            <w:sz w:val="24"/>
            <w:szCs w:val="24"/>
          </w:rPr>
          <w:t>законом</w:t>
        </w:r>
      </w:hyperlink>
      <w:r w:rsidRPr="00E65FBD">
        <w:rPr>
          <w:rFonts w:ascii="Times New Roman" w:hAnsi="Times New Roman"/>
          <w:sz w:val="24"/>
          <w:szCs w:val="24"/>
        </w:rPr>
        <w:t xml:space="preserve"> от 22</w:t>
      </w:r>
      <w:r w:rsidR="00DB35B9" w:rsidRPr="00E65FBD">
        <w:rPr>
          <w:rFonts w:ascii="Times New Roman" w:hAnsi="Times New Roman"/>
          <w:sz w:val="24"/>
          <w:szCs w:val="24"/>
        </w:rPr>
        <w:t>.07.</w:t>
      </w:r>
      <w:r w:rsidRPr="00E65FBD">
        <w:rPr>
          <w:rFonts w:ascii="Times New Roman" w:hAnsi="Times New Roman"/>
          <w:sz w:val="24"/>
          <w:szCs w:val="24"/>
        </w:rPr>
        <w:t xml:space="preserve">2008 № 123-ФЗ </w:t>
      </w:r>
      <w:r w:rsidR="00E015D2" w:rsidRPr="00E65FBD">
        <w:rPr>
          <w:rFonts w:ascii="Times New Roman" w:hAnsi="Times New Roman"/>
          <w:sz w:val="24"/>
          <w:szCs w:val="24"/>
        </w:rPr>
        <w:t>«</w:t>
      </w:r>
      <w:r w:rsidRPr="00E65FBD">
        <w:rPr>
          <w:rFonts w:ascii="Times New Roman" w:hAnsi="Times New Roman"/>
          <w:sz w:val="24"/>
          <w:szCs w:val="24"/>
        </w:rPr>
        <w:t>Технический регламент о требованиях пожарной безопасности</w:t>
      </w:r>
      <w:r w:rsidR="00E015D2" w:rsidRPr="00E65FBD">
        <w:rPr>
          <w:rFonts w:ascii="Times New Roman" w:hAnsi="Times New Roman"/>
          <w:sz w:val="24"/>
          <w:szCs w:val="24"/>
        </w:rPr>
        <w:t>»</w:t>
      </w:r>
      <w:r w:rsidRPr="00E65FBD">
        <w:rPr>
          <w:rFonts w:ascii="Times New Roman" w:hAnsi="Times New Roman"/>
          <w:sz w:val="24"/>
          <w:szCs w:val="24"/>
        </w:rPr>
        <w:t xml:space="preserve"> и настоящим Кодексом.</w:t>
      </w:r>
    </w:p>
    <w:p w:rsidR="00E66A9A" w:rsidRPr="00C12C52" w:rsidRDefault="00E66A9A" w:rsidP="00E66A9A">
      <w:pPr>
        <w:autoSpaceDE w:val="0"/>
        <w:autoSpaceDN w:val="0"/>
        <w:adjustRightInd w:val="0"/>
        <w:spacing w:after="0" w:line="240" w:lineRule="auto"/>
        <w:ind w:firstLine="709"/>
        <w:jc w:val="both"/>
        <w:rPr>
          <w:rFonts w:ascii="Times New Roman" w:hAnsi="Times New Roman"/>
          <w:sz w:val="24"/>
          <w:szCs w:val="24"/>
        </w:rPr>
      </w:pPr>
      <w:r w:rsidRPr="00E66A9A">
        <w:rPr>
          <w:rFonts w:ascii="Times New Roman" w:hAnsi="Times New Roman"/>
          <w:sz w:val="24"/>
          <w:szCs w:val="24"/>
        </w:rPr>
        <w:t xml:space="preserve">В соответствии с постановлением Правительства Российской Федерации от 07.10.2020 </w:t>
      </w:r>
      <w:r w:rsidRPr="00E66A9A">
        <w:rPr>
          <w:rFonts w:ascii="Times New Roman" w:hAnsi="Times New Roman"/>
          <w:sz w:val="24"/>
          <w:szCs w:val="24"/>
        </w:rPr>
        <w:br/>
        <w:t>№ 1614 «Об утверждении Правил пожарной безопасности в лесах» со дня схода снежного покрова до установления устойчивой дождливой осенней погоды или образования снежного покрова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Российской Федерации, иностранные граждане и лица без гражданства, владеющие, пользующиеся и (или) распоряжающиеся территорией, прилегающей к лесу (покрытые лесной растительностью земли), обеспечивают их очистку от сухой травянистой растительности, пожнивных остатков, валежника, порубочных остатков, отходов производства и потребления и других горючих материалов на полосе шириной не менее 10 метров от границ территории и (или) леса либо отделяют противопожарной минерализованной полосой шириной не менее 1,4 метра или иным противопожарным барьером</w:t>
      </w:r>
      <w:r w:rsidRPr="00C12C52">
        <w:rPr>
          <w:rFonts w:ascii="Times New Roman" w:hAnsi="Times New Roman"/>
          <w:sz w:val="24"/>
          <w:szCs w:val="24"/>
        </w:rPr>
        <w:t xml:space="preserve"> </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lang w:eastAsia="en-US"/>
        </w:rPr>
      </w:pPr>
      <w:r w:rsidRPr="00E65FBD">
        <w:rPr>
          <w:rFonts w:ascii="Times New Roman" w:hAnsi="Times New Roman"/>
          <w:sz w:val="24"/>
          <w:szCs w:val="24"/>
        </w:rPr>
        <w:t>Обеспечение средствами предупреждения и тушения лесных пожаров включает в себя:</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1) приобретение противопожарного снаряжения и инвентаря;</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2) содержание пожарной техники и оборудования, систем связи и оповещения;</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3) создание резерва пожарной техники и оборудования, противопожарного снаряжения и инвентаря, а также горюче-смазочных материалов.</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Укомплектование пунктов сосредоточения пожарного инвентаря осуществляется с соблюдением нормативов, установленных приказом Минприроды России от 28.03.2014 №</w:t>
      </w:r>
      <w:r w:rsidR="0009644E" w:rsidRPr="00E65FBD">
        <w:rPr>
          <w:rFonts w:ascii="Times New Roman" w:hAnsi="Times New Roman"/>
          <w:sz w:val="24"/>
          <w:szCs w:val="24"/>
        </w:rPr>
        <w:t xml:space="preserve"> </w:t>
      </w:r>
      <w:r w:rsidRPr="00E65FBD">
        <w:rPr>
          <w:rFonts w:ascii="Times New Roman" w:hAnsi="Times New Roman"/>
          <w:sz w:val="24"/>
          <w:szCs w:val="24"/>
        </w:rPr>
        <w:t xml:space="preserve">161 </w:t>
      </w:r>
      <w:r w:rsidR="00E015D2" w:rsidRPr="00E65FBD">
        <w:rPr>
          <w:rFonts w:ascii="Times New Roman" w:hAnsi="Times New Roman"/>
          <w:sz w:val="24"/>
          <w:szCs w:val="24"/>
        </w:rPr>
        <w:t>«</w:t>
      </w:r>
      <w:r w:rsidRPr="00E65FBD">
        <w:rPr>
          <w:rFonts w:ascii="Times New Roman" w:hAnsi="Times New Roman"/>
          <w:sz w:val="24"/>
          <w:szCs w:val="24"/>
        </w:rPr>
        <w:t>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r w:rsidR="00E015D2" w:rsidRPr="00E65FBD">
        <w:rPr>
          <w:rFonts w:ascii="Times New Roman" w:hAnsi="Times New Roman"/>
          <w:sz w:val="24"/>
          <w:szCs w:val="24"/>
        </w:rPr>
        <w:t>»</w:t>
      </w:r>
      <w:r w:rsidRPr="00E65FBD">
        <w:rPr>
          <w:rFonts w:ascii="Times New Roman" w:hAnsi="Times New Roman"/>
          <w:sz w:val="24"/>
          <w:szCs w:val="24"/>
        </w:rPr>
        <w:t xml:space="preserve">. </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Мониторинг пожарной опасности в лесах и лесных пожаров включает в себя:</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1) наблюдение и контроль за пожарной опасностью в лесах и лесными пожарами;</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2) организацию системы обнаружения и учета лесных пожаров, системы наблюдения за их развитием с использованием наземных, авиационных или космических средств;</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3) организацию патрулирования лесов;</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4) прием и учет сообщений о лесных пожарах, а также оповещение населения и противопожарных служб о пожарной опасности в лесах и лесных пожарах специализированными диспетчерскими службами.</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 xml:space="preserve">Мониторинг пожарной опасности в лесах осуществляется в порядке, установленном приказом Минприроды России от 23.06.2014 № 276 </w:t>
      </w:r>
      <w:r w:rsidR="00E015D2" w:rsidRPr="00E65FBD">
        <w:rPr>
          <w:rFonts w:ascii="Times New Roman" w:hAnsi="Times New Roman"/>
          <w:sz w:val="24"/>
          <w:szCs w:val="24"/>
        </w:rPr>
        <w:t>«</w:t>
      </w:r>
      <w:r w:rsidRPr="00E65FBD">
        <w:rPr>
          <w:rFonts w:ascii="Times New Roman" w:hAnsi="Times New Roman"/>
          <w:sz w:val="24"/>
          <w:szCs w:val="24"/>
        </w:rPr>
        <w:t>Об утверждении Порядка осуществления мониторинга пожарной опасности в лесах и лесных пожаров</w:t>
      </w:r>
      <w:r w:rsidR="00E015D2" w:rsidRPr="00E65FBD">
        <w:rPr>
          <w:rFonts w:ascii="Times New Roman" w:hAnsi="Times New Roman"/>
          <w:sz w:val="24"/>
          <w:szCs w:val="24"/>
        </w:rPr>
        <w:t>»</w:t>
      </w:r>
      <w:r w:rsidRPr="00E65FBD">
        <w:rPr>
          <w:rFonts w:ascii="Times New Roman" w:hAnsi="Times New Roman"/>
          <w:sz w:val="24"/>
          <w:szCs w:val="24"/>
        </w:rPr>
        <w:t>.</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lastRenderedPageBreak/>
        <w:t xml:space="preserve">Территория лесничества отнесена к зонам наземной и авиационной охраны лесов от пожаров. </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На территории лесного фонда, отнесенного к зоне авиационного обнаружения и наземного тушения допустимо осуществление как авиационного, так и наземного мониторинга.</w:t>
      </w:r>
    </w:p>
    <w:p w:rsidR="00967CBC" w:rsidRPr="00E65FBD" w:rsidRDefault="00825A28" w:rsidP="00967CBC">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Маршруты наземного патрулирования ежегодно разрабатываются и утверждаются в плане тушения лесных пожаров на территории лесничества.</w:t>
      </w:r>
    </w:p>
    <w:p w:rsidR="00967CBC" w:rsidRPr="00E65FBD" w:rsidRDefault="00825A28" w:rsidP="00967CBC">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Тушение лесных пожаров на территории лесничества осуществляется с применением наземных и авиационных сил и средств пожаротушения.</w:t>
      </w:r>
    </w:p>
    <w:p w:rsidR="00825A28" w:rsidRPr="00E65FBD" w:rsidRDefault="00967CBC" w:rsidP="0019402E">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 xml:space="preserve">Отнесение территории лесничества к зонам охраны лесов от пожаров приведены ниже (таблица </w:t>
      </w:r>
      <w:r w:rsidRPr="00E65FBD">
        <w:rPr>
          <w:rFonts w:ascii="Times New Roman" w:hAnsi="Times New Roman"/>
          <w:sz w:val="24"/>
          <w:szCs w:val="24"/>
          <w:lang w:val="en-US"/>
        </w:rPr>
        <w:t>II</w:t>
      </w:r>
      <w:r w:rsidRPr="00E65FBD">
        <w:rPr>
          <w:rFonts w:ascii="Times New Roman" w:hAnsi="Times New Roman"/>
          <w:sz w:val="24"/>
          <w:szCs w:val="24"/>
        </w:rPr>
        <w:t>.1</w:t>
      </w:r>
      <w:r w:rsidR="003874B4">
        <w:rPr>
          <w:rFonts w:ascii="Times New Roman" w:hAnsi="Times New Roman"/>
          <w:sz w:val="24"/>
          <w:szCs w:val="24"/>
        </w:rPr>
        <w:t>8</w:t>
      </w:r>
      <w:r w:rsidRPr="00E65FBD">
        <w:rPr>
          <w:rFonts w:ascii="Times New Roman" w:hAnsi="Times New Roman"/>
          <w:sz w:val="24"/>
          <w:szCs w:val="24"/>
        </w:rPr>
        <w:t xml:space="preserve">.1). </w:t>
      </w:r>
    </w:p>
    <w:p w:rsidR="0041254C" w:rsidRPr="00E65FBD" w:rsidRDefault="0041254C" w:rsidP="0041254C">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 xml:space="preserve">На тушение лесных пожаров возможно привлечение сил и средств пожаротушения лиц, использующих леса, на основании заключенных договоров аренды лесных участков и иных документов. </w:t>
      </w:r>
    </w:p>
    <w:p w:rsidR="0041254C" w:rsidRPr="00E65FBD" w:rsidRDefault="0041254C" w:rsidP="0041254C">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В целях наблюдения и контроля за пожарной ситуацией в лесах на территории лесного фонда лесничества применяются данные информационной системы ИСДМ «Рослесхоз».</w:t>
      </w:r>
    </w:p>
    <w:p w:rsidR="0041254C" w:rsidRPr="00E65FBD" w:rsidRDefault="0041254C" w:rsidP="0041254C">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 xml:space="preserve">Классы пожарной опасности в лесах по условиям погоды устанавливаются по данным системы ИСДМ «Рослесхоз» с применением шкалы Нестерова. Решение о целесообразности проведения патрулирования территории лесного фонда принимается с учетом фактической пожарной ситуации в лесах региона (наличия выпавших осадков на территории лесничества) (таблица </w:t>
      </w:r>
      <w:r w:rsidRPr="00E65FBD">
        <w:rPr>
          <w:rFonts w:ascii="Times New Roman" w:hAnsi="Times New Roman"/>
          <w:sz w:val="24"/>
          <w:szCs w:val="24"/>
          <w:lang w:val="en-US"/>
        </w:rPr>
        <w:t>II</w:t>
      </w:r>
      <w:r w:rsidRPr="00E65FBD">
        <w:rPr>
          <w:rFonts w:ascii="Times New Roman" w:hAnsi="Times New Roman"/>
          <w:sz w:val="24"/>
          <w:szCs w:val="24"/>
        </w:rPr>
        <w:t>.1</w:t>
      </w:r>
      <w:r w:rsidR="003874B4">
        <w:rPr>
          <w:rFonts w:ascii="Times New Roman" w:hAnsi="Times New Roman"/>
          <w:sz w:val="24"/>
          <w:szCs w:val="24"/>
        </w:rPr>
        <w:t>8</w:t>
      </w:r>
      <w:r w:rsidRPr="00E65FBD">
        <w:rPr>
          <w:rFonts w:ascii="Times New Roman" w:hAnsi="Times New Roman"/>
          <w:sz w:val="24"/>
          <w:szCs w:val="24"/>
        </w:rPr>
        <w:t>.2).</w:t>
      </w:r>
    </w:p>
    <w:p w:rsidR="0041254C" w:rsidRPr="00E65FBD" w:rsidRDefault="0041254C" w:rsidP="0041254C">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Основными противопожарными формирования наземной лесопожарной службы являются пожарно-химические станции, расположенные в районах области. Дополнительно средства пожаротушения размещаются на пунктах сосредоточения противопожарного инвентаря, в том числе лиц, использующих леса.</w:t>
      </w:r>
    </w:p>
    <w:p w:rsidR="000D24C1" w:rsidRPr="00E65FBD" w:rsidRDefault="0041254C" w:rsidP="000D24C1">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Парашютно-пожарная служба лесной охраны базируется в авиаотделениях области.</w:t>
      </w:r>
    </w:p>
    <w:p w:rsidR="0041254C" w:rsidRPr="00E65FBD" w:rsidRDefault="0041254C" w:rsidP="000D24C1">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Обнаружение лесных пожаров и наблюдение за их развитием с использованием наземных средств (наземное патрулирование, наблюдение с пожарных наблюдательных пунктов (вышек, мачт, павильонов и других наблюдательных пунктов) осуществляются в населенных пунктах, где расположены городские леса; территориях с развитой, используемой в течение всего пожароопасного сезона (вне зависимости от погодных условий) дорожной сетью и водными путями, а также на лесных участках, имеющих общую границу с населенными пунктами и объектами инфраструктуры.</w:t>
      </w:r>
    </w:p>
    <w:p w:rsidR="0041254C" w:rsidRPr="00E65FBD" w:rsidRDefault="0041254C" w:rsidP="0041254C">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Наземное патрулирование лесов осуществляется:</w:t>
      </w:r>
    </w:p>
    <w:p w:rsidR="0041254C" w:rsidRPr="00E65FBD" w:rsidRDefault="0041254C" w:rsidP="0041254C">
      <w:pPr>
        <w:autoSpaceDE w:val="0"/>
        <w:autoSpaceDN w:val="0"/>
        <w:adjustRightInd w:val="0"/>
        <w:spacing w:after="0" w:line="240" w:lineRule="auto"/>
        <w:ind w:firstLine="540"/>
        <w:jc w:val="both"/>
        <w:rPr>
          <w:rFonts w:ascii="Times New Roman" w:hAnsi="Times New Roman"/>
          <w:sz w:val="24"/>
          <w:szCs w:val="24"/>
        </w:rPr>
      </w:pPr>
      <w:bookmarkStart w:id="238" w:name="Par2"/>
      <w:bookmarkEnd w:id="238"/>
      <w:r w:rsidRPr="00E65FBD">
        <w:rPr>
          <w:rFonts w:ascii="Times New Roman" w:hAnsi="Times New Roman"/>
          <w:sz w:val="24"/>
          <w:szCs w:val="24"/>
        </w:rPr>
        <w:t>при I классе пожарной опасности в лесах в зависимости от условий погоды – в местах проведения огнеопасных работ и в местах массового отдыха граждан, пребывающих в лесах;</w:t>
      </w:r>
    </w:p>
    <w:p w:rsidR="0041254C" w:rsidRPr="00E65FBD" w:rsidRDefault="0041254C" w:rsidP="0041254C">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 xml:space="preserve">при II классе пожарной опасности в лесах в зависимости от условий погоды – не менее одного раза в период с 11 до 17 часов на лесных участках, отнесенных к I и II классам природной пожарной опасности лесов, а также в местах, указанных в </w:t>
      </w:r>
      <w:hyperlink r:id="rId243" w:anchor="Par2" w:history="1">
        <w:r w:rsidRPr="00E65FBD">
          <w:rPr>
            <w:rStyle w:val="af"/>
            <w:rFonts w:ascii="Times New Roman" w:hAnsi="Times New Roman"/>
            <w:color w:val="auto"/>
            <w:sz w:val="24"/>
            <w:szCs w:val="24"/>
            <w:u w:val="none"/>
          </w:rPr>
          <w:t>подпункте 1</w:t>
        </w:r>
      </w:hyperlink>
      <w:r w:rsidRPr="00E65FBD">
        <w:rPr>
          <w:rFonts w:ascii="Times New Roman" w:hAnsi="Times New Roman"/>
          <w:sz w:val="24"/>
          <w:szCs w:val="24"/>
        </w:rPr>
        <w:t xml:space="preserve"> настоящего пункта;</w:t>
      </w:r>
    </w:p>
    <w:p w:rsidR="0041254C" w:rsidRPr="00E65FBD" w:rsidRDefault="0041254C" w:rsidP="0041254C">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 xml:space="preserve">при III классе пожарной опасности в лесах в зависимости от условий погоды – не менее двух раз в период с 10 до 19 часов на лесных участках, отнесенных к I, II и III классам природной пожарной опасности лесов, а также в местах, указанных в </w:t>
      </w:r>
      <w:hyperlink r:id="rId244" w:anchor="Par2" w:history="1">
        <w:r w:rsidRPr="00E65FBD">
          <w:rPr>
            <w:rStyle w:val="af"/>
            <w:rFonts w:ascii="Times New Roman" w:hAnsi="Times New Roman"/>
            <w:color w:val="auto"/>
            <w:sz w:val="24"/>
            <w:szCs w:val="24"/>
            <w:u w:val="none"/>
          </w:rPr>
          <w:t>подпунктах 1</w:t>
        </w:r>
      </w:hyperlink>
      <w:r w:rsidRPr="00E65FBD">
        <w:rPr>
          <w:rFonts w:ascii="Times New Roman" w:hAnsi="Times New Roman"/>
          <w:sz w:val="24"/>
          <w:szCs w:val="24"/>
        </w:rPr>
        <w:t xml:space="preserve"> и </w:t>
      </w:r>
      <w:hyperlink r:id="rId245" w:anchor="Par3" w:history="1">
        <w:r w:rsidRPr="00E65FBD">
          <w:rPr>
            <w:rStyle w:val="af"/>
            <w:rFonts w:ascii="Times New Roman" w:hAnsi="Times New Roman"/>
            <w:color w:val="auto"/>
            <w:sz w:val="24"/>
            <w:szCs w:val="24"/>
            <w:u w:val="none"/>
          </w:rPr>
          <w:t>2</w:t>
        </w:r>
      </w:hyperlink>
      <w:r w:rsidRPr="00E65FBD">
        <w:rPr>
          <w:rFonts w:ascii="Times New Roman" w:hAnsi="Times New Roman"/>
          <w:sz w:val="24"/>
          <w:szCs w:val="24"/>
        </w:rPr>
        <w:t xml:space="preserve"> настоящего пункта;</w:t>
      </w:r>
    </w:p>
    <w:p w:rsidR="0041254C" w:rsidRPr="00E65FBD" w:rsidRDefault="0041254C" w:rsidP="0041254C">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при IV классе пожарной опасности в лесах в зависимости от условий погоды – не менее трех раз в период с 8 до 20 часов по каждому маршруту патрулирования на всей территории использования наземных средств наблюдения;</w:t>
      </w:r>
    </w:p>
    <w:p w:rsidR="0041254C" w:rsidRPr="00E65FBD" w:rsidRDefault="0041254C" w:rsidP="0041254C">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при V классе пожарной опасности в лесах в зависимости от условий погоды – в течение светлого времени суток на всей территории использования наземных средств наблюдения, при этом на лесных участках, отнесенных к I, II и III классам природной пожарной опасности лесов, – круглосуточно.</w:t>
      </w:r>
    </w:p>
    <w:p w:rsidR="0041254C" w:rsidRPr="00E65FBD" w:rsidRDefault="0041254C" w:rsidP="0041254C">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Осмотр лесов в целях обнаружения лесных пожаров на пожарных наблюдательных пунктах, не оборудованных автоматическими системами наблюдения, осуществляется в течение пожароопасного сезона в лесах в зависимости от условий погоды:</w:t>
      </w:r>
    </w:p>
    <w:p w:rsidR="0041254C" w:rsidRPr="00E65FBD" w:rsidRDefault="0041254C" w:rsidP="0041254C">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при II классе пожарной опасности в лесах в зависимости от условий погоды – в 10, 13, 16, 19 часов;</w:t>
      </w:r>
    </w:p>
    <w:p w:rsidR="0041254C" w:rsidRPr="00E65FBD" w:rsidRDefault="0041254C" w:rsidP="0041254C">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при III классе пожарной опасности в лесах в зависимости от условий погоды – с 10 до 20 часов не реже одного раза в два часа;</w:t>
      </w:r>
    </w:p>
    <w:p w:rsidR="0041254C" w:rsidRPr="00E65FBD" w:rsidRDefault="0041254C" w:rsidP="0041254C">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при IV классе пожарной опасности в лесах в зависимости от условий погоды – с 9 до 21 часа не реже одного раза в час;</w:t>
      </w:r>
    </w:p>
    <w:p w:rsidR="0041254C" w:rsidRPr="00E65FBD" w:rsidRDefault="0041254C" w:rsidP="0041254C">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lastRenderedPageBreak/>
        <w:t>при V классе пожарной опасности в лесах в зависимости от условий погоды – с 6 до 24 часов не реже одного раза в час.</w:t>
      </w:r>
    </w:p>
    <w:p w:rsidR="0041254C" w:rsidRPr="00E65FBD" w:rsidRDefault="0041254C" w:rsidP="0019402E">
      <w:pPr>
        <w:autoSpaceDE w:val="0"/>
        <w:autoSpaceDN w:val="0"/>
        <w:adjustRightInd w:val="0"/>
        <w:spacing w:after="0" w:line="240" w:lineRule="auto"/>
        <w:ind w:firstLine="540"/>
        <w:jc w:val="both"/>
        <w:rPr>
          <w:rFonts w:ascii="Times New Roman" w:hAnsi="Times New Roman"/>
          <w:sz w:val="24"/>
          <w:szCs w:val="24"/>
        </w:rPr>
      </w:pPr>
    </w:p>
    <w:p w:rsidR="00963D95" w:rsidRPr="00E65FBD" w:rsidRDefault="00963D95" w:rsidP="00825A28">
      <w:pPr>
        <w:autoSpaceDE w:val="0"/>
        <w:autoSpaceDN w:val="0"/>
        <w:adjustRightInd w:val="0"/>
        <w:spacing w:after="0" w:line="240" w:lineRule="auto"/>
        <w:ind w:firstLine="540"/>
        <w:jc w:val="both"/>
        <w:rPr>
          <w:rFonts w:ascii="Times New Roman" w:hAnsi="Times New Roman"/>
          <w:sz w:val="24"/>
          <w:szCs w:val="24"/>
        </w:rPr>
        <w:sectPr w:rsidR="00963D95" w:rsidRPr="00E65FBD" w:rsidSect="00A31890">
          <w:pgSz w:w="11906" w:h="16838"/>
          <w:pgMar w:top="567" w:right="567" w:bottom="567" w:left="1134" w:header="397" w:footer="397" w:gutter="0"/>
          <w:cols w:space="720"/>
          <w:noEndnote/>
          <w:docGrid w:linePitch="299"/>
        </w:sectPr>
      </w:pPr>
    </w:p>
    <w:p w:rsidR="00385F79" w:rsidRPr="00E65FBD" w:rsidRDefault="00674E55" w:rsidP="00674E55">
      <w:pPr>
        <w:autoSpaceDE w:val="0"/>
        <w:autoSpaceDN w:val="0"/>
        <w:adjustRightInd w:val="0"/>
        <w:spacing w:after="0" w:line="240" w:lineRule="auto"/>
        <w:jc w:val="right"/>
        <w:rPr>
          <w:rFonts w:ascii="Times New Roman" w:hAnsi="Times New Roman"/>
          <w:sz w:val="24"/>
          <w:szCs w:val="24"/>
        </w:rPr>
      </w:pPr>
      <w:r w:rsidRPr="00E65FBD">
        <w:rPr>
          <w:rFonts w:ascii="Times New Roman" w:hAnsi="Times New Roman"/>
          <w:sz w:val="24"/>
          <w:szCs w:val="24"/>
        </w:rPr>
        <w:lastRenderedPageBreak/>
        <w:t xml:space="preserve">Таблица </w:t>
      </w:r>
      <w:r w:rsidR="00967CBC" w:rsidRPr="00E65FBD">
        <w:rPr>
          <w:rFonts w:ascii="Times New Roman" w:hAnsi="Times New Roman"/>
          <w:sz w:val="24"/>
          <w:szCs w:val="24"/>
          <w:lang w:val="en-US"/>
        </w:rPr>
        <w:t>II</w:t>
      </w:r>
      <w:r w:rsidR="00967CBC" w:rsidRPr="00E65FBD">
        <w:rPr>
          <w:rFonts w:ascii="Times New Roman" w:hAnsi="Times New Roman"/>
          <w:sz w:val="24"/>
          <w:szCs w:val="24"/>
        </w:rPr>
        <w:t>.1</w:t>
      </w:r>
      <w:r w:rsidR="003874B4">
        <w:rPr>
          <w:rFonts w:ascii="Times New Roman" w:hAnsi="Times New Roman"/>
          <w:sz w:val="24"/>
          <w:szCs w:val="24"/>
        </w:rPr>
        <w:t>8</w:t>
      </w:r>
      <w:r w:rsidRPr="00E65FBD">
        <w:rPr>
          <w:rFonts w:ascii="Times New Roman" w:hAnsi="Times New Roman"/>
          <w:sz w:val="24"/>
          <w:szCs w:val="24"/>
        </w:rPr>
        <w:t>.</w:t>
      </w:r>
      <w:r w:rsidR="00967CBC" w:rsidRPr="00E65FBD">
        <w:rPr>
          <w:rFonts w:ascii="Times New Roman" w:hAnsi="Times New Roman"/>
          <w:sz w:val="24"/>
          <w:szCs w:val="24"/>
        </w:rPr>
        <w:t>1</w:t>
      </w:r>
    </w:p>
    <w:p w:rsidR="00A74B0B" w:rsidRPr="00E65FBD" w:rsidRDefault="00825A28" w:rsidP="001A6990">
      <w:pPr>
        <w:autoSpaceDE w:val="0"/>
        <w:autoSpaceDN w:val="0"/>
        <w:adjustRightInd w:val="0"/>
        <w:spacing w:after="0" w:line="240" w:lineRule="auto"/>
        <w:jc w:val="center"/>
        <w:rPr>
          <w:rFonts w:ascii="Times New Roman" w:hAnsi="Times New Roman"/>
          <w:sz w:val="24"/>
          <w:szCs w:val="24"/>
        </w:rPr>
      </w:pPr>
      <w:r w:rsidRPr="00E65FBD">
        <w:rPr>
          <w:rFonts w:ascii="Times New Roman" w:hAnsi="Times New Roman"/>
          <w:sz w:val="24"/>
          <w:szCs w:val="24"/>
        </w:rPr>
        <w:t>Распределение территории лесничества по зонам ох</w:t>
      </w:r>
      <w:r w:rsidR="001A6990" w:rsidRPr="00E65FBD">
        <w:rPr>
          <w:rFonts w:ascii="Times New Roman" w:hAnsi="Times New Roman"/>
          <w:sz w:val="24"/>
          <w:szCs w:val="24"/>
        </w:rPr>
        <w:t>раны лесов от пожаров</w:t>
      </w:r>
    </w:p>
    <w:p w:rsidR="00D20D1B" w:rsidRPr="00E65FBD" w:rsidRDefault="00D20D1B" w:rsidP="001A6990">
      <w:pPr>
        <w:autoSpaceDE w:val="0"/>
        <w:autoSpaceDN w:val="0"/>
        <w:adjustRightInd w:val="0"/>
        <w:spacing w:after="0" w:line="240" w:lineRule="auto"/>
        <w:jc w:val="center"/>
        <w:rPr>
          <w:rFonts w:ascii="Times New Roman" w:hAnsi="Times New Roman"/>
          <w:sz w:val="24"/>
          <w:szCs w:val="24"/>
        </w:rPr>
      </w:pPr>
    </w:p>
    <w:tbl>
      <w:tblPr>
        <w:tblW w:w="4764"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25"/>
        <w:gridCol w:w="1553"/>
        <w:gridCol w:w="1141"/>
        <w:gridCol w:w="1274"/>
        <w:gridCol w:w="1077"/>
        <w:gridCol w:w="1942"/>
        <w:gridCol w:w="1080"/>
        <w:gridCol w:w="1751"/>
        <w:gridCol w:w="1083"/>
        <w:gridCol w:w="1684"/>
        <w:gridCol w:w="1059"/>
      </w:tblGrid>
      <w:tr w:rsidR="00EC501D" w:rsidRPr="00E65FBD" w:rsidTr="006538EC">
        <w:tc>
          <w:tcPr>
            <w:tcW w:w="503" w:type="pct"/>
            <w:vMerge w:val="restart"/>
            <w:vAlign w:val="center"/>
          </w:tcPr>
          <w:p w:rsidR="00132AC3" w:rsidRPr="00E65FBD" w:rsidRDefault="00132AC3" w:rsidP="00385F79">
            <w:pPr>
              <w:spacing w:after="0" w:line="240" w:lineRule="auto"/>
              <w:jc w:val="center"/>
              <w:rPr>
                <w:rFonts w:ascii="Times New Roman" w:hAnsi="Times New Roman"/>
                <w:sz w:val="20"/>
                <w:szCs w:val="20"/>
              </w:rPr>
            </w:pPr>
            <w:r w:rsidRPr="00E65FBD">
              <w:rPr>
                <w:rFonts w:ascii="Times New Roman" w:hAnsi="Times New Roman"/>
                <w:sz w:val="20"/>
                <w:szCs w:val="20"/>
              </w:rPr>
              <w:t>Лесничество</w:t>
            </w:r>
          </w:p>
        </w:tc>
        <w:tc>
          <w:tcPr>
            <w:tcW w:w="512" w:type="pct"/>
            <w:vMerge w:val="restart"/>
            <w:vAlign w:val="center"/>
          </w:tcPr>
          <w:p w:rsidR="00132AC3" w:rsidRPr="00E65FBD" w:rsidRDefault="00132AC3" w:rsidP="00385F79">
            <w:pPr>
              <w:spacing w:after="0" w:line="240" w:lineRule="auto"/>
              <w:jc w:val="center"/>
              <w:rPr>
                <w:rFonts w:ascii="Times New Roman" w:hAnsi="Times New Roman"/>
                <w:sz w:val="20"/>
                <w:szCs w:val="20"/>
              </w:rPr>
            </w:pPr>
            <w:r w:rsidRPr="00E65FBD">
              <w:rPr>
                <w:rFonts w:ascii="Times New Roman" w:hAnsi="Times New Roman"/>
                <w:sz w:val="20"/>
                <w:szCs w:val="20"/>
              </w:rPr>
              <w:t>Участковое лесничество</w:t>
            </w:r>
          </w:p>
        </w:tc>
        <w:tc>
          <w:tcPr>
            <w:tcW w:w="376" w:type="pct"/>
            <w:vMerge w:val="restart"/>
            <w:vAlign w:val="center"/>
          </w:tcPr>
          <w:p w:rsidR="00132AC3" w:rsidRPr="00E65FBD" w:rsidRDefault="00132AC3" w:rsidP="00385F79">
            <w:pPr>
              <w:spacing w:after="0" w:line="240" w:lineRule="auto"/>
              <w:jc w:val="center"/>
              <w:rPr>
                <w:rFonts w:ascii="Times New Roman" w:hAnsi="Times New Roman"/>
                <w:sz w:val="20"/>
                <w:szCs w:val="20"/>
              </w:rPr>
            </w:pPr>
            <w:r w:rsidRPr="00E65FBD">
              <w:rPr>
                <w:rFonts w:ascii="Times New Roman" w:hAnsi="Times New Roman"/>
                <w:sz w:val="20"/>
                <w:szCs w:val="20"/>
              </w:rPr>
              <w:t>Общая площадь, га</w:t>
            </w:r>
          </w:p>
        </w:tc>
        <w:tc>
          <w:tcPr>
            <w:tcW w:w="3609" w:type="pct"/>
            <w:gridSpan w:val="8"/>
            <w:vAlign w:val="center"/>
          </w:tcPr>
          <w:p w:rsidR="00132AC3" w:rsidRPr="00E65FBD" w:rsidRDefault="00132AC3" w:rsidP="00385F79">
            <w:pPr>
              <w:spacing w:after="0" w:line="240" w:lineRule="auto"/>
              <w:jc w:val="center"/>
              <w:rPr>
                <w:rFonts w:ascii="Times New Roman" w:hAnsi="Times New Roman"/>
                <w:sz w:val="20"/>
                <w:szCs w:val="20"/>
              </w:rPr>
            </w:pPr>
            <w:r w:rsidRPr="00E65FBD">
              <w:rPr>
                <w:rFonts w:ascii="Times New Roman" w:hAnsi="Times New Roman"/>
                <w:sz w:val="20"/>
                <w:szCs w:val="20"/>
              </w:rPr>
              <w:t>Зона охраны лесов от пожаров</w:t>
            </w:r>
          </w:p>
        </w:tc>
      </w:tr>
      <w:tr w:rsidR="00EC501D" w:rsidRPr="00E65FBD" w:rsidTr="006538EC">
        <w:trPr>
          <w:trHeight w:val="272"/>
        </w:trPr>
        <w:tc>
          <w:tcPr>
            <w:tcW w:w="503" w:type="pct"/>
            <w:vMerge/>
            <w:vAlign w:val="center"/>
          </w:tcPr>
          <w:p w:rsidR="00132AC3" w:rsidRPr="00E65FBD" w:rsidRDefault="00132AC3" w:rsidP="00385F79">
            <w:pPr>
              <w:spacing w:after="0" w:line="240" w:lineRule="auto"/>
              <w:jc w:val="center"/>
              <w:rPr>
                <w:rFonts w:ascii="Times New Roman" w:hAnsi="Times New Roman"/>
                <w:sz w:val="20"/>
                <w:szCs w:val="20"/>
              </w:rPr>
            </w:pPr>
          </w:p>
        </w:tc>
        <w:tc>
          <w:tcPr>
            <w:tcW w:w="512" w:type="pct"/>
            <w:vMerge/>
            <w:vAlign w:val="center"/>
          </w:tcPr>
          <w:p w:rsidR="00132AC3" w:rsidRPr="00E65FBD" w:rsidRDefault="00132AC3" w:rsidP="00385F79">
            <w:pPr>
              <w:spacing w:after="0" w:line="240" w:lineRule="auto"/>
              <w:jc w:val="center"/>
              <w:rPr>
                <w:rFonts w:ascii="Times New Roman" w:hAnsi="Times New Roman"/>
                <w:sz w:val="20"/>
                <w:szCs w:val="20"/>
              </w:rPr>
            </w:pPr>
          </w:p>
        </w:tc>
        <w:tc>
          <w:tcPr>
            <w:tcW w:w="376" w:type="pct"/>
            <w:vMerge/>
            <w:vAlign w:val="center"/>
          </w:tcPr>
          <w:p w:rsidR="00132AC3" w:rsidRPr="00E65FBD" w:rsidRDefault="00132AC3" w:rsidP="00385F79">
            <w:pPr>
              <w:spacing w:after="0" w:line="240" w:lineRule="auto"/>
              <w:jc w:val="center"/>
              <w:rPr>
                <w:rFonts w:ascii="Times New Roman" w:hAnsi="Times New Roman"/>
                <w:sz w:val="20"/>
                <w:szCs w:val="20"/>
              </w:rPr>
            </w:pPr>
          </w:p>
        </w:tc>
        <w:tc>
          <w:tcPr>
            <w:tcW w:w="775" w:type="pct"/>
            <w:gridSpan w:val="2"/>
            <w:vMerge w:val="restart"/>
            <w:vAlign w:val="center"/>
          </w:tcPr>
          <w:p w:rsidR="00132AC3" w:rsidRPr="00E65FBD" w:rsidRDefault="00132AC3" w:rsidP="00385F79">
            <w:pPr>
              <w:spacing w:after="0" w:line="240" w:lineRule="auto"/>
              <w:jc w:val="center"/>
              <w:rPr>
                <w:rFonts w:ascii="Times New Roman" w:hAnsi="Times New Roman"/>
                <w:sz w:val="20"/>
                <w:szCs w:val="20"/>
              </w:rPr>
            </w:pPr>
            <w:r w:rsidRPr="00E65FBD">
              <w:rPr>
                <w:rFonts w:ascii="Times New Roman" w:hAnsi="Times New Roman"/>
                <w:sz w:val="20"/>
                <w:szCs w:val="20"/>
              </w:rPr>
              <w:t>Наземных сил и средств пожаротушения (наземное обнаружение и тушение)</w:t>
            </w:r>
          </w:p>
        </w:tc>
        <w:tc>
          <w:tcPr>
            <w:tcW w:w="1930" w:type="pct"/>
            <w:gridSpan w:val="4"/>
            <w:vAlign w:val="center"/>
          </w:tcPr>
          <w:p w:rsidR="00132AC3" w:rsidRPr="00E65FBD" w:rsidRDefault="00132AC3" w:rsidP="00385F79">
            <w:pPr>
              <w:spacing w:after="0" w:line="240" w:lineRule="auto"/>
              <w:jc w:val="center"/>
              <w:rPr>
                <w:rFonts w:ascii="Times New Roman" w:hAnsi="Times New Roman"/>
                <w:sz w:val="20"/>
                <w:szCs w:val="20"/>
              </w:rPr>
            </w:pPr>
            <w:r w:rsidRPr="00E65FBD">
              <w:rPr>
                <w:rFonts w:ascii="Times New Roman" w:hAnsi="Times New Roman"/>
                <w:sz w:val="20"/>
                <w:szCs w:val="20"/>
              </w:rPr>
              <w:t>Авиационных средств</w:t>
            </w:r>
          </w:p>
        </w:tc>
        <w:tc>
          <w:tcPr>
            <w:tcW w:w="904" w:type="pct"/>
            <w:gridSpan w:val="2"/>
            <w:vAlign w:val="center"/>
          </w:tcPr>
          <w:p w:rsidR="00132AC3" w:rsidRPr="00E65FBD" w:rsidRDefault="00132AC3" w:rsidP="00385F79">
            <w:pPr>
              <w:spacing w:after="0" w:line="240" w:lineRule="auto"/>
              <w:jc w:val="center"/>
              <w:rPr>
                <w:rFonts w:ascii="Times New Roman" w:hAnsi="Times New Roman"/>
                <w:sz w:val="20"/>
                <w:szCs w:val="20"/>
              </w:rPr>
            </w:pPr>
            <w:r w:rsidRPr="00E65FBD">
              <w:rPr>
                <w:rFonts w:ascii="Times New Roman" w:hAnsi="Times New Roman"/>
                <w:sz w:val="20"/>
                <w:szCs w:val="20"/>
              </w:rPr>
              <w:t>Космических средств</w:t>
            </w:r>
          </w:p>
        </w:tc>
      </w:tr>
      <w:tr w:rsidR="006538EC" w:rsidRPr="00E65FBD" w:rsidTr="006538EC">
        <w:trPr>
          <w:trHeight w:val="981"/>
        </w:trPr>
        <w:tc>
          <w:tcPr>
            <w:tcW w:w="503" w:type="pct"/>
            <w:vMerge/>
            <w:vAlign w:val="center"/>
          </w:tcPr>
          <w:p w:rsidR="00132AC3" w:rsidRPr="00E65FBD" w:rsidRDefault="00132AC3" w:rsidP="00385F79">
            <w:pPr>
              <w:spacing w:after="0" w:line="240" w:lineRule="auto"/>
              <w:jc w:val="center"/>
              <w:rPr>
                <w:rFonts w:ascii="Times New Roman" w:hAnsi="Times New Roman"/>
                <w:sz w:val="20"/>
                <w:szCs w:val="20"/>
              </w:rPr>
            </w:pPr>
          </w:p>
        </w:tc>
        <w:tc>
          <w:tcPr>
            <w:tcW w:w="512" w:type="pct"/>
            <w:vMerge/>
            <w:vAlign w:val="center"/>
          </w:tcPr>
          <w:p w:rsidR="00132AC3" w:rsidRPr="00E65FBD" w:rsidRDefault="00132AC3" w:rsidP="00385F79">
            <w:pPr>
              <w:spacing w:after="0" w:line="240" w:lineRule="auto"/>
              <w:jc w:val="center"/>
              <w:rPr>
                <w:rFonts w:ascii="Times New Roman" w:hAnsi="Times New Roman"/>
                <w:sz w:val="20"/>
                <w:szCs w:val="20"/>
              </w:rPr>
            </w:pPr>
          </w:p>
        </w:tc>
        <w:tc>
          <w:tcPr>
            <w:tcW w:w="376" w:type="pct"/>
            <w:vMerge/>
            <w:vAlign w:val="center"/>
          </w:tcPr>
          <w:p w:rsidR="00132AC3" w:rsidRPr="00E65FBD" w:rsidRDefault="00132AC3" w:rsidP="00385F79">
            <w:pPr>
              <w:spacing w:after="0" w:line="240" w:lineRule="auto"/>
              <w:jc w:val="center"/>
              <w:rPr>
                <w:rFonts w:ascii="Times New Roman" w:hAnsi="Times New Roman"/>
                <w:sz w:val="20"/>
                <w:szCs w:val="20"/>
              </w:rPr>
            </w:pPr>
          </w:p>
        </w:tc>
        <w:tc>
          <w:tcPr>
            <w:tcW w:w="775" w:type="pct"/>
            <w:gridSpan w:val="2"/>
            <w:vMerge/>
            <w:vAlign w:val="center"/>
          </w:tcPr>
          <w:p w:rsidR="00132AC3" w:rsidRPr="00E65FBD" w:rsidRDefault="00132AC3" w:rsidP="00385F79">
            <w:pPr>
              <w:spacing w:after="0" w:line="240" w:lineRule="auto"/>
              <w:jc w:val="center"/>
              <w:rPr>
                <w:rFonts w:ascii="Times New Roman" w:hAnsi="Times New Roman"/>
                <w:sz w:val="20"/>
                <w:szCs w:val="20"/>
              </w:rPr>
            </w:pPr>
          </w:p>
        </w:tc>
        <w:tc>
          <w:tcPr>
            <w:tcW w:w="996" w:type="pct"/>
            <w:gridSpan w:val="2"/>
            <w:vAlign w:val="center"/>
          </w:tcPr>
          <w:p w:rsidR="00132AC3" w:rsidRPr="00E65FBD" w:rsidRDefault="00132AC3" w:rsidP="00385F79">
            <w:pPr>
              <w:spacing w:after="0" w:line="240" w:lineRule="auto"/>
              <w:jc w:val="center"/>
              <w:rPr>
                <w:rFonts w:ascii="Times New Roman" w:hAnsi="Times New Roman"/>
                <w:sz w:val="20"/>
                <w:szCs w:val="20"/>
              </w:rPr>
            </w:pPr>
            <w:r w:rsidRPr="00E65FBD">
              <w:rPr>
                <w:rFonts w:ascii="Times New Roman" w:hAnsi="Times New Roman"/>
                <w:sz w:val="20"/>
                <w:szCs w:val="20"/>
              </w:rPr>
              <w:t>Зона авиационного обнаружения и наземного тушения</w:t>
            </w:r>
          </w:p>
        </w:tc>
        <w:tc>
          <w:tcPr>
            <w:tcW w:w="934" w:type="pct"/>
            <w:gridSpan w:val="2"/>
            <w:vAlign w:val="center"/>
          </w:tcPr>
          <w:p w:rsidR="00132AC3" w:rsidRPr="00E65FBD" w:rsidRDefault="00132AC3" w:rsidP="00385F79">
            <w:pPr>
              <w:spacing w:after="0" w:line="240" w:lineRule="auto"/>
              <w:jc w:val="center"/>
              <w:rPr>
                <w:rFonts w:ascii="Times New Roman" w:hAnsi="Times New Roman"/>
                <w:sz w:val="20"/>
                <w:szCs w:val="20"/>
              </w:rPr>
            </w:pPr>
            <w:r w:rsidRPr="00E65FBD">
              <w:rPr>
                <w:rFonts w:ascii="Times New Roman" w:hAnsi="Times New Roman"/>
                <w:sz w:val="20"/>
                <w:szCs w:val="20"/>
              </w:rPr>
              <w:t>Зона авиационного обнаружения и тушения</w:t>
            </w:r>
          </w:p>
        </w:tc>
        <w:tc>
          <w:tcPr>
            <w:tcW w:w="904" w:type="pct"/>
            <w:gridSpan w:val="2"/>
            <w:vAlign w:val="center"/>
          </w:tcPr>
          <w:p w:rsidR="00132AC3" w:rsidRPr="00E65FBD" w:rsidRDefault="00132AC3" w:rsidP="00385F79">
            <w:pPr>
              <w:spacing w:after="0" w:line="240" w:lineRule="auto"/>
              <w:jc w:val="center"/>
              <w:rPr>
                <w:rFonts w:ascii="Times New Roman" w:hAnsi="Times New Roman"/>
                <w:sz w:val="20"/>
                <w:szCs w:val="20"/>
              </w:rPr>
            </w:pPr>
            <w:r w:rsidRPr="00E65FBD">
              <w:rPr>
                <w:rFonts w:ascii="Times New Roman" w:hAnsi="Times New Roman"/>
                <w:sz w:val="20"/>
                <w:szCs w:val="20"/>
              </w:rPr>
              <w:t>Зона обнаружения с помощью космических средств и авиационного тушения</w:t>
            </w:r>
          </w:p>
        </w:tc>
      </w:tr>
      <w:tr w:rsidR="006538EC" w:rsidRPr="00E65FBD" w:rsidTr="006538EC">
        <w:tc>
          <w:tcPr>
            <w:tcW w:w="503" w:type="pct"/>
            <w:vMerge/>
            <w:vAlign w:val="center"/>
          </w:tcPr>
          <w:p w:rsidR="00132AC3" w:rsidRPr="00E65FBD" w:rsidRDefault="00132AC3" w:rsidP="00385F79">
            <w:pPr>
              <w:spacing w:after="0" w:line="240" w:lineRule="auto"/>
              <w:jc w:val="center"/>
              <w:rPr>
                <w:rFonts w:ascii="Times New Roman" w:hAnsi="Times New Roman"/>
                <w:sz w:val="20"/>
                <w:szCs w:val="20"/>
              </w:rPr>
            </w:pPr>
          </w:p>
        </w:tc>
        <w:tc>
          <w:tcPr>
            <w:tcW w:w="512" w:type="pct"/>
            <w:vMerge/>
            <w:vAlign w:val="center"/>
          </w:tcPr>
          <w:p w:rsidR="00132AC3" w:rsidRPr="00E65FBD" w:rsidRDefault="00132AC3" w:rsidP="00385F79">
            <w:pPr>
              <w:spacing w:after="0" w:line="240" w:lineRule="auto"/>
              <w:jc w:val="center"/>
              <w:rPr>
                <w:rFonts w:ascii="Times New Roman" w:hAnsi="Times New Roman"/>
                <w:sz w:val="20"/>
                <w:szCs w:val="20"/>
              </w:rPr>
            </w:pPr>
          </w:p>
        </w:tc>
        <w:tc>
          <w:tcPr>
            <w:tcW w:w="376" w:type="pct"/>
            <w:vMerge/>
            <w:vAlign w:val="center"/>
          </w:tcPr>
          <w:p w:rsidR="00132AC3" w:rsidRPr="00E65FBD" w:rsidRDefault="00132AC3" w:rsidP="00385F79">
            <w:pPr>
              <w:spacing w:after="0" w:line="240" w:lineRule="auto"/>
              <w:jc w:val="center"/>
              <w:rPr>
                <w:rFonts w:ascii="Times New Roman" w:hAnsi="Times New Roman"/>
                <w:sz w:val="20"/>
                <w:szCs w:val="20"/>
              </w:rPr>
            </w:pPr>
          </w:p>
        </w:tc>
        <w:tc>
          <w:tcPr>
            <w:tcW w:w="420" w:type="pct"/>
            <w:vAlign w:val="center"/>
          </w:tcPr>
          <w:p w:rsidR="00132AC3" w:rsidRPr="00E65FBD" w:rsidRDefault="00132AC3" w:rsidP="00385F79">
            <w:pPr>
              <w:spacing w:after="0" w:line="240" w:lineRule="auto"/>
              <w:jc w:val="center"/>
              <w:rPr>
                <w:rFonts w:ascii="Times New Roman" w:hAnsi="Times New Roman"/>
                <w:sz w:val="20"/>
                <w:szCs w:val="20"/>
              </w:rPr>
            </w:pPr>
            <w:r w:rsidRPr="00E65FBD">
              <w:rPr>
                <w:rFonts w:ascii="Times New Roman" w:hAnsi="Times New Roman"/>
                <w:sz w:val="20"/>
                <w:szCs w:val="20"/>
              </w:rPr>
              <w:t xml:space="preserve">номера </w:t>
            </w:r>
            <w:r w:rsidR="00A74B0B" w:rsidRPr="00E65FBD">
              <w:rPr>
                <w:rFonts w:ascii="Times New Roman" w:hAnsi="Times New Roman"/>
                <w:sz w:val="20"/>
                <w:szCs w:val="20"/>
              </w:rPr>
              <w:t>кварталов (</w:t>
            </w:r>
            <w:r w:rsidRPr="00E65FBD">
              <w:rPr>
                <w:rFonts w:ascii="Times New Roman" w:hAnsi="Times New Roman"/>
                <w:sz w:val="20"/>
                <w:szCs w:val="20"/>
              </w:rPr>
              <w:t>с указанием урочище)</w:t>
            </w:r>
          </w:p>
        </w:tc>
        <w:tc>
          <w:tcPr>
            <w:tcW w:w="355" w:type="pct"/>
            <w:vAlign w:val="center"/>
          </w:tcPr>
          <w:p w:rsidR="00132AC3" w:rsidRPr="00E65FBD" w:rsidRDefault="00132AC3" w:rsidP="00385F79">
            <w:pPr>
              <w:spacing w:after="0" w:line="240" w:lineRule="auto"/>
              <w:jc w:val="center"/>
              <w:rPr>
                <w:rFonts w:ascii="Times New Roman" w:hAnsi="Times New Roman"/>
                <w:sz w:val="20"/>
                <w:szCs w:val="20"/>
              </w:rPr>
            </w:pPr>
            <w:r w:rsidRPr="00E65FBD">
              <w:rPr>
                <w:rFonts w:ascii="Times New Roman" w:hAnsi="Times New Roman"/>
                <w:sz w:val="20"/>
                <w:szCs w:val="20"/>
              </w:rPr>
              <w:t>площадь, га</w:t>
            </w:r>
          </w:p>
        </w:tc>
        <w:tc>
          <w:tcPr>
            <w:tcW w:w="640" w:type="pct"/>
            <w:vAlign w:val="center"/>
          </w:tcPr>
          <w:p w:rsidR="00132AC3" w:rsidRPr="00E65FBD" w:rsidRDefault="00132AC3" w:rsidP="00385F79">
            <w:pPr>
              <w:spacing w:after="0" w:line="240" w:lineRule="auto"/>
              <w:jc w:val="center"/>
              <w:rPr>
                <w:rFonts w:ascii="Times New Roman" w:hAnsi="Times New Roman"/>
                <w:sz w:val="20"/>
                <w:szCs w:val="20"/>
              </w:rPr>
            </w:pPr>
            <w:r w:rsidRPr="00E65FBD">
              <w:rPr>
                <w:rFonts w:ascii="Times New Roman" w:hAnsi="Times New Roman"/>
                <w:sz w:val="20"/>
                <w:szCs w:val="20"/>
              </w:rPr>
              <w:t>номера кварталов (с указанием урочище)</w:t>
            </w:r>
          </w:p>
        </w:tc>
        <w:tc>
          <w:tcPr>
            <w:tcW w:w="356" w:type="pct"/>
            <w:vAlign w:val="center"/>
          </w:tcPr>
          <w:p w:rsidR="00132AC3" w:rsidRPr="00E65FBD" w:rsidRDefault="00132AC3" w:rsidP="00385F79">
            <w:pPr>
              <w:spacing w:after="0" w:line="240" w:lineRule="auto"/>
              <w:jc w:val="center"/>
              <w:rPr>
                <w:rFonts w:ascii="Times New Roman" w:hAnsi="Times New Roman"/>
                <w:sz w:val="20"/>
                <w:szCs w:val="20"/>
              </w:rPr>
            </w:pPr>
            <w:r w:rsidRPr="00E65FBD">
              <w:rPr>
                <w:rFonts w:ascii="Times New Roman" w:hAnsi="Times New Roman"/>
                <w:sz w:val="20"/>
                <w:szCs w:val="20"/>
              </w:rPr>
              <w:t>площадь, га</w:t>
            </w:r>
          </w:p>
        </w:tc>
        <w:tc>
          <w:tcPr>
            <w:tcW w:w="577" w:type="pct"/>
            <w:vAlign w:val="center"/>
          </w:tcPr>
          <w:p w:rsidR="00132AC3" w:rsidRPr="00E65FBD" w:rsidRDefault="00132AC3" w:rsidP="00385F79">
            <w:pPr>
              <w:spacing w:after="0" w:line="240" w:lineRule="auto"/>
              <w:jc w:val="center"/>
              <w:rPr>
                <w:rFonts w:ascii="Times New Roman" w:hAnsi="Times New Roman"/>
                <w:sz w:val="20"/>
                <w:szCs w:val="20"/>
              </w:rPr>
            </w:pPr>
            <w:r w:rsidRPr="00E65FBD">
              <w:rPr>
                <w:rFonts w:ascii="Times New Roman" w:hAnsi="Times New Roman"/>
                <w:sz w:val="20"/>
                <w:szCs w:val="20"/>
              </w:rPr>
              <w:t>номера кварталов (с указанием урочище)</w:t>
            </w:r>
          </w:p>
        </w:tc>
        <w:tc>
          <w:tcPr>
            <w:tcW w:w="357" w:type="pct"/>
            <w:vAlign w:val="center"/>
          </w:tcPr>
          <w:p w:rsidR="00132AC3" w:rsidRPr="00E65FBD" w:rsidRDefault="00132AC3" w:rsidP="00385F79">
            <w:pPr>
              <w:spacing w:after="0" w:line="240" w:lineRule="auto"/>
              <w:jc w:val="center"/>
              <w:rPr>
                <w:rFonts w:ascii="Times New Roman" w:hAnsi="Times New Roman"/>
                <w:sz w:val="20"/>
                <w:szCs w:val="20"/>
              </w:rPr>
            </w:pPr>
            <w:r w:rsidRPr="00E65FBD">
              <w:rPr>
                <w:rFonts w:ascii="Times New Roman" w:hAnsi="Times New Roman"/>
                <w:sz w:val="20"/>
                <w:szCs w:val="20"/>
              </w:rPr>
              <w:t>площадь, га</w:t>
            </w:r>
          </w:p>
        </w:tc>
        <w:tc>
          <w:tcPr>
            <w:tcW w:w="555" w:type="pct"/>
            <w:tcBorders>
              <w:right w:val="single" w:sz="4" w:space="0" w:color="auto"/>
            </w:tcBorders>
            <w:vAlign w:val="center"/>
          </w:tcPr>
          <w:p w:rsidR="00132AC3" w:rsidRPr="00E65FBD" w:rsidRDefault="00132AC3" w:rsidP="00385F79">
            <w:pPr>
              <w:spacing w:after="0" w:line="240" w:lineRule="auto"/>
              <w:jc w:val="center"/>
              <w:rPr>
                <w:rFonts w:ascii="Times New Roman" w:hAnsi="Times New Roman"/>
                <w:sz w:val="20"/>
                <w:szCs w:val="20"/>
              </w:rPr>
            </w:pPr>
            <w:r w:rsidRPr="00E65FBD">
              <w:rPr>
                <w:rFonts w:ascii="Times New Roman" w:hAnsi="Times New Roman"/>
                <w:sz w:val="20"/>
                <w:szCs w:val="20"/>
              </w:rPr>
              <w:t>номера кварталов (с указанием урочище)</w:t>
            </w:r>
          </w:p>
        </w:tc>
        <w:tc>
          <w:tcPr>
            <w:tcW w:w="349" w:type="pct"/>
            <w:tcBorders>
              <w:left w:val="single" w:sz="4" w:space="0" w:color="auto"/>
            </w:tcBorders>
            <w:vAlign w:val="center"/>
          </w:tcPr>
          <w:p w:rsidR="00132AC3" w:rsidRPr="00E65FBD" w:rsidRDefault="00132AC3" w:rsidP="00385F79">
            <w:pPr>
              <w:spacing w:after="0" w:line="240" w:lineRule="auto"/>
              <w:jc w:val="center"/>
              <w:rPr>
                <w:rFonts w:ascii="Times New Roman" w:hAnsi="Times New Roman"/>
                <w:sz w:val="20"/>
                <w:szCs w:val="20"/>
              </w:rPr>
            </w:pPr>
            <w:r w:rsidRPr="00E65FBD">
              <w:rPr>
                <w:rFonts w:ascii="Times New Roman" w:hAnsi="Times New Roman"/>
                <w:sz w:val="20"/>
                <w:szCs w:val="20"/>
              </w:rPr>
              <w:t>площадь, га</w:t>
            </w:r>
          </w:p>
        </w:tc>
      </w:tr>
      <w:tr w:rsidR="006538EC" w:rsidRPr="00E65FBD" w:rsidTr="006538EC">
        <w:tc>
          <w:tcPr>
            <w:tcW w:w="503" w:type="pct"/>
          </w:tcPr>
          <w:p w:rsidR="00132AC3" w:rsidRPr="00E65FBD" w:rsidRDefault="00132AC3" w:rsidP="00385F79">
            <w:pPr>
              <w:spacing w:after="0" w:line="240" w:lineRule="auto"/>
              <w:jc w:val="center"/>
              <w:rPr>
                <w:rFonts w:ascii="Times New Roman" w:hAnsi="Times New Roman"/>
                <w:sz w:val="20"/>
                <w:szCs w:val="20"/>
              </w:rPr>
            </w:pPr>
            <w:r w:rsidRPr="00E65FBD">
              <w:rPr>
                <w:rFonts w:ascii="Times New Roman" w:hAnsi="Times New Roman"/>
                <w:sz w:val="20"/>
                <w:szCs w:val="20"/>
              </w:rPr>
              <w:t>1</w:t>
            </w:r>
          </w:p>
        </w:tc>
        <w:tc>
          <w:tcPr>
            <w:tcW w:w="512" w:type="pct"/>
          </w:tcPr>
          <w:p w:rsidR="00132AC3" w:rsidRPr="00E65FBD" w:rsidRDefault="00132AC3" w:rsidP="00385F79">
            <w:pPr>
              <w:spacing w:after="0" w:line="240" w:lineRule="auto"/>
              <w:jc w:val="center"/>
              <w:rPr>
                <w:rFonts w:ascii="Times New Roman" w:hAnsi="Times New Roman"/>
                <w:sz w:val="20"/>
                <w:szCs w:val="20"/>
              </w:rPr>
            </w:pPr>
            <w:r w:rsidRPr="00E65FBD">
              <w:rPr>
                <w:rFonts w:ascii="Times New Roman" w:hAnsi="Times New Roman"/>
                <w:sz w:val="20"/>
                <w:szCs w:val="20"/>
              </w:rPr>
              <w:t>2</w:t>
            </w:r>
          </w:p>
        </w:tc>
        <w:tc>
          <w:tcPr>
            <w:tcW w:w="376" w:type="pct"/>
          </w:tcPr>
          <w:p w:rsidR="00132AC3" w:rsidRPr="00E65FBD" w:rsidRDefault="00132AC3" w:rsidP="00385F79">
            <w:pPr>
              <w:spacing w:after="0" w:line="240" w:lineRule="auto"/>
              <w:jc w:val="center"/>
              <w:rPr>
                <w:rFonts w:ascii="Times New Roman" w:hAnsi="Times New Roman"/>
                <w:sz w:val="20"/>
                <w:szCs w:val="20"/>
              </w:rPr>
            </w:pPr>
            <w:r w:rsidRPr="00E65FBD">
              <w:rPr>
                <w:rFonts w:ascii="Times New Roman" w:hAnsi="Times New Roman"/>
                <w:sz w:val="20"/>
                <w:szCs w:val="20"/>
              </w:rPr>
              <w:t>3</w:t>
            </w:r>
          </w:p>
        </w:tc>
        <w:tc>
          <w:tcPr>
            <w:tcW w:w="420" w:type="pct"/>
            <w:tcBorders>
              <w:right w:val="single" w:sz="4" w:space="0" w:color="auto"/>
            </w:tcBorders>
          </w:tcPr>
          <w:p w:rsidR="00132AC3" w:rsidRPr="00E65FBD" w:rsidRDefault="00132AC3" w:rsidP="00385F79">
            <w:pPr>
              <w:spacing w:after="0" w:line="240" w:lineRule="auto"/>
              <w:jc w:val="center"/>
              <w:rPr>
                <w:rFonts w:ascii="Times New Roman" w:hAnsi="Times New Roman"/>
                <w:sz w:val="20"/>
                <w:szCs w:val="20"/>
              </w:rPr>
            </w:pPr>
            <w:r w:rsidRPr="00E65FBD">
              <w:rPr>
                <w:rFonts w:ascii="Times New Roman" w:hAnsi="Times New Roman"/>
                <w:sz w:val="20"/>
                <w:szCs w:val="20"/>
              </w:rPr>
              <w:t>4</w:t>
            </w:r>
          </w:p>
        </w:tc>
        <w:tc>
          <w:tcPr>
            <w:tcW w:w="355" w:type="pct"/>
            <w:tcBorders>
              <w:left w:val="single" w:sz="4" w:space="0" w:color="auto"/>
            </w:tcBorders>
          </w:tcPr>
          <w:p w:rsidR="00132AC3" w:rsidRPr="00E65FBD" w:rsidRDefault="00132AC3" w:rsidP="00385F79">
            <w:pPr>
              <w:spacing w:after="0" w:line="240" w:lineRule="auto"/>
              <w:jc w:val="center"/>
              <w:rPr>
                <w:rFonts w:ascii="Times New Roman" w:hAnsi="Times New Roman"/>
                <w:sz w:val="20"/>
                <w:szCs w:val="20"/>
              </w:rPr>
            </w:pPr>
            <w:r w:rsidRPr="00E65FBD">
              <w:rPr>
                <w:rFonts w:ascii="Times New Roman" w:hAnsi="Times New Roman"/>
                <w:sz w:val="20"/>
                <w:szCs w:val="20"/>
              </w:rPr>
              <w:t>5</w:t>
            </w:r>
          </w:p>
        </w:tc>
        <w:tc>
          <w:tcPr>
            <w:tcW w:w="640" w:type="pct"/>
          </w:tcPr>
          <w:p w:rsidR="00132AC3" w:rsidRPr="00E65FBD" w:rsidRDefault="00132AC3" w:rsidP="00385F79">
            <w:pPr>
              <w:spacing w:after="0" w:line="240" w:lineRule="auto"/>
              <w:jc w:val="center"/>
              <w:rPr>
                <w:rFonts w:ascii="Times New Roman" w:hAnsi="Times New Roman"/>
                <w:sz w:val="20"/>
                <w:szCs w:val="20"/>
              </w:rPr>
            </w:pPr>
            <w:r w:rsidRPr="00E65FBD">
              <w:rPr>
                <w:rFonts w:ascii="Times New Roman" w:hAnsi="Times New Roman"/>
                <w:sz w:val="20"/>
                <w:szCs w:val="20"/>
              </w:rPr>
              <w:t>6</w:t>
            </w:r>
          </w:p>
        </w:tc>
        <w:tc>
          <w:tcPr>
            <w:tcW w:w="356" w:type="pct"/>
          </w:tcPr>
          <w:p w:rsidR="00132AC3" w:rsidRPr="00E65FBD" w:rsidRDefault="00132AC3" w:rsidP="00385F79">
            <w:pPr>
              <w:spacing w:after="0" w:line="240" w:lineRule="auto"/>
              <w:jc w:val="center"/>
              <w:rPr>
                <w:rFonts w:ascii="Times New Roman" w:hAnsi="Times New Roman"/>
                <w:sz w:val="20"/>
                <w:szCs w:val="20"/>
              </w:rPr>
            </w:pPr>
            <w:r w:rsidRPr="00E65FBD">
              <w:rPr>
                <w:rFonts w:ascii="Times New Roman" w:hAnsi="Times New Roman"/>
                <w:sz w:val="20"/>
                <w:szCs w:val="20"/>
              </w:rPr>
              <w:t>7</w:t>
            </w:r>
          </w:p>
        </w:tc>
        <w:tc>
          <w:tcPr>
            <w:tcW w:w="577" w:type="pct"/>
          </w:tcPr>
          <w:p w:rsidR="00132AC3" w:rsidRPr="00E65FBD" w:rsidRDefault="00132AC3" w:rsidP="00385F79">
            <w:pPr>
              <w:spacing w:after="0" w:line="240" w:lineRule="auto"/>
              <w:jc w:val="center"/>
              <w:rPr>
                <w:rFonts w:ascii="Times New Roman" w:hAnsi="Times New Roman"/>
                <w:sz w:val="20"/>
                <w:szCs w:val="20"/>
              </w:rPr>
            </w:pPr>
            <w:r w:rsidRPr="00E65FBD">
              <w:rPr>
                <w:rFonts w:ascii="Times New Roman" w:hAnsi="Times New Roman"/>
                <w:sz w:val="20"/>
                <w:szCs w:val="20"/>
              </w:rPr>
              <w:t>8</w:t>
            </w:r>
          </w:p>
        </w:tc>
        <w:tc>
          <w:tcPr>
            <w:tcW w:w="357" w:type="pct"/>
          </w:tcPr>
          <w:p w:rsidR="00132AC3" w:rsidRPr="00E65FBD" w:rsidRDefault="00132AC3" w:rsidP="00385F79">
            <w:pPr>
              <w:spacing w:after="0" w:line="240" w:lineRule="auto"/>
              <w:jc w:val="center"/>
              <w:rPr>
                <w:rFonts w:ascii="Times New Roman" w:hAnsi="Times New Roman"/>
                <w:sz w:val="20"/>
                <w:szCs w:val="20"/>
              </w:rPr>
            </w:pPr>
            <w:r w:rsidRPr="00E65FBD">
              <w:rPr>
                <w:rFonts w:ascii="Times New Roman" w:hAnsi="Times New Roman"/>
                <w:sz w:val="20"/>
                <w:szCs w:val="20"/>
              </w:rPr>
              <w:t>9</w:t>
            </w:r>
          </w:p>
        </w:tc>
        <w:tc>
          <w:tcPr>
            <w:tcW w:w="555" w:type="pct"/>
            <w:tcBorders>
              <w:right w:val="single" w:sz="4" w:space="0" w:color="auto"/>
            </w:tcBorders>
          </w:tcPr>
          <w:p w:rsidR="00132AC3" w:rsidRPr="00E65FBD" w:rsidRDefault="00132AC3" w:rsidP="00385F79">
            <w:pPr>
              <w:spacing w:after="0" w:line="240" w:lineRule="auto"/>
              <w:jc w:val="center"/>
              <w:rPr>
                <w:rFonts w:ascii="Times New Roman" w:hAnsi="Times New Roman"/>
                <w:sz w:val="20"/>
                <w:szCs w:val="20"/>
              </w:rPr>
            </w:pPr>
            <w:r w:rsidRPr="00E65FBD">
              <w:rPr>
                <w:rFonts w:ascii="Times New Roman" w:hAnsi="Times New Roman"/>
                <w:sz w:val="20"/>
                <w:szCs w:val="20"/>
              </w:rPr>
              <w:t>10</w:t>
            </w:r>
          </w:p>
        </w:tc>
        <w:tc>
          <w:tcPr>
            <w:tcW w:w="349" w:type="pct"/>
            <w:tcBorders>
              <w:left w:val="single" w:sz="4" w:space="0" w:color="auto"/>
            </w:tcBorders>
          </w:tcPr>
          <w:p w:rsidR="00132AC3" w:rsidRPr="00E65FBD" w:rsidRDefault="00132AC3" w:rsidP="00385F79">
            <w:pPr>
              <w:spacing w:after="0" w:line="240" w:lineRule="auto"/>
              <w:jc w:val="center"/>
              <w:rPr>
                <w:rFonts w:ascii="Times New Roman" w:hAnsi="Times New Roman"/>
                <w:sz w:val="20"/>
                <w:szCs w:val="20"/>
              </w:rPr>
            </w:pPr>
            <w:r w:rsidRPr="00E65FBD">
              <w:rPr>
                <w:rFonts w:ascii="Times New Roman" w:hAnsi="Times New Roman"/>
                <w:sz w:val="20"/>
                <w:szCs w:val="20"/>
              </w:rPr>
              <w:t>11</w:t>
            </w:r>
          </w:p>
        </w:tc>
      </w:tr>
      <w:tr w:rsidR="006538EC" w:rsidRPr="00E65FBD" w:rsidTr="006538EC">
        <w:trPr>
          <w:trHeight w:val="127"/>
        </w:trPr>
        <w:tc>
          <w:tcPr>
            <w:tcW w:w="503" w:type="pct"/>
            <w:vMerge w:val="restart"/>
            <w:vAlign w:val="center"/>
          </w:tcPr>
          <w:p w:rsidR="006538EC" w:rsidRPr="006538EC" w:rsidRDefault="006538EC" w:rsidP="006538EC">
            <w:pPr>
              <w:spacing w:after="0" w:line="240" w:lineRule="auto"/>
              <w:jc w:val="center"/>
              <w:rPr>
                <w:rFonts w:ascii="Times New Roman" w:hAnsi="Times New Roman"/>
                <w:color w:val="000000"/>
                <w:sz w:val="20"/>
                <w:szCs w:val="20"/>
              </w:rPr>
            </w:pPr>
            <w:r w:rsidRPr="006538EC">
              <w:rPr>
                <w:rFonts w:ascii="Times New Roman" w:hAnsi="Times New Roman"/>
                <w:color w:val="000000"/>
                <w:sz w:val="20"/>
                <w:szCs w:val="20"/>
              </w:rPr>
              <w:t>Афанасьевское</w:t>
            </w:r>
          </w:p>
        </w:tc>
        <w:tc>
          <w:tcPr>
            <w:tcW w:w="512"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Афанасьевское</w:t>
            </w:r>
          </w:p>
        </w:tc>
        <w:tc>
          <w:tcPr>
            <w:tcW w:w="376"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75492</w:t>
            </w:r>
          </w:p>
        </w:tc>
        <w:tc>
          <w:tcPr>
            <w:tcW w:w="420" w:type="pct"/>
            <w:tcBorders>
              <w:righ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c>
          <w:tcPr>
            <w:tcW w:w="355" w:type="pct"/>
            <w:tcBorders>
              <w:lef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c>
          <w:tcPr>
            <w:tcW w:w="640"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6,8,9,20,27,36,37,44-49,59,60</w:t>
            </w:r>
          </w:p>
        </w:tc>
        <w:tc>
          <w:tcPr>
            <w:tcW w:w="356"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12030</w:t>
            </w:r>
          </w:p>
        </w:tc>
        <w:tc>
          <w:tcPr>
            <w:tcW w:w="577"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1-5,7,10-19,71-76,28-35,38-43,50-58,61-117</w:t>
            </w:r>
          </w:p>
        </w:tc>
        <w:tc>
          <w:tcPr>
            <w:tcW w:w="357"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63462</w:t>
            </w:r>
          </w:p>
        </w:tc>
        <w:tc>
          <w:tcPr>
            <w:tcW w:w="555" w:type="pct"/>
            <w:tcBorders>
              <w:righ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c>
          <w:tcPr>
            <w:tcW w:w="349" w:type="pct"/>
            <w:tcBorders>
              <w:lef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r>
      <w:tr w:rsidR="006538EC" w:rsidRPr="00E65FBD" w:rsidTr="006538EC">
        <w:tc>
          <w:tcPr>
            <w:tcW w:w="503" w:type="pct"/>
            <w:vMerge/>
            <w:vAlign w:val="center"/>
          </w:tcPr>
          <w:p w:rsidR="006538EC" w:rsidRPr="006538EC" w:rsidRDefault="006538EC" w:rsidP="006538EC">
            <w:pPr>
              <w:rPr>
                <w:rFonts w:ascii="Times New Roman" w:hAnsi="Times New Roman"/>
                <w:color w:val="000000"/>
                <w:sz w:val="20"/>
                <w:szCs w:val="20"/>
              </w:rPr>
            </w:pPr>
          </w:p>
        </w:tc>
        <w:tc>
          <w:tcPr>
            <w:tcW w:w="512"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Бисеровское</w:t>
            </w:r>
          </w:p>
        </w:tc>
        <w:tc>
          <w:tcPr>
            <w:tcW w:w="376"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67330</w:t>
            </w:r>
          </w:p>
        </w:tc>
        <w:tc>
          <w:tcPr>
            <w:tcW w:w="420" w:type="pct"/>
            <w:tcBorders>
              <w:righ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c>
          <w:tcPr>
            <w:tcW w:w="355" w:type="pct"/>
            <w:tcBorders>
              <w:lef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c>
          <w:tcPr>
            <w:tcW w:w="640"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8-9,14-15,23-25,31-35,41,55-57</w:t>
            </w:r>
          </w:p>
        </w:tc>
        <w:tc>
          <w:tcPr>
            <w:tcW w:w="356"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7631</w:t>
            </w:r>
          </w:p>
        </w:tc>
        <w:tc>
          <w:tcPr>
            <w:tcW w:w="577"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1-7,10-13,16-22,26-30,36-40,42-54,58-111</w:t>
            </w:r>
          </w:p>
        </w:tc>
        <w:tc>
          <w:tcPr>
            <w:tcW w:w="357"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59699</w:t>
            </w:r>
          </w:p>
        </w:tc>
        <w:tc>
          <w:tcPr>
            <w:tcW w:w="555" w:type="pct"/>
            <w:tcBorders>
              <w:righ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c>
          <w:tcPr>
            <w:tcW w:w="349" w:type="pct"/>
            <w:tcBorders>
              <w:lef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r>
      <w:tr w:rsidR="006538EC" w:rsidRPr="00E65FBD" w:rsidTr="006538EC">
        <w:tc>
          <w:tcPr>
            <w:tcW w:w="503" w:type="pct"/>
            <w:vMerge/>
            <w:vAlign w:val="center"/>
          </w:tcPr>
          <w:p w:rsidR="006538EC" w:rsidRPr="006538EC" w:rsidRDefault="006538EC" w:rsidP="006538EC">
            <w:pPr>
              <w:rPr>
                <w:rFonts w:ascii="Times New Roman" w:hAnsi="Times New Roman"/>
                <w:color w:val="000000"/>
                <w:sz w:val="20"/>
                <w:szCs w:val="20"/>
              </w:rPr>
            </w:pPr>
          </w:p>
        </w:tc>
        <w:tc>
          <w:tcPr>
            <w:tcW w:w="512"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Борское</w:t>
            </w:r>
          </w:p>
        </w:tc>
        <w:tc>
          <w:tcPr>
            <w:tcW w:w="376"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81085</w:t>
            </w:r>
          </w:p>
        </w:tc>
        <w:tc>
          <w:tcPr>
            <w:tcW w:w="420" w:type="pct"/>
            <w:tcBorders>
              <w:righ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c>
          <w:tcPr>
            <w:tcW w:w="355" w:type="pct"/>
            <w:tcBorders>
              <w:lef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c>
          <w:tcPr>
            <w:tcW w:w="640"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7-8,16-17,27-28,39-42,50-51,53-54,57-58,60-61,68-69,71-72,77-80,88-89</w:t>
            </w:r>
          </w:p>
        </w:tc>
        <w:tc>
          <w:tcPr>
            <w:tcW w:w="356"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16920</w:t>
            </w:r>
          </w:p>
        </w:tc>
        <w:tc>
          <w:tcPr>
            <w:tcW w:w="577"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1-6,9-15,18-26,29-38,43-49,52,55-56,59,62-67,70,73-76,81-87,90-133</w:t>
            </w:r>
          </w:p>
        </w:tc>
        <w:tc>
          <w:tcPr>
            <w:tcW w:w="357"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64165</w:t>
            </w:r>
          </w:p>
        </w:tc>
        <w:tc>
          <w:tcPr>
            <w:tcW w:w="555" w:type="pct"/>
            <w:tcBorders>
              <w:righ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c>
          <w:tcPr>
            <w:tcW w:w="349" w:type="pct"/>
            <w:tcBorders>
              <w:lef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r>
      <w:tr w:rsidR="006538EC" w:rsidRPr="00E65FBD" w:rsidTr="006538EC">
        <w:tc>
          <w:tcPr>
            <w:tcW w:w="503" w:type="pct"/>
            <w:vMerge/>
            <w:vAlign w:val="center"/>
          </w:tcPr>
          <w:p w:rsidR="006538EC" w:rsidRPr="006538EC" w:rsidRDefault="006538EC" w:rsidP="006538EC">
            <w:pPr>
              <w:rPr>
                <w:rFonts w:ascii="Times New Roman" w:hAnsi="Times New Roman"/>
                <w:color w:val="000000"/>
                <w:sz w:val="20"/>
                <w:szCs w:val="20"/>
              </w:rPr>
            </w:pPr>
          </w:p>
        </w:tc>
        <w:tc>
          <w:tcPr>
            <w:tcW w:w="512"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Гординское</w:t>
            </w:r>
          </w:p>
        </w:tc>
        <w:tc>
          <w:tcPr>
            <w:tcW w:w="376"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65100</w:t>
            </w:r>
          </w:p>
        </w:tc>
        <w:tc>
          <w:tcPr>
            <w:tcW w:w="420" w:type="pct"/>
            <w:tcBorders>
              <w:righ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c>
          <w:tcPr>
            <w:tcW w:w="355" w:type="pct"/>
            <w:tcBorders>
              <w:lef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c>
          <w:tcPr>
            <w:tcW w:w="640"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8-9,33-34,64-67</w:t>
            </w:r>
          </w:p>
        </w:tc>
        <w:tc>
          <w:tcPr>
            <w:tcW w:w="356"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6428</w:t>
            </w:r>
          </w:p>
        </w:tc>
        <w:tc>
          <w:tcPr>
            <w:tcW w:w="577"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1-7,10-32,35-63,68-80</w:t>
            </w:r>
          </w:p>
        </w:tc>
        <w:tc>
          <w:tcPr>
            <w:tcW w:w="357"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58672</w:t>
            </w:r>
          </w:p>
        </w:tc>
        <w:tc>
          <w:tcPr>
            <w:tcW w:w="555" w:type="pct"/>
            <w:tcBorders>
              <w:righ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c>
          <w:tcPr>
            <w:tcW w:w="349" w:type="pct"/>
            <w:tcBorders>
              <w:lef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r>
      <w:tr w:rsidR="006538EC" w:rsidRPr="00E65FBD" w:rsidTr="006538EC">
        <w:tc>
          <w:tcPr>
            <w:tcW w:w="503" w:type="pct"/>
            <w:vMerge/>
            <w:vAlign w:val="center"/>
          </w:tcPr>
          <w:p w:rsidR="006538EC" w:rsidRPr="006538EC" w:rsidRDefault="006538EC" w:rsidP="006538EC">
            <w:pPr>
              <w:rPr>
                <w:rFonts w:ascii="Times New Roman" w:hAnsi="Times New Roman"/>
                <w:color w:val="000000"/>
                <w:sz w:val="20"/>
                <w:szCs w:val="20"/>
              </w:rPr>
            </w:pPr>
          </w:p>
        </w:tc>
        <w:tc>
          <w:tcPr>
            <w:tcW w:w="512"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Колычёвское</w:t>
            </w:r>
          </w:p>
        </w:tc>
        <w:tc>
          <w:tcPr>
            <w:tcW w:w="376"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27545</w:t>
            </w:r>
          </w:p>
        </w:tc>
        <w:tc>
          <w:tcPr>
            <w:tcW w:w="420" w:type="pct"/>
            <w:tcBorders>
              <w:righ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c>
          <w:tcPr>
            <w:tcW w:w="355" w:type="pct"/>
            <w:tcBorders>
              <w:lef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c>
          <w:tcPr>
            <w:tcW w:w="640"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16,22-28,30-31,36,39</w:t>
            </w:r>
          </w:p>
        </w:tc>
        <w:tc>
          <w:tcPr>
            <w:tcW w:w="356"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8203</w:t>
            </w:r>
          </w:p>
        </w:tc>
        <w:tc>
          <w:tcPr>
            <w:tcW w:w="577"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1-15,17-21,29,32-35,37-38,40-45</w:t>
            </w:r>
          </w:p>
        </w:tc>
        <w:tc>
          <w:tcPr>
            <w:tcW w:w="357"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19342</w:t>
            </w:r>
          </w:p>
        </w:tc>
        <w:tc>
          <w:tcPr>
            <w:tcW w:w="555" w:type="pct"/>
            <w:tcBorders>
              <w:righ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c>
          <w:tcPr>
            <w:tcW w:w="349" w:type="pct"/>
            <w:tcBorders>
              <w:lef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r>
      <w:tr w:rsidR="006538EC" w:rsidRPr="00E65FBD" w:rsidTr="006538EC">
        <w:tc>
          <w:tcPr>
            <w:tcW w:w="503" w:type="pct"/>
            <w:vMerge/>
            <w:vAlign w:val="center"/>
          </w:tcPr>
          <w:p w:rsidR="006538EC" w:rsidRPr="006538EC" w:rsidRDefault="006538EC" w:rsidP="006538EC">
            <w:pPr>
              <w:rPr>
                <w:rFonts w:ascii="Times New Roman" w:hAnsi="Times New Roman"/>
                <w:color w:val="000000"/>
                <w:sz w:val="20"/>
                <w:szCs w:val="20"/>
              </w:rPr>
            </w:pPr>
          </w:p>
        </w:tc>
        <w:tc>
          <w:tcPr>
            <w:tcW w:w="512"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Лыткинское</w:t>
            </w:r>
          </w:p>
        </w:tc>
        <w:tc>
          <w:tcPr>
            <w:tcW w:w="376"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37744</w:t>
            </w:r>
          </w:p>
        </w:tc>
        <w:tc>
          <w:tcPr>
            <w:tcW w:w="420" w:type="pct"/>
            <w:tcBorders>
              <w:righ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c>
          <w:tcPr>
            <w:tcW w:w="355" w:type="pct"/>
            <w:tcBorders>
              <w:lef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c>
          <w:tcPr>
            <w:tcW w:w="640"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8,18,33-35,44-45</w:t>
            </w:r>
          </w:p>
        </w:tc>
        <w:tc>
          <w:tcPr>
            <w:tcW w:w="356"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4008</w:t>
            </w:r>
          </w:p>
        </w:tc>
        <w:tc>
          <w:tcPr>
            <w:tcW w:w="577"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1-8,10-17,19-32,36-43,46-73</w:t>
            </w:r>
          </w:p>
        </w:tc>
        <w:tc>
          <w:tcPr>
            <w:tcW w:w="357"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33736</w:t>
            </w:r>
          </w:p>
        </w:tc>
        <w:tc>
          <w:tcPr>
            <w:tcW w:w="555" w:type="pct"/>
            <w:tcBorders>
              <w:righ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c>
          <w:tcPr>
            <w:tcW w:w="349" w:type="pct"/>
            <w:tcBorders>
              <w:lef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r>
      <w:tr w:rsidR="006538EC" w:rsidRPr="00E65FBD" w:rsidTr="006538EC">
        <w:tc>
          <w:tcPr>
            <w:tcW w:w="503" w:type="pct"/>
            <w:vMerge/>
            <w:vAlign w:val="center"/>
          </w:tcPr>
          <w:p w:rsidR="006538EC" w:rsidRPr="006538EC" w:rsidRDefault="006538EC" w:rsidP="006538EC">
            <w:pPr>
              <w:rPr>
                <w:rFonts w:ascii="Times New Roman" w:hAnsi="Times New Roman"/>
                <w:color w:val="000000"/>
                <w:sz w:val="20"/>
                <w:szCs w:val="20"/>
              </w:rPr>
            </w:pPr>
          </w:p>
        </w:tc>
        <w:tc>
          <w:tcPr>
            <w:tcW w:w="512"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Афанасьевское сельское</w:t>
            </w:r>
          </w:p>
        </w:tc>
        <w:tc>
          <w:tcPr>
            <w:tcW w:w="376"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39055</w:t>
            </w:r>
          </w:p>
        </w:tc>
        <w:tc>
          <w:tcPr>
            <w:tcW w:w="420" w:type="pct"/>
            <w:tcBorders>
              <w:righ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c>
          <w:tcPr>
            <w:tcW w:w="355" w:type="pct"/>
            <w:tcBorders>
              <w:lef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c>
          <w:tcPr>
            <w:tcW w:w="640"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c>
          <w:tcPr>
            <w:tcW w:w="356"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39055</w:t>
            </w:r>
          </w:p>
        </w:tc>
        <w:tc>
          <w:tcPr>
            <w:tcW w:w="577"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c>
          <w:tcPr>
            <w:tcW w:w="357"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0</w:t>
            </w:r>
          </w:p>
        </w:tc>
        <w:tc>
          <w:tcPr>
            <w:tcW w:w="555" w:type="pct"/>
            <w:tcBorders>
              <w:righ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c>
          <w:tcPr>
            <w:tcW w:w="349" w:type="pct"/>
            <w:tcBorders>
              <w:lef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r>
      <w:tr w:rsidR="006538EC" w:rsidRPr="00E65FBD" w:rsidTr="006538EC">
        <w:tc>
          <w:tcPr>
            <w:tcW w:w="503" w:type="pct"/>
            <w:vMerge/>
            <w:vAlign w:val="center"/>
          </w:tcPr>
          <w:p w:rsidR="006538EC" w:rsidRPr="006538EC" w:rsidRDefault="006538EC" w:rsidP="006538EC">
            <w:pPr>
              <w:rPr>
                <w:rFonts w:ascii="Times New Roman" w:hAnsi="Times New Roman"/>
                <w:color w:val="000000"/>
                <w:sz w:val="20"/>
                <w:szCs w:val="20"/>
              </w:rPr>
            </w:pPr>
          </w:p>
        </w:tc>
        <w:tc>
          <w:tcPr>
            <w:tcW w:w="512"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Пашинское сельское</w:t>
            </w:r>
          </w:p>
        </w:tc>
        <w:tc>
          <w:tcPr>
            <w:tcW w:w="376"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37616</w:t>
            </w:r>
          </w:p>
        </w:tc>
        <w:tc>
          <w:tcPr>
            <w:tcW w:w="420" w:type="pct"/>
            <w:tcBorders>
              <w:righ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c>
          <w:tcPr>
            <w:tcW w:w="355" w:type="pct"/>
            <w:tcBorders>
              <w:lef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c>
          <w:tcPr>
            <w:tcW w:w="640"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c>
          <w:tcPr>
            <w:tcW w:w="356"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37616</w:t>
            </w:r>
          </w:p>
        </w:tc>
        <w:tc>
          <w:tcPr>
            <w:tcW w:w="577"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c>
          <w:tcPr>
            <w:tcW w:w="357" w:type="pct"/>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0</w:t>
            </w:r>
          </w:p>
        </w:tc>
        <w:tc>
          <w:tcPr>
            <w:tcW w:w="555" w:type="pct"/>
            <w:tcBorders>
              <w:righ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c>
          <w:tcPr>
            <w:tcW w:w="349" w:type="pct"/>
            <w:tcBorders>
              <w:left w:val="single" w:sz="4" w:space="0" w:color="auto"/>
            </w:tcBorders>
            <w:vAlign w:val="center"/>
          </w:tcPr>
          <w:p w:rsidR="006538EC" w:rsidRPr="006538EC" w:rsidRDefault="006538EC" w:rsidP="006538EC">
            <w:pPr>
              <w:jc w:val="center"/>
              <w:rPr>
                <w:rFonts w:ascii="Times New Roman" w:hAnsi="Times New Roman"/>
                <w:color w:val="000000"/>
                <w:sz w:val="20"/>
                <w:szCs w:val="20"/>
              </w:rPr>
            </w:pPr>
            <w:r w:rsidRPr="006538EC">
              <w:rPr>
                <w:rFonts w:ascii="Times New Roman" w:hAnsi="Times New Roman"/>
                <w:color w:val="000000"/>
                <w:sz w:val="20"/>
                <w:szCs w:val="20"/>
              </w:rPr>
              <w:t> </w:t>
            </w:r>
          </w:p>
        </w:tc>
      </w:tr>
    </w:tbl>
    <w:p w:rsidR="00132AC3" w:rsidRPr="00E65FBD" w:rsidRDefault="00132AC3" w:rsidP="00825A28">
      <w:pPr>
        <w:autoSpaceDE w:val="0"/>
        <w:autoSpaceDN w:val="0"/>
        <w:adjustRightInd w:val="0"/>
        <w:spacing w:after="0" w:line="240" w:lineRule="auto"/>
        <w:ind w:firstLine="540"/>
        <w:jc w:val="both"/>
        <w:rPr>
          <w:rFonts w:ascii="Times New Roman" w:hAnsi="Times New Roman"/>
          <w:sz w:val="24"/>
          <w:szCs w:val="24"/>
        </w:rPr>
        <w:sectPr w:rsidR="00132AC3" w:rsidRPr="00E65FBD" w:rsidSect="00A31890">
          <w:pgSz w:w="16838" w:h="11906" w:orient="landscape"/>
          <w:pgMar w:top="1134" w:right="567" w:bottom="567" w:left="567" w:header="397" w:footer="397" w:gutter="0"/>
          <w:cols w:space="720"/>
          <w:noEndnote/>
          <w:docGrid w:linePitch="299"/>
        </w:sectPr>
      </w:pP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lastRenderedPageBreak/>
        <w:t>При организации наблюдения за развитием лесных пожаров с использованием пожарных наблюдательных пунктов используются средства связи, позволяющие сообщать о лесном пожаре в специализированную диспетчерскую службу, а также уполномоченным органам государственной власти, лицам, осуществляющим мониторинг пожарной опасности в лесах и лесных пожаров (в том числе с использованием авиационных средств) и тушение лесных пожаров на территории соответствующего лесничества.</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 xml:space="preserve">Обнаружение лесных пожаров и наблюдение за их развитием с использованием авиационных средств (авиационное патрулирование) осуществляются в зоне осуществления лесоавиационных работ &lt;5&gt;, а также, на основании решения уполномоченного органа исполнительной власти субъекта </w:t>
      </w:r>
      <w:r w:rsidR="004408C5" w:rsidRPr="00E65FBD">
        <w:rPr>
          <w:rFonts w:ascii="Times New Roman" w:hAnsi="Times New Roman"/>
          <w:sz w:val="24"/>
          <w:szCs w:val="24"/>
        </w:rPr>
        <w:t>Российской Федерации</w:t>
      </w:r>
      <w:r w:rsidRPr="00E65FBD">
        <w:rPr>
          <w:rFonts w:ascii="Times New Roman" w:hAnsi="Times New Roman"/>
          <w:sz w:val="24"/>
          <w:szCs w:val="24"/>
        </w:rPr>
        <w:t>, осуществляющего переданные ему полномочия в области лесных отношений, в границах территории, признанной зоной чрезвычайной ситуации в лесах, возникшей вследствие лесных пожаров.</w:t>
      </w:r>
    </w:p>
    <w:p w:rsidR="00825A28" w:rsidRPr="00E65FBD" w:rsidRDefault="00825A28" w:rsidP="00825A28">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 xml:space="preserve">Авиационное патрулирование осуществляется в соответствии с приказом Минприроды России от 15.11.2016 № 597 </w:t>
      </w:r>
      <w:r w:rsidR="00E015D2" w:rsidRPr="00E65FBD">
        <w:rPr>
          <w:rFonts w:ascii="Times New Roman" w:hAnsi="Times New Roman"/>
          <w:sz w:val="24"/>
          <w:szCs w:val="24"/>
        </w:rPr>
        <w:t>«</w:t>
      </w:r>
      <w:r w:rsidRPr="00E65FBD">
        <w:rPr>
          <w:rFonts w:ascii="Times New Roman" w:hAnsi="Times New Roman"/>
          <w:sz w:val="24"/>
          <w:szCs w:val="24"/>
        </w:rPr>
        <w:t>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r w:rsidR="00E015D2" w:rsidRPr="00E65FBD">
        <w:rPr>
          <w:rFonts w:ascii="Times New Roman" w:hAnsi="Times New Roman"/>
          <w:sz w:val="24"/>
          <w:szCs w:val="24"/>
        </w:rPr>
        <w:t>»</w:t>
      </w:r>
    </w:p>
    <w:p w:rsidR="00D20D1B" w:rsidRPr="00E65FBD" w:rsidRDefault="00D20D1B" w:rsidP="004F1CA8">
      <w:pPr>
        <w:autoSpaceDE w:val="0"/>
        <w:autoSpaceDN w:val="0"/>
        <w:adjustRightInd w:val="0"/>
        <w:spacing w:after="0" w:line="240" w:lineRule="auto"/>
        <w:ind w:firstLine="709"/>
        <w:jc w:val="right"/>
        <w:rPr>
          <w:rFonts w:ascii="Times New Roman" w:hAnsi="Times New Roman"/>
          <w:sz w:val="24"/>
          <w:szCs w:val="24"/>
        </w:rPr>
      </w:pPr>
    </w:p>
    <w:p w:rsidR="004F1CA8" w:rsidRPr="00E65FBD" w:rsidRDefault="001A6990" w:rsidP="004F1CA8">
      <w:pPr>
        <w:autoSpaceDE w:val="0"/>
        <w:autoSpaceDN w:val="0"/>
        <w:adjustRightInd w:val="0"/>
        <w:spacing w:after="0" w:line="240" w:lineRule="auto"/>
        <w:ind w:firstLine="709"/>
        <w:jc w:val="right"/>
        <w:rPr>
          <w:rFonts w:ascii="Times New Roman" w:hAnsi="Times New Roman"/>
          <w:sz w:val="24"/>
          <w:szCs w:val="24"/>
        </w:rPr>
      </w:pPr>
      <w:r w:rsidRPr="00E65FBD">
        <w:rPr>
          <w:rFonts w:ascii="Times New Roman" w:hAnsi="Times New Roman"/>
          <w:sz w:val="24"/>
          <w:szCs w:val="24"/>
        </w:rPr>
        <w:t xml:space="preserve">Таблица </w:t>
      </w:r>
      <w:r w:rsidR="00967CBC" w:rsidRPr="00E65FBD">
        <w:rPr>
          <w:rFonts w:ascii="Times New Roman" w:hAnsi="Times New Roman"/>
          <w:sz w:val="24"/>
          <w:szCs w:val="24"/>
          <w:lang w:val="en-US"/>
        </w:rPr>
        <w:t>II</w:t>
      </w:r>
      <w:r w:rsidR="00967CBC" w:rsidRPr="00E65FBD">
        <w:rPr>
          <w:rFonts w:ascii="Times New Roman" w:hAnsi="Times New Roman"/>
          <w:sz w:val="24"/>
          <w:szCs w:val="24"/>
        </w:rPr>
        <w:t>.1</w:t>
      </w:r>
      <w:r w:rsidR="003874B4">
        <w:rPr>
          <w:rFonts w:ascii="Times New Roman" w:hAnsi="Times New Roman"/>
          <w:sz w:val="24"/>
          <w:szCs w:val="24"/>
        </w:rPr>
        <w:t>8</w:t>
      </w:r>
      <w:r w:rsidR="00967CBC" w:rsidRPr="00E65FBD">
        <w:rPr>
          <w:rFonts w:ascii="Times New Roman" w:hAnsi="Times New Roman"/>
          <w:sz w:val="24"/>
          <w:szCs w:val="24"/>
        </w:rPr>
        <w:t>.2</w:t>
      </w:r>
    </w:p>
    <w:p w:rsidR="00825A28" w:rsidRPr="00E65FBD" w:rsidRDefault="00825A28" w:rsidP="00825A28">
      <w:pPr>
        <w:pStyle w:val="ConsPlusNormal"/>
        <w:jc w:val="center"/>
        <w:outlineLvl w:val="4"/>
        <w:rPr>
          <w:rFonts w:ascii="Times New Roman" w:hAnsi="Times New Roman" w:cs="Times New Roman"/>
          <w:sz w:val="24"/>
          <w:szCs w:val="24"/>
        </w:rPr>
      </w:pPr>
      <w:r w:rsidRPr="00E65FBD">
        <w:rPr>
          <w:rFonts w:ascii="Times New Roman" w:hAnsi="Times New Roman" w:cs="Times New Roman"/>
          <w:sz w:val="24"/>
          <w:szCs w:val="24"/>
        </w:rPr>
        <w:t>Классификация природной пожарной опасности лесов</w:t>
      </w:r>
    </w:p>
    <w:p w:rsidR="00D20D1B" w:rsidRPr="00E65FBD" w:rsidRDefault="00D20D1B" w:rsidP="00825A28">
      <w:pPr>
        <w:pStyle w:val="ConsPlusNormal"/>
        <w:jc w:val="center"/>
        <w:outlineLvl w:val="4"/>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4A0" w:firstRow="1" w:lastRow="0" w:firstColumn="1" w:lastColumn="0" w:noHBand="0" w:noVBand="1"/>
      </w:tblPr>
      <w:tblGrid>
        <w:gridCol w:w="1884"/>
        <w:gridCol w:w="5245"/>
        <w:gridCol w:w="3200"/>
      </w:tblGrid>
      <w:tr w:rsidR="00EC501D" w:rsidRPr="00E65FBD" w:rsidTr="00867B2F">
        <w:trPr>
          <w:tblHeader/>
          <w:jc w:val="center"/>
        </w:trPr>
        <w:tc>
          <w:tcPr>
            <w:tcW w:w="912"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spacing w:line="216" w:lineRule="auto"/>
              <w:jc w:val="center"/>
              <w:rPr>
                <w:rFonts w:ascii="Times New Roman" w:hAnsi="Times New Roman" w:cs="Times New Roman"/>
              </w:rPr>
            </w:pPr>
            <w:r w:rsidRPr="00E65FBD">
              <w:rPr>
                <w:rFonts w:ascii="Times New Roman" w:hAnsi="Times New Roman" w:cs="Times New Roman"/>
              </w:rPr>
              <w:t>Класс природной пожарной опасности лесов</w:t>
            </w:r>
          </w:p>
        </w:tc>
        <w:tc>
          <w:tcPr>
            <w:tcW w:w="2539"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spacing w:line="216" w:lineRule="auto"/>
              <w:jc w:val="center"/>
              <w:rPr>
                <w:rFonts w:ascii="Times New Roman" w:hAnsi="Times New Roman" w:cs="Times New Roman"/>
              </w:rPr>
            </w:pPr>
            <w:r w:rsidRPr="00E65FBD">
              <w:rPr>
                <w:rFonts w:ascii="Times New Roman" w:hAnsi="Times New Roman" w:cs="Times New Roman"/>
              </w:rPr>
              <w:t>Объект загорания (характерные типы леса, вырубок, лесных насаждений и безлесных пространств)</w:t>
            </w:r>
          </w:p>
        </w:tc>
        <w:tc>
          <w:tcPr>
            <w:tcW w:w="1549"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spacing w:line="216" w:lineRule="auto"/>
              <w:jc w:val="center"/>
              <w:rPr>
                <w:rFonts w:ascii="Times New Roman" w:hAnsi="Times New Roman" w:cs="Times New Roman"/>
              </w:rPr>
            </w:pPr>
            <w:r w:rsidRPr="00E65FBD">
              <w:rPr>
                <w:rFonts w:ascii="Times New Roman" w:hAnsi="Times New Roman" w:cs="Times New Roman"/>
              </w:rPr>
              <w:t>Наиболее вероятные виды пожаров, условия и продолжительность периода их возможного возникновения и распространения</w:t>
            </w:r>
          </w:p>
        </w:tc>
      </w:tr>
      <w:tr w:rsidR="00EC501D" w:rsidRPr="00E65FBD" w:rsidTr="00867B2F">
        <w:trPr>
          <w:trHeight w:val="220"/>
          <w:tblHeader/>
          <w:jc w:val="center"/>
        </w:trPr>
        <w:tc>
          <w:tcPr>
            <w:tcW w:w="912"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spacing w:line="216" w:lineRule="auto"/>
              <w:jc w:val="center"/>
              <w:rPr>
                <w:rFonts w:ascii="Times New Roman" w:hAnsi="Times New Roman" w:cs="Times New Roman"/>
              </w:rPr>
            </w:pPr>
            <w:r w:rsidRPr="00E65FBD">
              <w:rPr>
                <w:rFonts w:ascii="Times New Roman" w:hAnsi="Times New Roman" w:cs="Times New Roman"/>
              </w:rPr>
              <w:t>1</w:t>
            </w:r>
          </w:p>
        </w:tc>
        <w:tc>
          <w:tcPr>
            <w:tcW w:w="2539"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spacing w:line="216" w:lineRule="auto"/>
              <w:jc w:val="center"/>
              <w:rPr>
                <w:rFonts w:ascii="Times New Roman" w:hAnsi="Times New Roman" w:cs="Times New Roman"/>
              </w:rPr>
            </w:pPr>
            <w:r w:rsidRPr="00E65FBD">
              <w:rPr>
                <w:rFonts w:ascii="Times New Roman" w:hAnsi="Times New Roman" w:cs="Times New Roman"/>
              </w:rPr>
              <w:t>2</w:t>
            </w:r>
          </w:p>
        </w:tc>
        <w:tc>
          <w:tcPr>
            <w:tcW w:w="1549"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spacing w:line="216" w:lineRule="auto"/>
              <w:jc w:val="center"/>
              <w:rPr>
                <w:rFonts w:ascii="Times New Roman" w:hAnsi="Times New Roman" w:cs="Times New Roman"/>
              </w:rPr>
            </w:pPr>
            <w:r w:rsidRPr="00E65FBD">
              <w:rPr>
                <w:rFonts w:ascii="Times New Roman" w:hAnsi="Times New Roman" w:cs="Times New Roman"/>
              </w:rPr>
              <w:t>3</w:t>
            </w:r>
          </w:p>
        </w:tc>
      </w:tr>
      <w:tr w:rsidR="00EC501D" w:rsidRPr="00E65FBD" w:rsidTr="00867B2F">
        <w:trPr>
          <w:jc w:val="center"/>
        </w:trPr>
        <w:tc>
          <w:tcPr>
            <w:tcW w:w="912"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spacing w:line="216" w:lineRule="auto"/>
              <w:jc w:val="center"/>
              <w:rPr>
                <w:rFonts w:ascii="Times New Roman" w:hAnsi="Times New Roman" w:cs="Times New Roman"/>
              </w:rPr>
            </w:pPr>
            <w:r w:rsidRPr="00E65FBD">
              <w:rPr>
                <w:rFonts w:ascii="Times New Roman" w:hAnsi="Times New Roman" w:cs="Times New Roman"/>
              </w:rPr>
              <w:t>I (природная пожарная опасность очень высокая)</w:t>
            </w:r>
          </w:p>
        </w:tc>
        <w:tc>
          <w:tcPr>
            <w:tcW w:w="2539"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spacing w:line="216" w:lineRule="auto"/>
              <w:jc w:val="center"/>
              <w:rPr>
                <w:rFonts w:ascii="Times New Roman" w:hAnsi="Times New Roman" w:cs="Times New Roman"/>
              </w:rPr>
            </w:pPr>
            <w:r w:rsidRPr="00E65FBD">
              <w:rPr>
                <w:rFonts w:ascii="Times New Roman" w:hAnsi="Times New Roman" w:cs="Times New Roman"/>
              </w:rPr>
              <w:t>Хвойные молодняки. Места сплошных рубок: лишайниковые, вересковые, вейниковые и другие типы вырубок по суходолам (особенно захламленные).</w:t>
            </w:r>
          </w:p>
          <w:p w:rsidR="00825A28" w:rsidRPr="00E65FBD" w:rsidRDefault="00825A28" w:rsidP="00802D6D">
            <w:pPr>
              <w:pStyle w:val="ConsPlusNormal"/>
              <w:spacing w:line="216" w:lineRule="auto"/>
              <w:jc w:val="center"/>
              <w:rPr>
                <w:rFonts w:ascii="Times New Roman" w:hAnsi="Times New Roman" w:cs="Times New Roman"/>
              </w:rPr>
            </w:pPr>
            <w:r w:rsidRPr="00E65FBD">
              <w:rPr>
                <w:rFonts w:ascii="Times New Roman" w:hAnsi="Times New Roman" w:cs="Times New Roman"/>
              </w:rPr>
              <w:t>Сосняки лишайниковые и вересковые. Расстроенные, отмирающие и сильно поврежденные древостои (сухостой, участки бурелома и ветровала, недорубы), места сплошных рубок с оставлением отдельных деревьев, выборочных рубок высокой и очень высокой интенсивности, захламленные гари</w:t>
            </w:r>
          </w:p>
        </w:tc>
        <w:tc>
          <w:tcPr>
            <w:tcW w:w="1549"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spacing w:line="216" w:lineRule="auto"/>
              <w:jc w:val="center"/>
              <w:rPr>
                <w:rFonts w:ascii="Times New Roman" w:hAnsi="Times New Roman" w:cs="Times New Roman"/>
              </w:rPr>
            </w:pPr>
            <w:r w:rsidRPr="00E65FBD">
              <w:rPr>
                <w:rFonts w:ascii="Times New Roman" w:hAnsi="Times New Roman" w:cs="Times New Roman"/>
              </w:rPr>
              <w:t>В течение всего пожароопасного сезона возможны низовые пожары, а на участках с наличием древостоя</w:t>
            </w:r>
            <w:r w:rsidR="00D566CE" w:rsidRPr="00E65FBD">
              <w:rPr>
                <w:rFonts w:ascii="Times New Roman" w:hAnsi="Times New Roman" w:cs="Times New Roman"/>
              </w:rPr>
              <w:t xml:space="preserve"> – </w:t>
            </w:r>
            <w:r w:rsidRPr="00E65FBD">
              <w:rPr>
                <w:rFonts w:ascii="Times New Roman" w:hAnsi="Times New Roman" w:cs="Times New Roman"/>
              </w:rPr>
              <w:t>верховые.</w:t>
            </w:r>
          </w:p>
          <w:p w:rsidR="00825A28" w:rsidRPr="00E65FBD" w:rsidRDefault="00825A28" w:rsidP="00802D6D">
            <w:pPr>
              <w:pStyle w:val="ConsPlusNormal"/>
              <w:spacing w:line="216" w:lineRule="auto"/>
              <w:jc w:val="center"/>
              <w:rPr>
                <w:rFonts w:ascii="Times New Roman" w:hAnsi="Times New Roman" w:cs="Times New Roman"/>
              </w:rPr>
            </w:pPr>
            <w:r w:rsidRPr="00E65FBD">
              <w:rPr>
                <w:rFonts w:ascii="Times New Roman" w:hAnsi="Times New Roman" w:cs="Times New Roman"/>
              </w:rPr>
              <w:t>На вейниковых и других травяных типах вырубок по суходолу особенно значительна пожарная опасность весной, а в некоторых районах и осенью</w:t>
            </w:r>
          </w:p>
        </w:tc>
      </w:tr>
      <w:tr w:rsidR="00EC501D" w:rsidRPr="00E65FBD" w:rsidTr="00867B2F">
        <w:trPr>
          <w:jc w:val="center"/>
        </w:trPr>
        <w:tc>
          <w:tcPr>
            <w:tcW w:w="912"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spacing w:line="216" w:lineRule="auto"/>
              <w:jc w:val="center"/>
              <w:rPr>
                <w:rFonts w:ascii="Times New Roman" w:hAnsi="Times New Roman" w:cs="Times New Roman"/>
              </w:rPr>
            </w:pPr>
            <w:r w:rsidRPr="00E65FBD">
              <w:rPr>
                <w:rFonts w:ascii="Times New Roman" w:hAnsi="Times New Roman" w:cs="Times New Roman"/>
              </w:rPr>
              <w:t>II (природная пожарная опасность высокая)</w:t>
            </w:r>
          </w:p>
        </w:tc>
        <w:tc>
          <w:tcPr>
            <w:tcW w:w="2539"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spacing w:line="216" w:lineRule="auto"/>
              <w:jc w:val="center"/>
              <w:rPr>
                <w:rFonts w:ascii="Times New Roman" w:hAnsi="Times New Roman" w:cs="Times New Roman"/>
              </w:rPr>
            </w:pPr>
            <w:r w:rsidRPr="00E65FBD">
              <w:rPr>
                <w:rFonts w:ascii="Times New Roman" w:hAnsi="Times New Roman" w:cs="Times New Roman"/>
              </w:rPr>
              <w:t>Сосняки-брусничники, особенно с наличием соснового подроста или подлеска из можжевельника выше средней густоты.</w:t>
            </w:r>
          </w:p>
          <w:p w:rsidR="00825A28" w:rsidRPr="00E65FBD" w:rsidRDefault="00825A28" w:rsidP="00802D6D">
            <w:pPr>
              <w:pStyle w:val="ConsPlusNormal"/>
              <w:spacing w:line="216" w:lineRule="auto"/>
              <w:jc w:val="center"/>
              <w:rPr>
                <w:rFonts w:ascii="Times New Roman" w:hAnsi="Times New Roman" w:cs="Times New Roman"/>
              </w:rPr>
            </w:pPr>
            <w:r w:rsidRPr="00E65FBD">
              <w:rPr>
                <w:rFonts w:ascii="Times New Roman" w:hAnsi="Times New Roman" w:cs="Times New Roman"/>
              </w:rPr>
              <w:t>Лиственничники кедрово-стланиковые</w:t>
            </w:r>
          </w:p>
        </w:tc>
        <w:tc>
          <w:tcPr>
            <w:tcW w:w="1549"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spacing w:line="216" w:lineRule="auto"/>
              <w:jc w:val="center"/>
              <w:rPr>
                <w:rFonts w:ascii="Times New Roman" w:hAnsi="Times New Roman" w:cs="Times New Roman"/>
              </w:rPr>
            </w:pPr>
            <w:r w:rsidRPr="00E65FBD">
              <w:rPr>
                <w:rFonts w:ascii="Times New Roman" w:hAnsi="Times New Roman" w:cs="Times New Roman"/>
              </w:rPr>
              <w:t>Низовые пожары возможны в течение всего пожароопасного сезона;</w:t>
            </w:r>
          </w:p>
          <w:p w:rsidR="00825A28" w:rsidRPr="00E65FBD" w:rsidRDefault="00825A28" w:rsidP="00802D6D">
            <w:pPr>
              <w:pStyle w:val="ConsPlusNormal"/>
              <w:spacing w:line="216" w:lineRule="auto"/>
              <w:jc w:val="center"/>
              <w:rPr>
                <w:rFonts w:ascii="Times New Roman" w:hAnsi="Times New Roman" w:cs="Times New Roman"/>
              </w:rPr>
            </w:pPr>
            <w:r w:rsidRPr="00E65FBD">
              <w:rPr>
                <w:rFonts w:ascii="Times New Roman" w:hAnsi="Times New Roman" w:cs="Times New Roman"/>
              </w:rPr>
              <w:t>верховые</w:t>
            </w:r>
            <w:r w:rsidR="00D566CE" w:rsidRPr="00E65FBD">
              <w:rPr>
                <w:rFonts w:ascii="Times New Roman" w:hAnsi="Times New Roman" w:cs="Times New Roman"/>
              </w:rPr>
              <w:t xml:space="preserve"> – </w:t>
            </w:r>
            <w:r w:rsidRPr="00E65FBD">
              <w:rPr>
                <w:rFonts w:ascii="Times New Roman" w:hAnsi="Times New Roman" w:cs="Times New Roman"/>
              </w:rPr>
              <w:t>в периоды пожарных максимумов (периоды, в течение которых число лесных пожаров или площадь, охваченная огнем, превышает средние многолетние значения для данного района)</w:t>
            </w:r>
          </w:p>
        </w:tc>
      </w:tr>
      <w:tr w:rsidR="00EC501D" w:rsidRPr="00E65FBD" w:rsidTr="00867B2F">
        <w:trPr>
          <w:jc w:val="center"/>
        </w:trPr>
        <w:tc>
          <w:tcPr>
            <w:tcW w:w="912"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spacing w:line="216" w:lineRule="auto"/>
              <w:jc w:val="center"/>
              <w:rPr>
                <w:rFonts w:ascii="Times New Roman" w:hAnsi="Times New Roman" w:cs="Times New Roman"/>
              </w:rPr>
            </w:pPr>
            <w:r w:rsidRPr="00E65FBD">
              <w:rPr>
                <w:rFonts w:ascii="Times New Roman" w:hAnsi="Times New Roman" w:cs="Times New Roman"/>
              </w:rPr>
              <w:t>III (природная пожарная опасность средняя)</w:t>
            </w:r>
          </w:p>
        </w:tc>
        <w:tc>
          <w:tcPr>
            <w:tcW w:w="2539"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spacing w:line="216" w:lineRule="auto"/>
              <w:jc w:val="center"/>
              <w:rPr>
                <w:rFonts w:ascii="Times New Roman" w:hAnsi="Times New Roman" w:cs="Times New Roman"/>
              </w:rPr>
            </w:pPr>
            <w:r w:rsidRPr="00E65FBD">
              <w:rPr>
                <w:rFonts w:ascii="Times New Roman" w:hAnsi="Times New Roman" w:cs="Times New Roman"/>
              </w:rPr>
              <w:t>Сосняки</w:t>
            </w:r>
            <w:r w:rsidR="00D566CE" w:rsidRPr="00E65FBD">
              <w:rPr>
                <w:rFonts w:ascii="Times New Roman" w:hAnsi="Times New Roman" w:cs="Times New Roman"/>
              </w:rPr>
              <w:t xml:space="preserve"> – </w:t>
            </w:r>
            <w:r w:rsidRPr="00E65FBD">
              <w:rPr>
                <w:rFonts w:ascii="Times New Roman" w:hAnsi="Times New Roman" w:cs="Times New Roman"/>
              </w:rPr>
              <w:t>кисличники и черничники, лиственничники-брусничники, кедровники всех типов, кроме приручейных и сфагновых, ельники</w:t>
            </w:r>
            <w:r w:rsidR="00D566CE" w:rsidRPr="00E65FBD">
              <w:rPr>
                <w:rFonts w:ascii="Times New Roman" w:hAnsi="Times New Roman" w:cs="Times New Roman"/>
              </w:rPr>
              <w:t xml:space="preserve"> – </w:t>
            </w:r>
            <w:r w:rsidRPr="00E65FBD">
              <w:rPr>
                <w:rFonts w:ascii="Times New Roman" w:hAnsi="Times New Roman" w:cs="Times New Roman"/>
              </w:rPr>
              <w:t>брусничники и кисличники</w:t>
            </w:r>
          </w:p>
        </w:tc>
        <w:tc>
          <w:tcPr>
            <w:tcW w:w="1549"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spacing w:line="216" w:lineRule="auto"/>
              <w:jc w:val="center"/>
              <w:rPr>
                <w:rFonts w:ascii="Times New Roman" w:hAnsi="Times New Roman" w:cs="Times New Roman"/>
              </w:rPr>
            </w:pPr>
            <w:r w:rsidRPr="00E65FBD">
              <w:rPr>
                <w:rFonts w:ascii="Times New Roman" w:hAnsi="Times New Roman" w:cs="Times New Roman"/>
              </w:rPr>
              <w:t>Низовые и верховые пожары возможны в период летнего пожарного максимума, а в кедровниках, кроме того, в периоды весеннего и особенно осеннего максимумов</w:t>
            </w:r>
          </w:p>
        </w:tc>
      </w:tr>
      <w:tr w:rsidR="00EC501D" w:rsidRPr="00E65FBD" w:rsidTr="00867B2F">
        <w:trPr>
          <w:jc w:val="center"/>
        </w:trPr>
        <w:tc>
          <w:tcPr>
            <w:tcW w:w="912"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spacing w:line="216" w:lineRule="auto"/>
              <w:jc w:val="center"/>
              <w:rPr>
                <w:rFonts w:ascii="Times New Roman" w:hAnsi="Times New Roman" w:cs="Times New Roman"/>
              </w:rPr>
            </w:pPr>
            <w:r w:rsidRPr="00E65FBD">
              <w:rPr>
                <w:rFonts w:ascii="Times New Roman" w:hAnsi="Times New Roman" w:cs="Times New Roman"/>
              </w:rPr>
              <w:t>IV (природная пожарная опасность слабая)</w:t>
            </w:r>
          </w:p>
        </w:tc>
        <w:tc>
          <w:tcPr>
            <w:tcW w:w="2539"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spacing w:line="216" w:lineRule="auto"/>
              <w:jc w:val="center"/>
              <w:rPr>
                <w:rFonts w:ascii="Times New Roman" w:hAnsi="Times New Roman" w:cs="Times New Roman"/>
              </w:rPr>
            </w:pPr>
            <w:r w:rsidRPr="00E65FBD">
              <w:rPr>
                <w:rFonts w:ascii="Times New Roman" w:hAnsi="Times New Roman" w:cs="Times New Roman"/>
              </w:rPr>
              <w:t>Места сплошных рубок таволговых и долгомошниковых типов (особенно захламленные).</w:t>
            </w:r>
          </w:p>
          <w:p w:rsidR="00825A28" w:rsidRPr="00E65FBD" w:rsidRDefault="00825A28" w:rsidP="00802D6D">
            <w:pPr>
              <w:pStyle w:val="ConsPlusNormal"/>
              <w:spacing w:line="216" w:lineRule="auto"/>
              <w:jc w:val="center"/>
              <w:rPr>
                <w:rFonts w:ascii="Times New Roman" w:hAnsi="Times New Roman" w:cs="Times New Roman"/>
              </w:rPr>
            </w:pPr>
            <w:r w:rsidRPr="00E65FBD">
              <w:rPr>
                <w:rFonts w:ascii="Times New Roman" w:hAnsi="Times New Roman" w:cs="Times New Roman"/>
              </w:rPr>
              <w:t>Сосняки, лиственничники и лесные насаждения лиственных древесных пород в условиях травяных типов леса. Сосняки и ельники сложные, липняковые, лещиновые, дубняковые, ельники-черничники, сосняки сфагновые и долгомошники, кедровники приручейные и сфагновые, березняки</w:t>
            </w:r>
            <w:r w:rsidR="00D566CE" w:rsidRPr="00E65FBD">
              <w:rPr>
                <w:rFonts w:ascii="Times New Roman" w:hAnsi="Times New Roman" w:cs="Times New Roman"/>
              </w:rPr>
              <w:t xml:space="preserve"> – </w:t>
            </w:r>
            <w:r w:rsidRPr="00E65FBD">
              <w:rPr>
                <w:rFonts w:ascii="Times New Roman" w:hAnsi="Times New Roman" w:cs="Times New Roman"/>
              </w:rPr>
              <w:t>брусничники, кисличники, черничники и сфагновые, осинники</w:t>
            </w:r>
            <w:r w:rsidR="00D566CE" w:rsidRPr="00E65FBD">
              <w:rPr>
                <w:rFonts w:ascii="Times New Roman" w:hAnsi="Times New Roman" w:cs="Times New Roman"/>
              </w:rPr>
              <w:t xml:space="preserve"> – </w:t>
            </w:r>
            <w:r w:rsidRPr="00E65FBD">
              <w:rPr>
                <w:rFonts w:ascii="Times New Roman" w:hAnsi="Times New Roman" w:cs="Times New Roman"/>
              </w:rPr>
              <w:t>кисличники и черничники</w:t>
            </w:r>
          </w:p>
        </w:tc>
        <w:tc>
          <w:tcPr>
            <w:tcW w:w="1549"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spacing w:line="216" w:lineRule="auto"/>
              <w:jc w:val="center"/>
              <w:rPr>
                <w:rFonts w:ascii="Times New Roman" w:hAnsi="Times New Roman" w:cs="Times New Roman"/>
              </w:rPr>
            </w:pPr>
            <w:r w:rsidRPr="00E65FBD">
              <w:rPr>
                <w:rFonts w:ascii="Times New Roman" w:hAnsi="Times New Roman" w:cs="Times New Roman"/>
              </w:rPr>
              <w:t>Возникновение пожаров (в первую очередь низовых) возможно в травяных типах леса и на таволговых вырубках в периоды весеннего и осеннего пожарных максимумов; в остальных типах леса и на долгомошниковых вырубках</w:t>
            </w:r>
            <w:r w:rsidR="00D566CE" w:rsidRPr="00E65FBD">
              <w:rPr>
                <w:rFonts w:ascii="Times New Roman" w:hAnsi="Times New Roman" w:cs="Times New Roman"/>
              </w:rPr>
              <w:t xml:space="preserve"> – </w:t>
            </w:r>
            <w:r w:rsidRPr="00E65FBD">
              <w:rPr>
                <w:rFonts w:ascii="Times New Roman" w:hAnsi="Times New Roman" w:cs="Times New Roman"/>
              </w:rPr>
              <w:t>в периоды летнего максимума</w:t>
            </w:r>
          </w:p>
        </w:tc>
      </w:tr>
      <w:tr w:rsidR="00825A28" w:rsidRPr="00E65FBD" w:rsidTr="00867B2F">
        <w:trPr>
          <w:jc w:val="center"/>
        </w:trPr>
        <w:tc>
          <w:tcPr>
            <w:tcW w:w="912"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spacing w:line="216" w:lineRule="auto"/>
              <w:jc w:val="center"/>
              <w:rPr>
                <w:rFonts w:ascii="Times New Roman" w:hAnsi="Times New Roman" w:cs="Times New Roman"/>
              </w:rPr>
            </w:pPr>
            <w:r w:rsidRPr="00E65FBD">
              <w:rPr>
                <w:rFonts w:ascii="Times New Roman" w:hAnsi="Times New Roman" w:cs="Times New Roman"/>
              </w:rPr>
              <w:t xml:space="preserve">V (природная </w:t>
            </w:r>
            <w:r w:rsidRPr="00E65FBD">
              <w:rPr>
                <w:rFonts w:ascii="Times New Roman" w:hAnsi="Times New Roman" w:cs="Times New Roman"/>
              </w:rPr>
              <w:lastRenderedPageBreak/>
              <w:t>пожарная опасность отсутствует)</w:t>
            </w:r>
          </w:p>
        </w:tc>
        <w:tc>
          <w:tcPr>
            <w:tcW w:w="2539"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spacing w:line="216" w:lineRule="auto"/>
              <w:jc w:val="center"/>
              <w:rPr>
                <w:rFonts w:ascii="Times New Roman" w:hAnsi="Times New Roman" w:cs="Times New Roman"/>
              </w:rPr>
            </w:pPr>
            <w:r w:rsidRPr="00E65FBD">
              <w:rPr>
                <w:rFonts w:ascii="Times New Roman" w:hAnsi="Times New Roman" w:cs="Times New Roman"/>
              </w:rPr>
              <w:lastRenderedPageBreak/>
              <w:t xml:space="preserve">Ельники, березняки и осинники-долгомошники, ельники </w:t>
            </w:r>
            <w:r w:rsidRPr="00E65FBD">
              <w:rPr>
                <w:rFonts w:ascii="Times New Roman" w:hAnsi="Times New Roman" w:cs="Times New Roman"/>
              </w:rPr>
              <w:lastRenderedPageBreak/>
              <w:t>сфагновые и приручейные.</w:t>
            </w:r>
          </w:p>
          <w:p w:rsidR="00825A28" w:rsidRPr="00E65FBD" w:rsidRDefault="00825A28" w:rsidP="00802D6D">
            <w:pPr>
              <w:pStyle w:val="ConsPlusNormal"/>
              <w:spacing w:line="216" w:lineRule="auto"/>
              <w:jc w:val="center"/>
              <w:rPr>
                <w:rFonts w:ascii="Times New Roman" w:hAnsi="Times New Roman" w:cs="Times New Roman"/>
              </w:rPr>
            </w:pPr>
            <w:r w:rsidRPr="00E65FBD">
              <w:rPr>
                <w:rFonts w:ascii="Times New Roman" w:hAnsi="Times New Roman" w:cs="Times New Roman"/>
              </w:rPr>
              <w:t>Ольшаники всех типов</w:t>
            </w:r>
          </w:p>
        </w:tc>
        <w:tc>
          <w:tcPr>
            <w:tcW w:w="1549"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spacing w:line="216" w:lineRule="auto"/>
              <w:jc w:val="center"/>
              <w:rPr>
                <w:rFonts w:ascii="Times New Roman" w:hAnsi="Times New Roman" w:cs="Times New Roman"/>
              </w:rPr>
            </w:pPr>
            <w:r w:rsidRPr="00E65FBD">
              <w:rPr>
                <w:rFonts w:ascii="Times New Roman" w:hAnsi="Times New Roman" w:cs="Times New Roman"/>
              </w:rPr>
              <w:lastRenderedPageBreak/>
              <w:t xml:space="preserve">Возникновение пожара возможно </w:t>
            </w:r>
            <w:r w:rsidRPr="00E65FBD">
              <w:rPr>
                <w:rFonts w:ascii="Times New Roman" w:hAnsi="Times New Roman" w:cs="Times New Roman"/>
              </w:rPr>
              <w:lastRenderedPageBreak/>
              <w:t>только при особо неблагоприятных условиях (длительная засуха)</w:t>
            </w:r>
          </w:p>
        </w:tc>
      </w:tr>
    </w:tbl>
    <w:p w:rsidR="00825A28" w:rsidRPr="00E65FBD" w:rsidRDefault="00825A28" w:rsidP="00825A28">
      <w:pPr>
        <w:pStyle w:val="ConsPlusNormal"/>
        <w:spacing w:line="216" w:lineRule="auto"/>
        <w:outlineLvl w:val="3"/>
        <w:rPr>
          <w:rFonts w:ascii="Times New Roman" w:hAnsi="Times New Roman" w:cs="Times New Roman"/>
          <w:sz w:val="24"/>
          <w:szCs w:val="24"/>
        </w:rPr>
      </w:pPr>
    </w:p>
    <w:p w:rsidR="007968D8" w:rsidRPr="00E65FBD" w:rsidRDefault="001A6990" w:rsidP="007968D8">
      <w:pPr>
        <w:pStyle w:val="ConsPlusNormal"/>
        <w:jc w:val="right"/>
        <w:outlineLvl w:val="4"/>
        <w:rPr>
          <w:rFonts w:ascii="Times New Roman" w:hAnsi="Times New Roman" w:cs="Times New Roman"/>
          <w:sz w:val="24"/>
          <w:szCs w:val="24"/>
        </w:rPr>
      </w:pPr>
      <w:r w:rsidRPr="00E65FBD">
        <w:rPr>
          <w:rFonts w:ascii="Times New Roman" w:hAnsi="Times New Roman" w:cs="Times New Roman"/>
          <w:sz w:val="24"/>
          <w:szCs w:val="24"/>
        </w:rPr>
        <w:t xml:space="preserve">Таблица </w:t>
      </w:r>
      <w:r w:rsidR="00967CBC" w:rsidRPr="00E65FBD">
        <w:rPr>
          <w:rFonts w:ascii="Times New Roman" w:hAnsi="Times New Roman" w:cs="Times New Roman"/>
          <w:sz w:val="24"/>
          <w:szCs w:val="24"/>
          <w:lang w:val="en-US"/>
        </w:rPr>
        <w:t>II</w:t>
      </w:r>
      <w:r w:rsidR="00967CBC" w:rsidRPr="00E65FBD">
        <w:rPr>
          <w:rFonts w:ascii="Times New Roman" w:hAnsi="Times New Roman" w:cs="Times New Roman"/>
          <w:sz w:val="24"/>
          <w:szCs w:val="24"/>
        </w:rPr>
        <w:t>.1</w:t>
      </w:r>
      <w:r w:rsidR="00D23522">
        <w:rPr>
          <w:rFonts w:ascii="Times New Roman" w:hAnsi="Times New Roman" w:cs="Times New Roman"/>
          <w:sz w:val="24"/>
          <w:szCs w:val="24"/>
        </w:rPr>
        <w:t>8</w:t>
      </w:r>
      <w:r w:rsidR="00967CBC" w:rsidRPr="00E65FBD">
        <w:rPr>
          <w:rFonts w:ascii="Times New Roman" w:hAnsi="Times New Roman" w:cs="Times New Roman"/>
          <w:sz w:val="24"/>
          <w:szCs w:val="24"/>
        </w:rPr>
        <w:t>.3</w:t>
      </w:r>
    </w:p>
    <w:p w:rsidR="00825A28" w:rsidRPr="00E65FBD" w:rsidRDefault="00825A28" w:rsidP="00825A28">
      <w:pPr>
        <w:pStyle w:val="ConsPlusNormal"/>
        <w:jc w:val="center"/>
        <w:outlineLvl w:val="4"/>
        <w:rPr>
          <w:rFonts w:ascii="Times New Roman" w:hAnsi="Times New Roman" w:cs="Times New Roman"/>
          <w:sz w:val="24"/>
          <w:szCs w:val="24"/>
        </w:rPr>
      </w:pPr>
      <w:r w:rsidRPr="00E65FBD">
        <w:rPr>
          <w:rFonts w:ascii="Times New Roman" w:hAnsi="Times New Roman" w:cs="Times New Roman"/>
          <w:sz w:val="24"/>
          <w:szCs w:val="24"/>
        </w:rPr>
        <w:t>Классификация природной пожарной опасности в лесах по условиям погоды</w:t>
      </w:r>
    </w:p>
    <w:p w:rsidR="00867B2F" w:rsidRPr="00E65FBD" w:rsidRDefault="00867B2F" w:rsidP="00825A28">
      <w:pPr>
        <w:pStyle w:val="ConsPlusNormal"/>
        <w:jc w:val="center"/>
        <w:outlineLvl w:val="4"/>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4A0" w:firstRow="1" w:lastRow="0" w:firstColumn="1" w:lastColumn="0" w:noHBand="0" w:noVBand="1"/>
      </w:tblPr>
      <w:tblGrid>
        <w:gridCol w:w="3470"/>
        <w:gridCol w:w="3533"/>
        <w:gridCol w:w="3326"/>
      </w:tblGrid>
      <w:tr w:rsidR="00EC501D" w:rsidRPr="00E65FBD" w:rsidTr="00967CBC">
        <w:trPr>
          <w:jc w:val="center"/>
        </w:trPr>
        <w:tc>
          <w:tcPr>
            <w:tcW w:w="1680" w:type="pct"/>
            <w:tcBorders>
              <w:top w:val="single" w:sz="4" w:space="0" w:color="auto"/>
              <w:left w:val="single" w:sz="4" w:space="0" w:color="auto"/>
              <w:bottom w:val="single" w:sz="4" w:space="0" w:color="auto"/>
              <w:right w:val="single" w:sz="4" w:space="0" w:color="auto"/>
            </w:tcBorders>
            <w:vAlign w:val="center"/>
            <w:hideMark/>
          </w:tcPr>
          <w:p w:rsidR="00825A28" w:rsidRPr="00E65FBD" w:rsidRDefault="00825A28" w:rsidP="00967CBC">
            <w:pPr>
              <w:pStyle w:val="ConsPlusNormal"/>
              <w:jc w:val="center"/>
              <w:rPr>
                <w:rFonts w:ascii="Times New Roman" w:hAnsi="Times New Roman" w:cs="Times New Roman"/>
              </w:rPr>
            </w:pPr>
            <w:r w:rsidRPr="00E65FBD">
              <w:rPr>
                <w:rFonts w:ascii="Times New Roman" w:hAnsi="Times New Roman" w:cs="Times New Roman"/>
              </w:rPr>
              <w:t>Класс природной пожарной опасности в лесах</w:t>
            </w:r>
          </w:p>
        </w:tc>
        <w:tc>
          <w:tcPr>
            <w:tcW w:w="1710" w:type="pct"/>
            <w:tcBorders>
              <w:top w:val="single" w:sz="4" w:space="0" w:color="auto"/>
              <w:left w:val="single" w:sz="4" w:space="0" w:color="auto"/>
              <w:bottom w:val="single" w:sz="4" w:space="0" w:color="auto"/>
              <w:right w:val="single" w:sz="4" w:space="0" w:color="auto"/>
            </w:tcBorders>
            <w:vAlign w:val="center"/>
            <w:hideMark/>
          </w:tcPr>
          <w:p w:rsidR="00825A28" w:rsidRPr="00E65FBD" w:rsidRDefault="00825A28" w:rsidP="00967CBC">
            <w:pPr>
              <w:pStyle w:val="ConsPlusNormal"/>
              <w:jc w:val="center"/>
              <w:rPr>
                <w:rFonts w:ascii="Times New Roman" w:hAnsi="Times New Roman" w:cs="Times New Roman"/>
              </w:rPr>
            </w:pPr>
            <w:r w:rsidRPr="00E65FBD">
              <w:rPr>
                <w:rFonts w:ascii="Times New Roman" w:hAnsi="Times New Roman" w:cs="Times New Roman"/>
              </w:rPr>
              <w:t>Величина комплексного показателя</w:t>
            </w:r>
          </w:p>
        </w:tc>
        <w:tc>
          <w:tcPr>
            <w:tcW w:w="1610" w:type="pct"/>
            <w:tcBorders>
              <w:top w:val="single" w:sz="4" w:space="0" w:color="auto"/>
              <w:left w:val="single" w:sz="4" w:space="0" w:color="auto"/>
              <w:bottom w:val="single" w:sz="4" w:space="0" w:color="auto"/>
              <w:right w:val="single" w:sz="4" w:space="0" w:color="auto"/>
            </w:tcBorders>
            <w:vAlign w:val="center"/>
            <w:hideMark/>
          </w:tcPr>
          <w:p w:rsidR="00825A28" w:rsidRPr="00E65FBD" w:rsidRDefault="00825A28" w:rsidP="00967CBC">
            <w:pPr>
              <w:pStyle w:val="ConsPlusNormal"/>
              <w:jc w:val="center"/>
              <w:rPr>
                <w:rFonts w:ascii="Times New Roman" w:hAnsi="Times New Roman" w:cs="Times New Roman"/>
              </w:rPr>
            </w:pPr>
            <w:r w:rsidRPr="00E65FBD">
              <w:rPr>
                <w:rFonts w:ascii="Times New Roman" w:hAnsi="Times New Roman" w:cs="Times New Roman"/>
              </w:rPr>
              <w:t>Степень пожарной опасности</w:t>
            </w:r>
          </w:p>
        </w:tc>
      </w:tr>
      <w:tr w:rsidR="00EC501D" w:rsidRPr="00E65FBD" w:rsidTr="00967CBC">
        <w:trPr>
          <w:jc w:val="center"/>
        </w:trPr>
        <w:tc>
          <w:tcPr>
            <w:tcW w:w="1680"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jc w:val="center"/>
              <w:rPr>
                <w:rFonts w:ascii="Times New Roman" w:hAnsi="Times New Roman" w:cs="Times New Roman"/>
              </w:rPr>
            </w:pPr>
            <w:r w:rsidRPr="00E65FBD">
              <w:rPr>
                <w:rFonts w:ascii="Times New Roman" w:hAnsi="Times New Roman" w:cs="Times New Roman"/>
              </w:rPr>
              <w:t>I</w:t>
            </w:r>
          </w:p>
        </w:tc>
        <w:tc>
          <w:tcPr>
            <w:tcW w:w="1710"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jc w:val="center"/>
              <w:rPr>
                <w:rFonts w:ascii="Times New Roman" w:hAnsi="Times New Roman" w:cs="Times New Roman"/>
              </w:rPr>
            </w:pPr>
            <w:r w:rsidRPr="00E65FBD">
              <w:rPr>
                <w:rFonts w:ascii="Times New Roman" w:hAnsi="Times New Roman" w:cs="Times New Roman"/>
              </w:rPr>
              <w:t>0...300</w:t>
            </w:r>
          </w:p>
        </w:tc>
        <w:tc>
          <w:tcPr>
            <w:tcW w:w="1610"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jc w:val="center"/>
              <w:rPr>
                <w:rFonts w:ascii="Times New Roman" w:hAnsi="Times New Roman" w:cs="Times New Roman"/>
              </w:rPr>
            </w:pPr>
            <w:r w:rsidRPr="00E65FBD">
              <w:rPr>
                <w:rFonts w:ascii="Times New Roman" w:hAnsi="Times New Roman" w:cs="Times New Roman"/>
              </w:rPr>
              <w:t>Отсутствует</w:t>
            </w:r>
          </w:p>
        </w:tc>
      </w:tr>
      <w:tr w:rsidR="00EC501D" w:rsidRPr="00E65FBD" w:rsidTr="00967CBC">
        <w:trPr>
          <w:jc w:val="center"/>
        </w:trPr>
        <w:tc>
          <w:tcPr>
            <w:tcW w:w="1680"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jc w:val="center"/>
              <w:rPr>
                <w:rFonts w:ascii="Times New Roman" w:hAnsi="Times New Roman" w:cs="Times New Roman"/>
              </w:rPr>
            </w:pPr>
            <w:r w:rsidRPr="00E65FBD">
              <w:rPr>
                <w:rFonts w:ascii="Times New Roman" w:hAnsi="Times New Roman" w:cs="Times New Roman"/>
              </w:rPr>
              <w:t>II</w:t>
            </w:r>
          </w:p>
        </w:tc>
        <w:tc>
          <w:tcPr>
            <w:tcW w:w="1710"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jc w:val="center"/>
              <w:rPr>
                <w:rFonts w:ascii="Times New Roman" w:hAnsi="Times New Roman" w:cs="Times New Roman"/>
              </w:rPr>
            </w:pPr>
            <w:r w:rsidRPr="00E65FBD">
              <w:rPr>
                <w:rFonts w:ascii="Times New Roman" w:hAnsi="Times New Roman" w:cs="Times New Roman"/>
              </w:rPr>
              <w:t>301...1000</w:t>
            </w:r>
          </w:p>
        </w:tc>
        <w:tc>
          <w:tcPr>
            <w:tcW w:w="1610"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jc w:val="center"/>
              <w:rPr>
                <w:rFonts w:ascii="Times New Roman" w:hAnsi="Times New Roman" w:cs="Times New Roman"/>
              </w:rPr>
            </w:pPr>
            <w:r w:rsidRPr="00E65FBD">
              <w:rPr>
                <w:rFonts w:ascii="Times New Roman" w:hAnsi="Times New Roman" w:cs="Times New Roman"/>
              </w:rPr>
              <w:t>Малая</w:t>
            </w:r>
          </w:p>
        </w:tc>
      </w:tr>
      <w:tr w:rsidR="00EC501D" w:rsidRPr="00E65FBD" w:rsidTr="00967CBC">
        <w:trPr>
          <w:jc w:val="center"/>
        </w:trPr>
        <w:tc>
          <w:tcPr>
            <w:tcW w:w="1680"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jc w:val="center"/>
              <w:rPr>
                <w:rFonts w:ascii="Times New Roman" w:hAnsi="Times New Roman" w:cs="Times New Roman"/>
              </w:rPr>
            </w:pPr>
            <w:r w:rsidRPr="00E65FBD">
              <w:rPr>
                <w:rFonts w:ascii="Times New Roman" w:hAnsi="Times New Roman" w:cs="Times New Roman"/>
              </w:rPr>
              <w:t>III</w:t>
            </w:r>
          </w:p>
        </w:tc>
        <w:tc>
          <w:tcPr>
            <w:tcW w:w="1710"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jc w:val="center"/>
              <w:rPr>
                <w:rFonts w:ascii="Times New Roman" w:hAnsi="Times New Roman" w:cs="Times New Roman"/>
              </w:rPr>
            </w:pPr>
            <w:r w:rsidRPr="00E65FBD">
              <w:rPr>
                <w:rFonts w:ascii="Times New Roman" w:hAnsi="Times New Roman" w:cs="Times New Roman"/>
              </w:rPr>
              <w:t>1001...4000</w:t>
            </w:r>
          </w:p>
        </w:tc>
        <w:tc>
          <w:tcPr>
            <w:tcW w:w="1610"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jc w:val="center"/>
              <w:rPr>
                <w:rFonts w:ascii="Times New Roman" w:hAnsi="Times New Roman" w:cs="Times New Roman"/>
              </w:rPr>
            </w:pPr>
            <w:r w:rsidRPr="00E65FBD">
              <w:rPr>
                <w:rFonts w:ascii="Times New Roman" w:hAnsi="Times New Roman" w:cs="Times New Roman"/>
              </w:rPr>
              <w:t>Средняя</w:t>
            </w:r>
          </w:p>
        </w:tc>
      </w:tr>
      <w:tr w:rsidR="00EC501D" w:rsidRPr="00E65FBD" w:rsidTr="00967CBC">
        <w:trPr>
          <w:jc w:val="center"/>
        </w:trPr>
        <w:tc>
          <w:tcPr>
            <w:tcW w:w="1680"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jc w:val="center"/>
              <w:rPr>
                <w:rFonts w:ascii="Times New Roman" w:hAnsi="Times New Roman" w:cs="Times New Roman"/>
              </w:rPr>
            </w:pPr>
            <w:r w:rsidRPr="00E65FBD">
              <w:rPr>
                <w:rFonts w:ascii="Times New Roman" w:hAnsi="Times New Roman" w:cs="Times New Roman"/>
              </w:rPr>
              <w:t>IV</w:t>
            </w:r>
          </w:p>
        </w:tc>
        <w:tc>
          <w:tcPr>
            <w:tcW w:w="1710"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jc w:val="center"/>
              <w:rPr>
                <w:rFonts w:ascii="Times New Roman" w:hAnsi="Times New Roman" w:cs="Times New Roman"/>
              </w:rPr>
            </w:pPr>
            <w:r w:rsidRPr="00E65FBD">
              <w:rPr>
                <w:rFonts w:ascii="Times New Roman" w:hAnsi="Times New Roman" w:cs="Times New Roman"/>
              </w:rPr>
              <w:t>4001...10000</w:t>
            </w:r>
          </w:p>
        </w:tc>
        <w:tc>
          <w:tcPr>
            <w:tcW w:w="1610"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jc w:val="center"/>
              <w:rPr>
                <w:rFonts w:ascii="Times New Roman" w:hAnsi="Times New Roman" w:cs="Times New Roman"/>
              </w:rPr>
            </w:pPr>
            <w:r w:rsidRPr="00E65FBD">
              <w:rPr>
                <w:rFonts w:ascii="Times New Roman" w:hAnsi="Times New Roman" w:cs="Times New Roman"/>
              </w:rPr>
              <w:t>Высокая</w:t>
            </w:r>
          </w:p>
        </w:tc>
      </w:tr>
      <w:tr w:rsidR="00825A28" w:rsidRPr="00E65FBD" w:rsidTr="00967CBC">
        <w:trPr>
          <w:jc w:val="center"/>
        </w:trPr>
        <w:tc>
          <w:tcPr>
            <w:tcW w:w="1680"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jc w:val="center"/>
              <w:rPr>
                <w:rFonts w:ascii="Times New Roman" w:hAnsi="Times New Roman" w:cs="Times New Roman"/>
              </w:rPr>
            </w:pPr>
            <w:r w:rsidRPr="00E65FBD">
              <w:rPr>
                <w:rFonts w:ascii="Times New Roman" w:hAnsi="Times New Roman" w:cs="Times New Roman"/>
              </w:rPr>
              <w:t>V</w:t>
            </w:r>
          </w:p>
        </w:tc>
        <w:tc>
          <w:tcPr>
            <w:tcW w:w="1710"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jc w:val="center"/>
              <w:rPr>
                <w:rFonts w:ascii="Times New Roman" w:hAnsi="Times New Roman" w:cs="Times New Roman"/>
              </w:rPr>
            </w:pPr>
            <w:r w:rsidRPr="00E65FBD">
              <w:rPr>
                <w:rFonts w:ascii="Times New Roman" w:hAnsi="Times New Roman" w:cs="Times New Roman"/>
              </w:rPr>
              <w:t>Более 10000</w:t>
            </w:r>
          </w:p>
        </w:tc>
        <w:tc>
          <w:tcPr>
            <w:tcW w:w="1610" w:type="pct"/>
            <w:tcBorders>
              <w:top w:val="single" w:sz="4" w:space="0" w:color="auto"/>
              <w:left w:val="single" w:sz="4" w:space="0" w:color="auto"/>
              <w:bottom w:val="single" w:sz="4" w:space="0" w:color="auto"/>
              <w:right w:val="single" w:sz="4" w:space="0" w:color="auto"/>
            </w:tcBorders>
            <w:hideMark/>
          </w:tcPr>
          <w:p w:rsidR="00825A28" w:rsidRPr="00E65FBD" w:rsidRDefault="00825A28" w:rsidP="00802D6D">
            <w:pPr>
              <w:pStyle w:val="ConsPlusNormal"/>
              <w:jc w:val="center"/>
              <w:rPr>
                <w:rFonts w:ascii="Times New Roman" w:hAnsi="Times New Roman" w:cs="Times New Roman"/>
              </w:rPr>
            </w:pPr>
            <w:r w:rsidRPr="00E65FBD">
              <w:rPr>
                <w:rFonts w:ascii="Times New Roman" w:hAnsi="Times New Roman" w:cs="Times New Roman"/>
              </w:rPr>
              <w:t>Чрезвычайная</w:t>
            </w:r>
          </w:p>
        </w:tc>
      </w:tr>
    </w:tbl>
    <w:p w:rsidR="00825A28" w:rsidRPr="00E65FBD" w:rsidRDefault="00825A28" w:rsidP="00825A28">
      <w:pPr>
        <w:pStyle w:val="ConsPlusNormal"/>
        <w:jc w:val="center"/>
        <w:outlineLvl w:val="4"/>
        <w:rPr>
          <w:rFonts w:ascii="Times New Roman" w:hAnsi="Times New Roman" w:cs="Times New Roman"/>
        </w:rPr>
      </w:pPr>
    </w:p>
    <w:p w:rsidR="00825A28" w:rsidRPr="00E65FBD" w:rsidRDefault="00825A28" w:rsidP="0041254C">
      <w:pPr>
        <w:pStyle w:val="095"/>
        <w:rPr>
          <w:rFonts w:cs="Times New Roman"/>
        </w:rPr>
      </w:pPr>
      <w:r w:rsidRPr="00E65FBD">
        <w:rPr>
          <w:rFonts w:cs="Times New Roman"/>
        </w:rPr>
        <w:t>Примечания: Пожарная опасность устанавливается на класс выше:</w:t>
      </w:r>
    </w:p>
    <w:p w:rsidR="00825A28" w:rsidRPr="00E65FBD" w:rsidRDefault="00825A28" w:rsidP="0041254C">
      <w:pPr>
        <w:pStyle w:val="095"/>
        <w:rPr>
          <w:rFonts w:cs="Times New Roman"/>
        </w:rPr>
      </w:pPr>
      <w:r w:rsidRPr="00E65FBD">
        <w:rPr>
          <w:rFonts w:cs="Times New Roman"/>
        </w:rPr>
        <w:t>для хвойных лесных насаждений, строение которых или другие особенности способствуют переходу низового пожара в верховой (густой высокий подрост хвойных древесных пород, вертикальная сомкнутость полога крон деревьев и кустарников, значительная захламленность и т.п.);</w:t>
      </w:r>
    </w:p>
    <w:p w:rsidR="00825A28" w:rsidRPr="00E65FBD" w:rsidRDefault="00825A28" w:rsidP="0041254C">
      <w:pPr>
        <w:pStyle w:val="095"/>
        <w:rPr>
          <w:rFonts w:cs="Times New Roman"/>
        </w:rPr>
      </w:pPr>
      <w:r w:rsidRPr="00E65FBD">
        <w:rPr>
          <w:rFonts w:cs="Times New Roman"/>
        </w:rPr>
        <w:t>для небольших лесных участков на суходолах, окруженных лесными насаждениями повышенной природной пожарной опасности;</w:t>
      </w:r>
    </w:p>
    <w:p w:rsidR="00825A28" w:rsidRPr="00E65FBD" w:rsidRDefault="00825A28" w:rsidP="0041254C">
      <w:pPr>
        <w:pStyle w:val="095"/>
        <w:rPr>
          <w:rFonts w:cs="Times New Roman"/>
        </w:rPr>
      </w:pPr>
      <w:r w:rsidRPr="00E65FBD">
        <w:rPr>
          <w:rFonts w:cs="Times New Roman"/>
        </w:rPr>
        <w:t>для лесных участков, примыкающих к автомобильным дорогам общего пользования и к железным дорогам.</w:t>
      </w:r>
    </w:p>
    <w:p w:rsidR="0041254C" w:rsidRPr="00E65FBD" w:rsidRDefault="0041254C" w:rsidP="0041254C">
      <w:pPr>
        <w:pStyle w:val="095"/>
        <w:rPr>
          <w:rFonts w:cs="Times New Roman"/>
        </w:rPr>
      </w:pPr>
    </w:p>
    <w:p w:rsidR="00825A28" w:rsidRPr="00E65FBD" w:rsidRDefault="00825A28" w:rsidP="0041254C">
      <w:pPr>
        <w:pStyle w:val="095"/>
        <w:rPr>
          <w:rFonts w:cs="Times New Roman"/>
        </w:rPr>
      </w:pPr>
      <w:r w:rsidRPr="00E65FBD">
        <w:rPr>
          <w:rFonts w:cs="Times New Roman"/>
        </w:rPr>
        <w:t xml:space="preserve">Кедровники с наличием густого подроста или разновозрастные с вертикальной сомкнутостью полога относятся ко II классу пожарной опасности. </w:t>
      </w:r>
    </w:p>
    <w:p w:rsidR="00825A28" w:rsidRPr="00E65FBD" w:rsidRDefault="00825A28" w:rsidP="0041254C">
      <w:pPr>
        <w:pStyle w:val="095"/>
        <w:rPr>
          <w:rFonts w:cs="Times New Roman"/>
        </w:rPr>
      </w:pPr>
      <w:r w:rsidRPr="00E65FBD">
        <w:rPr>
          <w:rFonts w:cs="Times New Roman"/>
        </w:rPr>
        <w:t>Классификация пожарной опасности в лесах по условиям погоды определяет степень вероятности (возможности) возникновения и распространения лесных пожаров на соответствующей территории в зависимости от метеорологических условий, влияющих на пожарную опасность лесов. Для целей классификации (оценки) применяется комплексный показатель, характеризующий метеорологические (погодные) условия.</w:t>
      </w:r>
    </w:p>
    <w:p w:rsidR="00825A28" w:rsidRPr="00E65FBD" w:rsidRDefault="00825A28" w:rsidP="0041254C">
      <w:pPr>
        <w:pStyle w:val="095"/>
        <w:rPr>
          <w:rFonts w:cs="Times New Roman"/>
        </w:rPr>
      </w:pPr>
      <w:r w:rsidRPr="00E65FBD">
        <w:rPr>
          <w:rFonts w:cs="Times New Roman"/>
        </w:rPr>
        <w:t>В зависимости от величины комплексного показателя устанавливается класс пожарной опасности в лесах по условиям погоды.</w:t>
      </w:r>
    </w:p>
    <w:p w:rsidR="00825A28" w:rsidRPr="00E65FBD" w:rsidRDefault="00825A28" w:rsidP="0041254C">
      <w:pPr>
        <w:pStyle w:val="095"/>
        <w:rPr>
          <w:rFonts w:cs="Times New Roman"/>
        </w:rPr>
      </w:pPr>
      <w:r w:rsidRPr="00E65FBD">
        <w:rPr>
          <w:rFonts w:cs="Times New Roman"/>
        </w:rPr>
        <w:t>Комплексный показатель определяется ежедневно по состоянию на 12</w:t>
      </w:r>
      <w:r w:rsidR="00D566CE" w:rsidRPr="00E65FBD">
        <w:rPr>
          <w:rFonts w:cs="Times New Roman"/>
        </w:rPr>
        <w:t xml:space="preserve"> – </w:t>
      </w:r>
      <w:r w:rsidRPr="00E65FBD">
        <w:rPr>
          <w:rFonts w:cs="Times New Roman"/>
        </w:rPr>
        <w:t>14 часов.</w:t>
      </w:r>
    </w:p>
    <w:p w:rsidR="00825A28" w:rsidRPr="00E65FBD" w:rsidRDefault="00825A28" w:rsidP="0041254C">
      <w:pPr>
        <w:pStyle w:val="095"/>
        <w:rPr>
          <w:rFonts w:cs="Times New Roman"/>
        </w:rPr>
      </w:pPr>
      <w:r w:rsidRPr="00E65FBD">
        <w:rPr>
          <w:rFonts w:cs="Times New Roman"/>
        </w:rPr>
        <w:t xml:space="preserve">Формула расчета класса природной пожарной опасности в лесах по условиям погоды определяется как сумма произведения температуры воздуха </w:t>
      </w:r>
      <w:r w:rsidR="00E015D2" w:rsidRPr="00E65FBD">
        <w:rPr>
          <w:rFonts w:cs="Times New Roman"/>
        </w:rPr>
        <w:t>«</w:t>
      </w:r>
      <w:r w:rsidRPr="00E65FBD">
        <w:rPr>
          <w:rFonts w:cs="Times New Roman"/>
        </w:rPr>
        <w:t>t°</w:t>
      </w:r>
      <w:r w:rsidR="00E015D2" w:rsidRPr="00E65FBD">
        <w:rPr>
          <w:rFonts w:cs="Times New Roman"/>
        </w:rPr>
        <w:t>»</w:t>
      </w:r>
      <w:r w:rsidRPr="00E65FBD">
        <w:rPr>
          <w:rFonts w:cs="Times New Roman"/>
        </w:rPr>
        <w:t xml:space="preserve"> на разность температур воздуха и точки росы (</w:t>
      </w:r>
      <w:r w:rsidR="00CD5772" w:rsidRPr="00E65FBD">
        <w:rPr>
          <w:rFonts w:cs="Times New Roman"/>
          <w:noProof/>
          <w:position w:val="-2"/>
        </w:rPr>
        <w:drawing>
          <wp:inline distT="0" distB="0" distL="0" distR="0">
            <wp:extent cx="133350" cy="171450"/>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133350" cy="171450"/>
                    </a:xfrm>
                    <a:prstGeom prst="rect">
                      <a:avLst/>
                    </a:prstGeom>
                    <a:noFill/>
                    <a:ln>
                      <a:noFill/>
                    </a:ln>
                  </pic:spPr>
                </pic:pic>
              </a:graphicData>
            </a:graphic>
          </wp:inline>
        </w:drawing>
      </w:r>
      <w:r w:rsidRPr="00E65FBD">
        <w:rPr>
          <w:rFonts w:cs="Times New Roman"/>
        </w:rPr>
        <w:t xml:space="preserve">) за </w:t>
      </w:r>
      <w:r w:rsidR="00E015D2" w:rsidRPr="00E65FBD">
        <w:rPr>
          <w:rFonts w:cs="Times New Roman"/>
        </w:rPr>
        <w:t>«</w:t>
      </w:r>
      <w:r w:rsidR="009B09EA" w:rsidRPr="00E65FBD">
        <w:rPr>
          <w:rFonts w:cs="Times New Roman"/>
        </w:rPr>
        <w:t>№</w:t>
      </w:r>
      <w:r w:rsidR="00E015D2" w:rsidRPr="00E65FBD">
        <w:rPr>
          <w:rFonts w:cs="Times New Roman"/>
        </w:rPr>
        <w:t>»</w:t>
      </w:r>
      <w:r w:rsidRPr="00E65FBD">
        <w:rPr>
          <w:rFonts w:cs="Times New Roman"/>
        </w:rPr>
        <w:t xml:space="preserve"> дней без дождя (считая день выпадения более 3 мм осадков первым (1) днем бездождевого периода):</w:t>
      </w:r>
    </w:p>
    <w:p w:rsidR="00825A28" w:rsidRPr="00E65FBD" w:rsidRDefault="00CD5772" w:rsidP="00825A28">
      <w:pPr>
        <w:pStyle w:val="ConsPlusNormal"/>
        <w:jc w:val="center"/>
        <w:rPr>
          <w:rFonts w:ascii="Times New Roman" w:hAnsi="Times New Roman" w:cs="Times New Roman"/>
          <w:sz w:val="24"/>
          <w:szCs w:val="24"/>
        </w:rPr>
      </w:pPr>
      <w:r w:rsidRPr="00E65FBD">
        <w:rPr>
          <w:rFonts w:ascii="Times New Roman" w:hAnsi="Times New Roman" w:cs="Times New Roman"/>
          <w:noProof/>
          <w:position w:val="-24"/>
          <w:sz w:val="24"/>
          <w:szCs w:val="24"/>
        </w:rPr>
        <w:drawing>
          <wp:inline distT="0" distB="0" distL="0" distR="0">
            <wp:extent cx="1152525" cy="438150"/>
            <wp:effectExtent l="0" t="0" r="952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1152525" cy="438150"/>
                    </a:xfrm>
                    <a:prstGeom prst="rect">
                      <a:avLst/>
                    </a:prstGeom>
                    <a:noFill/>
                    <a:ln>
                      <a:noFill/>
                    </a:ln>
                  </pic:spPr>
                </pic:pic>
              </a:graphicData>
            </a:graphic>
          </wp:inline>
        </w:drawing>
      </w:r>
    </w:p>
    <w:p w:rsidR="003A6F0B" w:rsidRPr="00E65FBD" w:rsidRDefault="0041254C" w:rsidP="003A6F0B">
      <w:pPr>
        <w:pStyle w:val="ConsPlusNormal"/>
        <w:jc w:val="right"/>
        <w:outlineLvl w:val="4"/>
        <w:rPr>
          <w:rFonts w:ascii="Times New Roman" w:hAnsi="Times New Roman" w:cs="Times New Roman"/>
          <w:sz w:val="24"/>
          <w:szCs w:val="24"/>
        </w:rPr>
      </w:pPr>
      <w:r w:rsidRPr="00E65FBD">
        <w:rPr>
          <w:rFonts w:ascii="Times New Roman" w:hAnsi="Times New Roman" w:cs="Times New Roman"/>
          <w:sz w:val="24"/>
          <w:szCs w:val="24"/>
        </w:rPr>
        <w:br w:type="page"/>
      </w:r>
      <w:r w:rsidR="001A6990" w:rsidRPr="00E65FBD">
        <w:rPr>
          <w:rFonts w:ascii="Times New Roman" w:hAnsi="Times New Roman" w:cs="Times New Roman"/>
          <w:sz w:val="24"/>
          <w:szCs w:val="24"/>
        </w:rPr>
        <w:lastRenderedPageBreak/>
        <w:t xml:space="preserve">Таблица </w:t>
      </w:r>
      <w:r w:rsidR="00967CBC" w:rsidRPr="00E65FBD">
        <w:rPr>
          <w:rFonts w:ascii="Times New Roman" w:hAnsi="Times New Roman" w:cs="Times New Roman"/>
          <w:sz w:val="24"/>
          <w:szCs w:val="24"/>
          <w:lang w:val="en-US"/>
        </w:rPr>
        <w:t>II</w:t>
      </w:r>
      <w:r w:rsidR="00967CBC" w:rsidRPr="00E65FBD">
        <w:rPr>
          <w:rFonts w:ascii="Times New Roman" w:hAnsi="Times New Roman" w:cs="Times New Roman"/>
          <w:sz w:val="24"/>
          <w:szCs w:val="24"/>
        </w:rPr>
        <w:t>.1</w:t>
      </w:r>
      <w:r w:rsidR="001F6780">
        <w:rPr>
          <w:rFonts w:ascii="Times New Roman" w:hAnsi="Times New Roman" w:cs="Times New Roman"/>
          <w:sz w:val="24"/>
          <w:szCs w:val="24"/>
        </w:rPr>
        <w:t>8</w:t>
      </w:r>
      <w:r w:rsidR="00967CBC" w:rsidRPr="00E65FBD">
        <w:rPr>
          <w:rFonts w:ascii="Times New Roman" w:hAnsi="Times New Roman" w:cs="Times New Roman"/>
          <w:sz w:val="24"/>
          <w:szCs w:val="24"/>
        </w:rPr>
        <w:t>.4</w:t>
      </w:r>
    </w:p>
    <w:p w:rsidR="00963D95" w:rsidRPr="00E65FBD" w:rsidRDefault="00825A28" w:rsidP="00963D95">
      <w:pPr>
        <w:pStyle w:val="ConsPlusNormal"/>
        <w:jc w:val="center"/>
        <w:outlineLvl w:val="4"/>
        <w:rPr>
          <w:rFonts w:ascii="Times New Roman" w:hAnsi="Times New Roman" w:cs="Times New Roman"/>
          <w:sz w:val="24"/>
          <w:szCs w:val="24"/>
        </w:rPr>
      </w:pPr>
      <w:r w:rsidRPr="00E65FBD">
        <w:rPr>
          <w:rFonts w:ascii="Times New Roman" w:hAnsi="Times New Roman" w:cs="Times New Roman"/>
          <w:sz w:val="24"/>
          <w:szCs w:val="24"/>
        </w:rPr>
        <w:t>Распределение площади земель лесного фонда лесничества по классам природной пожарной опасности</w:t>
      </w:r>
    </w:p>
    <w:p w:rsidR="00963D95" w:rsidRPr="00E65FBD" w:rsidRDefault="00963D95" w:rsidP="00963D95">
      <w:pPr>
        <w:pStyle w:val="ConsPlusNormal"/>
        <w:jc w:val="right"/>
        <w:outlineLvl w:val="4"/>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89"/>
        <w:gridCol w:w="1988"/>
        <w:gridCol w:w="948"/>
        <w:gridCol w:w="919"/>
        <w:gridCol w:w="1073"/>
        <w:gridCol w:w="1073"/>
        <w:gridCol w:w="919"/>
        <w:gridCol w:w="1380"/>
        <w:gridCol w:w="1532"/>
      </w:tblGrid>
      <w:tr w:rsidR="00EC501D" w:rsidRPr="00E65FBD" w:rsidTr="00BB38B9">
        <w:trPr>
          <w:cantSplit/>
          <w:trHeight w:val="539"/>
          <w:tblHeader/>
          <w:jc w:val="center"/>
        </w:trPr>
        <w:tc>
          <w:tcPr>
            <w:tcW w:w="282" w:type="pct"/>
            <w:vMerge w:val="restar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 п/п</w:t>
            </w:r>
          </w:p>
        </w:tc>
        <w:tc>
          <w:tcPr>
            <w:tcW w:w="954" w:type="pct"/>
            <w:vMerge w:val="restar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Участковые лесничества</w:t>
            </w:r>
          </w:p>
        </w:tc>
        <w:tc>
          <w:tcPr>
            <w:tcW w:w="2367" w:type="pct"/>
            <w:gridSpan w:val="5"/>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Площадь по классам пожарной</w:t>
            </w:r>
          </w:p>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Опасности</w:t>
            </w:r>
          </w:p>
        </w:tc>
        <w:tc>
          <w:tcPr>
            <w:tcW w:w="662" w:type="pct"/>
            <w:vMerge w:val="restar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 xml:space="preserve">Площадь </w:t>
            </w:r>
            <w:r w:rsidR="003A6F0B" w:rsidRPr="00E65FBD">
              <w:rPr>
                <w:rFonts w:ascii="Times New Roman" w:hAnsi="Times New Roman"/>
                <w:sz w:val="20"/>
                <w:szCs w:val="20"/>
              </w:rPr>
              <w:t>лесничества, га</w:t>
            </w:r>
          </w:p>
        </w:tc>
        <w:tc>
          <w:tcPr>
            <w:tcW w:w="735" w:type="pct"/>
            <w:vMerge w:val="restar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Средний класс пожарной опасности</w:t>
            </w:r>
          </w:p>
        </w:tc>
      </w:tr>
      <w:tr w:rsidR="00EC501D" w:rsidRPr="00E65FBD" w:rsidTr="00BB38B9">
        <w:trPr>
          <w:cantSplit/>
          <w:trHeight w:val="143"/>
          <w:tblHeader/>
          <w:jc w:val="center"/>
        </w:trPr>
        <w:tc>
          <w:tcPr>
            <w:tcW w:w="282" w:type="pct"/>
            <w:vMerge/>
          </w:tcPr>
          <w:p w:rsidR="00963D95" w:rsidRPr="00E65FBD" w:rsidRDefault="00963D95" w:rsidP="00BB38B9">
            <w:pPr>
              <w:spacing w:after="0" w:line="240" w:lineRule="auto"/>
              <w:jc w:val="center"/>
              <w:rPr>
                <w:rFonts w:ascii="Times New Roman" w:hAnsi="Times New Roman"/>
                <w:sz w:val="20"/>
                <w:szCs w:val="20"/>
              </w:rPr>
            </w:pPr>
          </w:p>
        </w:tc>
        <w:tc>
          <w:tcPr>
            <w:tcW w:w="954" w:type="pct"/>
            <w:vMerge/>
          </w:tcPr>
          <w:p w:rsidR="00963D95" w:rsidRPr="00E65FBD" w:rsidRDefault="00963D95" w:rsidP="00BB38B9">
            <w:pPr>
              <w:spacing w:after="0" w:line="240" w:lineRule="auto"/>
              <w:jc w:val="center"/>
              <w:rPr>
                <w:rFonts w:ascii="Times New Roman" w:hAnsi="Times New Roman"/>
                <w:sz w:val="20"/>
                <w:szCs w:val="20"/>
              </w:rPr>
            </w:pPr>
          </w:p>
        </w:tc>
        <w:tc>
          <w:tcPr>
            <w:tcW w:w="455"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1</w:t>
            </w:r>
          </w:p>
        </w:tc>
        <w:tc>
          <w:tcPr>
            <w:tcW w:w="441"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2</w:t>
            </w:r>
          </w:p>
        </w:tc>
        <w:tc>
          <w:tcPr>
            <w:tcW w:w="515"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3</w:t>
            </w:r>
          </w:p>
        </w:tc>
        <w:tc>
          <w:tcPr>
            <w:tcW w:w="515"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4</w:t>
            </w:r>
          </w:p>
        </w:tc>
        <w:tc>
          <w:tcPr>
            <w:tcW w:w="441"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5</w:t>
            </w:r>
          </w:p>
        </w:tc>
        <w:tc>
          <w:tcPr>
            <w:tcW w:w="662" w:type="pct"/>
            <w:vMerge/>
          </w:tcPr>
          <w:p w:rsidR="00963D95" w:rsidRPr="00E65FBD" w:rsidRDefault="00963D95" w:rsidP="00BB38B9">
            <w:pPr>
              <w:spacing w:after="0" w:line="240" w:lineRule="auto"/>
              <w:jc w:val="center"/>
              <w:rPr>
                <w:rFonts w:ascii="Times New Roman" w:hAnsi="Times New Roman"/>
                <w:sz w:val="20"/>
                <w:szCs w:val="20"/>
              </w:rPr>
            </w:pPr>
          </w:p>
        </w:tc>
        <w:tc>
          <w:tcPr>
            <w:tcW w:w="735" w:type="pct"/>
            <w:vMerge/>
          </w:tcPr>
          <w:p w:rsidR="00963D95" w:rsidRPr="00E65FBD" w:rsidRDefault="00963D95" w:rsidP="00BB38B9">
            <w:pPr>
              <w:spacing w:after="0" w:line="240" w:lineRule="auto"/>
              <w:jc w:val="center"/>
              <w:rPr>
                <w:rFonts w:ascii="Times New Roman" w:hAnsi="Times New Roman"/>
                <w:sz w:val="20"/>
                <w:szCs w:val="20"/>
              </w:rPr>
            </w:pPr>
          </w:p>
        </w:tc>
      </w:tr>
      <w:tr w:rsidR="00EC501D" w:rsidRPr="00E65FBD" w:rsidTr="00BB38B9">
        <w:trPr>
          <w:trHeight w:val="269"/>
          <w:jc w:val="center"/>
        </w:trPr>
        <w:tc>
          <w:tcPr>
            <w:tcW w:w="282"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1</w:t>
            </w:r>
          </w:p>
        </w:tc>
        <w:tc>
          <w:tcPr>
            <w:tcW w:w="954"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Афанасьевское</w:t>
            </w:r>
          </w:p>
        </w:tc>
        <w:tc>
          <w:tcPr>
            <w:tcW w:w="455" w:type="pct"/>
          </w:tcPr>
          <w:p w:rsidR="00963D95" w:rsidRPr="00E65FBD" w:rsidRDefault="00963D95" w:rsidP="00BB38B9">
            <w:pPr>
              <w:spacing w:after="0" w:line="240" w:lineRule="auto"/>
              <w:jc w:val="center"/>
              <w:rPr>
                <w:rFonts w:ascii="Times New Roman" w:hAnsi="Times New Roman"/>
                <w:sz w:val="20"/>
                <w:szCs w:val="20"/>
              </w:rPr>
            </w:pPr>
          </w:p>
        </w:tc>
        <w:tc>
          <w:tcPr>
            <w:tcW w:w="441"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890</w:t>
            </w:r>
          </w:p>
        </w:tc>
        <w:tc>
          <w:tcPr>
            <w:tcW w:w="515"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11469</w:t>
            </w:r>
          </w:p>
        </w:tc>
        <w:tc>
          <w:tcPr>
            <w:tcW w:w="515"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63133</w:t>
            </w:r>
          </w:p>
        </w:tc>
        <w:tc>
          <w:tcPr>
            <w:tcW w:w="441" w:type="pct"/>
          </w:tcPr>
          <w:p w:rsidR="00963D95" w:rsidRPr="00E65FBD" w:rsidRDefault="00963D95" w:rsidP="00BB38B9">
            <w:pPr>
              <w:spacing w:after="0" w:line="240" w:lineRule="auto"/>
              <w:jc w:val="center"/>
              <w:rPr>
                <w:rFonts w:ascii="Times New Roman" w:hAnsi="Times New Roman"/>
                <w:sz w:val="20"/>
                <w:szCs w:val="20"/>
              </w:rPr>
            </w:pPr>
          </w:p>
        </w:tc>
        <w:tc>
          <w:tcPr>
            <w:tcW w:w="662"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75492</w:t>
            </w:r>
          </w:p>
        </w:tc>
        <w:tc>
          <w:tcPr>
            <w:tcW w:w="735"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3.8</w:t>
            </w:r>
          </w:p>
        </w:tc>
      </w:tr>
      <w:tr w:rsidR="00EC501D" w:rsidRPr="00E65FBD" w:rsidTr="00BB38B9">
        <w:trPr>
          <w:trHeight w:val="282"/>
          <w:jc w:val="center"/>
        </w:trPr>
        <w:tc>
          <w:tcPr>
            <w:tcW w:w="282"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2</w:t>
            </w:r>
          </w:p>
        </w:tc>
        <w:tc>
          <w:tcPr>
            <w:tcW w:w="954"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Бисеровское</w:t>
            </w:r>
          </w:p>
        </w:tc>
        <w:tc>
          <w:tcPr>
            <w:tcW w:w="455" w:type="pct"/>
          </w:tcPr>
          <w:p w:rsidR="00963D95" w:rsidRPr="00E65FBD" w:rsidRDefault="00963D95" w:rsidP="00BB38B9">
            <w:pPr>
              <w:spacing w:after="0" w:line="240" w:lineRule="auto"/>
              <w:jc w:val="center"/>
              <w:rPr>
                <w:rFonts w:ascii="Times New Roman" w:hAnsi="Times New Roman"/>
                <w:sz w:val="20"/>
                <w:szCs w:val="20"/>
              </w:rPr>
            </w:pPr>
          </w:p>
        </w:tc>
        <w:tc>
          <w:tcPr>
            <w:tcW w:w="441" w:type="pct"/>
          </w:tcPr>
          <w:p w:rsidR="00963D95" w:rsidRPr="00E65FBD" w:rsidRDefault="00963D95" w:rsidP="00BB38B9">
            <w:pPr>
              <w:spacing w:after="0" w:line="240" w:lineRule="auto"/>
              <w:jc w:val="center"/>
              <w:rPr>
                <w:rFonts w:ascii="Times New Roman" w:hAnsi="Times New Roman"/>
                <w:sz w:val="20"/>
                <w:szCs w:val="20"/>
              </w:rPr>
            </w:pPr>
          </w:p>
        </w:tc>
        <w:tc>
          <w:tcPr>
            <w:tcW w:w="515"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9438</w:t>
            </w:r>
          </w:p>
        </w:tc>
        <w:tc>
          <w:tcPr>
            <w:tcW w:w="515"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57344</w:t>
            </w:r>
          </w:p>
        </w:tc>
        <w:tc>
          <w:tcPr>
            <w:tcW w:w="441"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557</w:t>
            </w:r>
          </w:p>
        </w:tc>
        <w:tc>
          <w:tcPr>
            <w:tcW w:w="662"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67339</w:t>
            </w:r>
          </w:p>
        </w:tc>
        <w:tc>
          <w:tcPr>
            <w:tcW w:w="735"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3.9</w:t>
            </w:r>
          </w:p>
        </w:tc>
      </w:tr>
      <w:tr w:rsidR="00EC501D" w:rsidRPr="00E65FBD" w:rsidTr="00BB38B9">
        <w:trPr>
          <w:trHeight w:val="282"/>
          <w:jc w:val="center"/>
        </w:trPr>
        <w:tc>
          <w:tcPr>
            <w:tcW w:w="282"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3</w:t>
            </w:r>
          </w:p>
        </w:tc>
        <w:tc>
          <w:tcPr>
            <w:tcW w:w="954"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Борское</w:t>
            </w:r>
          </w:p>
        </w:tc>
        <w:tc>
          <w:tcPr>
            <w:tcW w:w="455" w:type="pct"/>
          </w:tcPr>
          <w:p w:rsidR="00963D95" w:rsidRPr="00E65FBD" w:rsidRDefault="00963D95" w:rsidP="00BB38B9">
            <w:pPr>
              <w:spacing w:after="0" w:line="240" w:lineRule="auto"/>
              <w:jc w:val="center"/>
              <w:rPr>
                <w:rFonts w:ascii="Times New Roman" w:hAnsi="Times New Roman"/>
                <w:sz w:val="20"/>
                <w:szCs w:val="20"/>
              </w:rPr>
            </w:pPr>
          </w:p>
        </w:tc>
        <w:tc>
          <w:tcPr>
            <w:tcW w:w="441"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8562</w:t>
            </w:r>
          </w:p>
        </w:tc>
        <w:tc>
          <w:tcPr>
            <w:tcW w:w="515"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32101</w:t>
            </w:r>
          </w:p>
        </w:tc>
        <w:tc>
          <w:tcPr>
            <w:tcW w:w="515"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35669</w:t>
            </w:r>
          </w:p>
        </w:tc>
        <w:tc>
          <w:tcPr>
            <w:tcW w:w="441"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4833</w:t>
            </w:r>
          </w:p>
        </w:tc>
        <w:tc>
          <w:tcPr>
            <w:tcW w:w="662"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81165</w:t>
            </w:r>
          </w:p>
        </w:tc>
        <w:tc>
          <w:tcPr>
            <w:tcW w:w="735"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3.5</w:t>
            </w:r>
          </w:p>
        </w:tc>
      </w:tr>
      <w:tr w:rsidR="00EC501D" w:rsidRPr="00E65FBD" w:rsidTr="00BB38B9">
        <w:trPr>
          <w:trHeight w:val="269"/>
          <w:jc w:val="center"/>
        </w:trPr>
        <w:tc>
          <w:tcPr>
            <w:tcW w:w="282"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4</w:t>
            </w:r>
          </w:p>
        </w:tc>
        <w:tc>
          <w:tcPr>
            <w:tcW w:w="954"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Гординское</w:t>
            </w:r>
          </w:p>
        </w:tc>
        <w:tc>
          <w:tcPr>
            <w:tcW w:w="455" w:type="pct"/>
          </w:tcPr>
          <w:p w:rsidR="00963D95" w:rsidRPr="00E65FBD" w:rsidRDefault="00963D95" w:rsidP="00BB38B9">
            <w:pPr>
              <w:spacing w:after="0" w:line="240" w:lineRule="auto"/>
              <w:jc w:val="center"/>
              <w:rPr>
                <w:rFonts w:ascii="Times New Roman" w:hAnsi="Times New Roman"/>
                <w:sz w:val="20"/>
                <w:szCs w:val="20"/>
              </w:rPr>
            </w:pPr>
          </w:p>
        </w:tc>
        <w:tc>
          <w:tcPr>
            <w:tcW w:w="441"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279</w:t>
            </w:r>
          </w:p>
        </w:tc>
        <w:tc>
          <w:tcPr>
            <w:tcW w:w="515"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15942</w:t>
            </w:r>
          </w:p>
        </w:tc>
        <w:tc>
          <w:tcPr>
            <w:tcW w:w="515"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48980</w:t>
            </w:r>
          </w:p>
        </w:tc>
        <w:tc>
          <w:tcPr>
            <w:tcW w:w="441" w:type="pct"/>
          </w:tcPr>
          <w:p w:rsidR="00963D95" w:rsidRPr="00E65FBD" w:rsidRDefault="00963D95" w:rsidP="00BB38B9">
            <w:pPr>
              <w:spacing w:after="0" w:line="240" w:lineRule="auto"/>
              <w:jc w:val="center"/>
              <w:rPr>
                <w:rFonts w:ascii="Times New Roman" w:hAnsi="Times New Roman"/>
                <w:sz w:val="20"/>
                <w:szCs w:val="20"/>
              </w:rPr>
            </w:pPr>
          </w:p>
        </w:tc>
        <w:tc>
          <w:tcPr>
            <w:tcW w:w="662"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65201</w:t>
            </w:r>
          </w:p>
        </w:tc>
        <w:tc>
          <w:tcPr>
            <w:tcW w:w="735"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3.7</w:t>
            </w:r>
          </w:p>
        </w:tc>
      </w:tr>
      <w:tr w:rsidR="00EC501D" w:rsidRPr="00E65FBD" w:rsidTr="00BB38B9">
        <w:trPr>
          <w:trHeight w:val="269"/>
          <w:jc w:val="center"/>
        </w:trPr>
        <w:tc>
          <w:tcPr>
            <w:tcW w:w="282"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5</w:t>
            </w:r>
          </w:p>
        </w:tc>
        <w:tc>
          <w:tcPr>
            <w:tcW w:w="954"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Колычевское</w:t>
            </w:r>
          </w:p>
        </w:tc>
        <w:tc>
          <w:tcPr>
            <w:tcW w:w="455" w:type="pct"/>
          </w:tcPr>
          <w:p w:rsidR="00963D95" w:rsidRPr="00E65FBD" w:rsidRDefault="00963D95" w:rsidP="00BB38B9">
            <w:pPr>
              <w:spacing w:after="0" w:line="240" w:lineRule="auto"/>
              <w:jc w:val="center"/>
              <w:rPr>
                <w:rFonts w:ascii="Times New Roman" w:hAnsi="Times New Roman"/>
                <w:sz w:val="20"/>
                <w:szCs w:val="20"/>
              </w:rPr>
            </w:pPr>
          </w:p>
        </w:tc>
        <w:tc>
          <w:tcPr>
            <w:tcW w:w="441"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2460</w:t>
            </w:r>
          </w:p>
        </w:tc>
        <w:tc>
          <w:tcPr>
            <w:tcW w:w="515"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11353</w:t>
            </w:r>
          </w:p>
        </w:tc>
        <w:tc>
          <w:tcPr>
            <w:tcW w:w="515"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13716</w:t>
            </w:r>
          </w:p>
        </w:tc>
        <w:tc>
          <w:tcPr>
            <w:tcW w:w="441" w:type="pct"/>
          </w:tcPr>
          <w:p w:rsidR="00963D95" w:rsidRPr="00E65FBD" w:rsidRDefault="00963D95" w:rsidP="00BB38B9">
            <w:pPr>
              <w:spacing w:after="0" w:line="240" w:lineRule="auto"/>
              <w:jc w:val="center"/>
              <w:rPr>
                <w:rFonts w:ascii="Times New Roman" w:hAnsi="Times New Roman"/>
                <w:sz w:val="20"/>
                <w:szCs w:val="20"/>
              </w:rPr>
            </w:pPr>
          </w:p>
        </w:tc>
        <w:tc>
          <w:tcPr>
            <w:tcW w:w="662"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27529</w:t>
            </w:r>
          </w:p>
        </w:tc>
        <w:tc>
          <w:tcPr>
            <w:tcW w:w="735"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3.4</w:t>
            </w:r>
          </w:p>
        </w:tc>
      </w:tr>
      <w:tr w:rsidR="00EC501D" w:rsidRPr="00E65FBD" w:rsidTr="00BB38B9">
        <w:trPr>
          <w:trHeight w:val="282"/>
          <w:jc w:val="center"/>
        </w:trPr>
        <w:tc>
          <w:tcPr>
            <w:tcW w:w="282"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6</w:t>
            </w:r>
          </w:p>
        </w:tc>
        <w:tc>
          <w:tcPr>
            <w:tcW w:w="954"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Лыткинское</w:t>
            </w:r>
          </w:p>
        </w:tc>
        <w:tc>
          <w:tcPr>
            <w:tcW w:w="455"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205</w:t>
            </w:r>
          </w:p>
        </w:tc>
        <w:tc>
          <w:tcPr>
            <w:tcW w:w="441"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1286</w:t>
            </w:r>
          </w:p>
        </w:tc>
        <w:tc>
          <w:tcPr>
            <w:tcW w:w="515"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10882</w:t>
            </w:r>
          </w:p>
        </w:tc>
        <w:tc>
          <w:tcPr>
            <w:tcW w:w="515"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25371</w:t>
            </w:r>
          </w:p>
        </w:tc>
        <w:tc>
          <w:tcPr>
            <w:tcW w:w="441" w:type="pct"/>
          </w:tcPr>
          <w:p w:rsidR="00963D95" w:rsidRPr="00E65FBD" w:rsidRDefault="00963D95" w:rsidP="00BB38B9">
            <w:pPr>
              <w:spacing w:after="0" w:line="240" w:lineRule="auto"/>
              <w:jc w:val="center"/>
              <w:rPr>
                <w:rFonts w:ascii="Times New Roman" w:hAnsi="Times New Roman"/>
                <w:sz w:val="20"/>
                <w:szCs w:val="20"/>
              </w:rPr>
            </w:pPr>
          </w:p>
        </w:tc>
        <w:tc>
          <w:tcPr>
            <w:tcW w:w="662"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37744</w:t>
            </w:r>
          </w:p>
        </w:tc>
        <w:tc>
          <w:tcPr>
            <w:tcW w:w="735"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3.6</w:t>
            </w:r>
          </w:p>
        </w:tc>
      </w:tr>
      <w:tr w:rsidR="00EC501D" w:rsidRPr="00E65FBD" w:rsidTr="00BB38B9">
        <w:trPr>
          <w:trHeight w:val="269"/>
          <w:jc w:val="center"/>
        </w:trPr>
        <w:tc>
          <w:tcPr>
            <w:tcW w:w="282"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7</w:t>
            </w:r>
          </w:p>
        </w:tc>
        <w:tc>
          <w:tcPr>
            <w:tcW w:w="954"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Афанасьевское сельское</w:t>
            </w:r>
          </w:p>
        </w:tc>
        <w:tc>
          <w:tcPr>
            <w:tcW w:w="455" w:type="pct"/>
          </w:tcPr>
          <w:p w:rsidR="00963D95" w:rsidRPr="00E65FBD" w:rsidRDefault="00963D95" w:rsidP="00BB38B9">
            <w:pPr>
              <w:spacing w:after="0" w:line="240" w:lineRule="auto"/>
              <w:jc w:val="center"/>
              <w:rPr>
                <w:rFonts w:ascii="Times New Roman" w:hAnsi="Times New Roman"/>
                <w:sz w:val="20"/>
                <w:szCs w:val="20"/>
              </w:rPr>
            </w:pPr>
          </w:p>
        </w:tc>
        <w:tc>
          <w:tcPr>
            <w:tcW w:w="441"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41</w:t>
            </w:r>
          </w:p>
        </w:tc>
        <w:tc>
          <w:tcPr>
            <w:tcW w:w="515"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9385</w:t>
            </w:r>
          </w:p>
        </w:tc>
        <w:tc>
          <w:tcPr>
            <w:tcW w:w="515"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27770</w:t>
            </w:r>
          </w:p>
        </w:tc>
        <w:tc>
          <w:tcPr>
            <w:tcW w:w="441"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422</w:t>
            </w:r>
          </w:p>
        </w:tc>
        <w:tc>
          <w:tcPr>
            <w:tcW w:w="662"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37618</w:t>
            </w:r>
          </w:p>
        </w:tc>
        <w:tc>
          <w:tcPr>
            <w:tcW w:w="735"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3.7</w:t>
            </w:r>
          </w:p>
        </w:tc>
      </w:tr>
      <w:tr w:rsidR="00EC501D" w:rsidRPr="00E65FBD" w:rsidTr="00BB38B9">
        <w:trPr>
          <w:trHeight w:val="553"/>
          <w:jc w:val="center"/>
        </w:trPr>
        <w:tc>
          <w:tcPr>
            <w:tcW w:w="282"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8</w:t>
            </w:r>
          </w:p>
        </w:tc>
        <w:tc>
          <w:tcPr>
            <w:tcW w:w="954"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Пашинское сельское</w:t>
            </w:r>
          </w:p>
        </w:tc>
        <w:tc>
          <w:tcPr>
            <w:tcW w:w="455" w:type="pct"/>
          </w:tcPr>
          <w:p w:rsidR="00963D95" w:rsidRPr="00E65FBD" w:rsidRDefault="00963D95" w:rsidP="00BB38B9">
            <w:pPr>
              <w:spacing w:after="0" w:line="240" w:lineRule="auto"/>
              <w:jc w:val="center"/>
              <w:rPr>
                <w:rFonts w:ascii="Times New Roman" w:hAnsi="Times New Roman"/>
                <w:sz w:val="20"/>
                <w:szCs w:val="20"/>
              </w:rPr>
            </w:pPr>
          </w:p>
        </w:tc>
        <w:tc>
          <w:tcPr>
            <w:tcW w:w="441" w:type="pct"/>
          </w:tcPr>
          <w:p w:rsidR="00963D95" w:rsidRPr="00E65FBD" w:rsidRDefault="00963D95" w:rsidP="00BB38B9">
            <w:pPr>
              <w:spacing w:after="0" w:line="240" w:lineRule="auto"/>
              <w:jc w:val="center"/>
              <w:rPr>
                <w:rFonts w:ascii="Times New Roman" w:hAnsi="Times New Roman"/>
                <w:sz w:val="20"/>
                <w:szCs w:val="20"/>
              </w:rPr>
            </w:pPr>
          </w:p>
        </w:tc>
        <w:tc>
          <w:tcPr>
            <w:tcW w:w="515"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8473</w:t>
            </w:r>
          </w:p>
        </w:tc>
        <w:tc>
          <w:tcPr>
            <w:tcW w:w="515"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30443</w:t>
            </w:r>
          </w:p>
        </w:tc>
        <w:tc>
          <w:tcPr>
            <w:tcW w:w="441"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139</w:t>
            </w:r>
          </w:p>
        </w:tc>
        <w:tc>
          <w:tcPr>
            <w:tcW w:w="662"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39055</w:t>
            </w:r>
          </w:p>
        </w:tc>
        <w:tc>
          <w:tcPr>
            <w:tcW w:w="735"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3.9</w:t>
            </w:r>
          </w:p>
        </w:tc>
      </w:tr>
      <w:tr w:rsidR="00963D95" w:rsidRPr="00E65FBD" w:rsidTr="00BB38B9">
        <w:trPr>
          <w:trHeight w:val="553"/>
          <w:jc w:val="center"/>
        </w:trPr>
        <w:tc>
          <w:tcPr>
            <w:tcW w:w="282" w:type="pct"/>
          </w:tcPr>
          <w:p w:rsidR="00963D95" w:rsidRPr="00E65FBD" w:rsidRDefault="00963D95" w:rsidP="00BB38B9">
            <w:pPr>
              <w:spacing w:after="0" w:line="240" w:lineRule="auto"/>
              <w:jc w:val="center"/>
              <w:rPr>
                <w:rFonts w:ascii="Times New Roman" w:hAnsi="Times New Roman"/>
                <w:sz w:val="20"/>
                <w:szCs w:val="20"/>
              </w:rPr>
            </w:pPr>
          </w:p>
        </w:tc>
        <w:tc>
          <w:tcPr>
            <w:tcW w:w="954" w:type="pct"/>
          </w:tcPr>
          <w:p w:rsidR="00963D95" w:rsidRPr="00E65FBD" w:rsidRDefault="00963D95" w:rsidP="00BB38B9">
            <w:pPr>
              <w:spacing w:after="0" w:line="240" w:lineRule="auto"/>
              <w:jc w:val="center"/>
              <w:rPr>
                <w:rFonts w:ascii="Times New Roman" w:hAnsi="Times New Roman"/>
                <w:sz w:val="20"/>
                <w:szCs w:val="20"/>
              </w:rPr>
            </w:pPr>
            <w:r w:rsidRPr="00E65FBD">
              <w:rPr>
                <w:rFonts w:ascii="Times New Roman" w:hAnsi="Times New Roman"/>
                <w:sz w:val="20"/>
                <w:szCs w:val="20"/>
              </w:rPr>
              <w:t>Итого по лесничеству</w:t>
            </w:r>
          </w:p>
        </w:tc>
        <w:tc>
          <w:tcPr>
            <w:tcW w:w="455" w:type="pct"/>
          </w:tcPr>
          <w:p w:rsidR="00963D95" w:rsidRPr="00E65FBD" w:rsidRDefault="00963D95" w:rsidP="00BB38B9">
            <w:pPr>
              <w:spacing w:after="0" w:line="240" w:lineRule="auto"/>
              <w:jc w:val="center"/>
              <w:rPr>
                <w:rFonts w:ascii="Times New Roman" w:hAnsi="Times New Roman"/>
                <w:bCs/>
                <w:sz w:val="20"/>
                <w:szCs w:val="20"/>
              </w:rPr>
            </w:pPr>
            <w:r w:rsidRPr="00E65FBD">
              <w:rPr>
                <w:rFonts w:ascii="Times New Roman" w:hAnsi="Times New Roman"/>
                <w:bCs/>
                <w:sz w:val="20"/>
                <w:szCs w:val="20"/>
              </w:rPr>
              <w:t>205</w:t>
            </w:r>
          </w:p>
        </w:tc>
        <w:tc>
          <w:tcPr>
            <w:tcW w:w="441" w:type="pct"/>
          </w:tcPr>
          <w:p w:rsidR="00963D95" w:rsidRPr="00E65FBD" w:rsidRDefault="00963D95" w:rsidP="00BB38B9">
            <w:pPr>
              <w:spacing w:after="0" w:line="240" w:lineRule="auto"/>
              <w:jc w:val="center"/>
              <w:rPr>
                <w:rFonts w:ascii="Times New Roman" w:hAnsi="Times New Roman"/>
                <w:bCs/>
                <w:sz w:val="20"/>
                <w:szCs w:val="20"/>
              </w:rPr>
            </w:pPr>
            <w:r w:rsidRPr="00E65FBD">
              <w:rPr>
                <w:rFonts w:ascii="Times New Roman" w:hAnsi="Times New Roman"/>
                <w:bCs/>
                <w:sz w:val="20"/>
                <w:szCs w:val="20"/>
              </w:rPr>
              <w:t>13518</w:t>
            </w:r>
          </w:p>
        </w:tc>
        <w:tc>
          <w:tcPr>
            <w:tcW w:w="515" w:type="pct"/>
          </w:tcPr>
          <w:p w:rsidR="00963D95" w:rsidRPr="00E65FBD" w:rsidRDefault="00963D95" w:rsidP="00BB38B9">
            <w:pPr>
              <w:spacing w:after="0" w:line="240" w:lineRule="auto"/>
              <w:jc w:val="center"/>
              <w:rPr>
                <w:rFonts w:ascii="Times New Roman" w:hAnsi="Times New Roman"/>
                <w:bCs/>
                <w:sz w:val="20"/>
                <w:szCs w:val="20"/>
              </w:rPr>
            </w:pPr>
            <w:r w:rsidRPr="00E65FBD">
              <w:rPr>
                <w:rFonts w:ascii="Times New Roman" w:hAnsi="Times New Roman"/>
                <w:bCs/>
                <w:sz w:val="20"/>
                <w:szCs w:val="20"/>
              </w:rPr>
              <w:t>109043</w:t>
            </w:r>
          </w:p>
        </w:tc>
        <w:tc>
          <w:tcPr>
            <w:tcW w:w="515" w:type="pct"/>
          </w:tcPr>
          <w:p w:rsidR="00963D95" w:rsidRPr="00E65FBD" w:rsidRDefault="00963D95" w:rsidP="00BB38B9">
            <w:pPr>
              <w:spacing w:after="0" w:line="240" w:lineRule="auto"/>
              <w:jc w:val="center"/>
              <w:rPr>
                <w:rFonts w:ascii="Times New Roman" w:hAnsi="Times New Roman"/>
                <w:bCs/>
                <w:sz w:val="20"/>
                <w:szCs w:val="20"/>
              </w:rPr>
            </w:pPr>
            <w:r w:rsidRPr="00E65FBD">
              <w:rPr>
                <w:rFonts w:ascii="Times New Roman" w:hAnsi="Times New Roman"/>
                <w:bCs/>
                <w:sz w:val="20"/>
                <w:szCs w:val="20"/>
              </w:rPr>
              <w:t>302426</w:t>
            </w:r>
          </w:p>
        </w:tc>
        <w:tc>
          <w:tcPr>
            <w:tcW w:w="441" w:type="pct"/>
          </w:tcPr>
          <w:p w:rsidR="00963D95" w:rsidRPr="00E65FBD" w:rsidRDefault="00963D95" w:rsidP="00BB38B9">
            <w:pPr>
              <w:spacing w:after="0" w:line="240" w:lineRule="auto"/>
              <w:jc w:val="center"/>
              <w:rPr>
                <w:rFonts w:ascii="Times New Roman" w:hAnsi="Times New Roman"/>
                <w:bCs/>
                <w:sz w:val="20"/>
                <w:szCs w:val="20"/>
              </w:rPr>
            </w:pPr>
            <w:r w:rsidRPr="00E65FBD">
              <w:rPr>
                <w:rFonts w:ascii="Times New Roman" w:hAnsi="Times New Roman"/>
                <w:bCs/>
                <w:sz w:val="20"/>
                <w:szCs w:val="20"/>
              </w:rPr>
              <w:t>5951</w:t>
            </w:r>
          </w:p>
        </w:tc>
        <w:tc>
          <w:tcPr>
            <w:tcW w:w="662" w:type="pct"/>
          </w:tcPr>
          <w:p w:rsidR="00963D95" w:rsidRPr="00E65FBD" w:rsidRDefault="00963D95" w:rsidP="00BB38B9">
            <w:pPr>
              <w:spacing w:after="0" w:line="240" w:lineRule="auto"/>
              <w:jc w:val="center"/>
              <w:rPr>
                <w:rFonts w:ascii="Times New Roman" w:hAnsi="Times New Roman"/>
                <w:bCs/>
                <w:sz w:val="20"/>
                <w:szCs w:val="20"/>
              </w:rPr>
            </w:pPr>
            <w:r w:rsidRPr="00E65FBD">
              <w:rPr>
                <w:rFonts w:ascii="Times New Roman" w:hAnsi="Times New Roman"/>
                <w:bCs/>
                <w:sz w:val="20"/>
                <w:szCs w:val="20"/>
              </w:rPr>
              <w:t>431143</w:t>
            </w:r>
          </w:p>
        </w:tc>
        <w:tc>
          <w:tcPr>
            <w:tcW w:w="735" w:type="pct"/>
          </w:tcPr>
          <w:p w:rsidR="00963D95" w:rsidRPr="00E65FBD" w:rsidRDefault="00963D95" w:rsidP="00BB38B9">
            <w:pPr>
              <w:spacing w:after="0" w:line="240" w:lineRule="auto"/>
              <w:jc w:val="center"/>
              <w:rPr>
                <w:rFonts w:ascii="Times New Roman" w:hAnsi="Times New Roman"/>
                <w:bCs/>
                <w:sz w:val="20"/>
                <w:szCs w:val="20"/>
              </w:rPr>
            </w:pPr>
            <w:r w:rsidRPr="00E65FBD">
              <w:rPr>
                <w:rFonts w:ascii="Times New Roman" w:hAnsi="Times New Roman"/>
                <w:bCs/>
                <w:sz w:val="20"/>
                <w:szCs w:val="20"/>
              </w:rPr>
              <w:t>3.7</w:t>
            </w:r>
          </w:p>
        </w:tc>
      </w:tr>
    </w:tbl>
    <w:p w:rsidR="00825A28" w:rsidRPr="00E65FBD" w:rsidRDefault="00825A28" w:rsidP="00825A28">
      <w:pPr>
        <w:autoSpaceDE w:val="0"/>
        <w:autoSpaceDN w:val="0"/>
        <w:adjustRightInd w:val="0"/>
        <w:spacing w:after="0" w:line="240" w:lineRule="auto"/>
        <w:ind w:firstLine="539"/>
        <w:jc w:val="both"/>
        <w:rPr>
          <w:rFonts w:ascii="Times New Roman" w:hAnsi="Times New Roman"/>
          <w:sz w:val="24"/>
          <w:szCs w:val="24"/>
        </w:rPr>
      </w:pPr>
    </w:p>
    <w:p w:rsidR="00825A28" w:rsidRPr="00E65FBD" w:rsidRDefault="00825A28" w:rsidP="00825A28">
      <w:pPr>
        <w:pStyle w:val="ConsPlusNormal"/>
        <w:ind w:firstLine="540"/>
        <w:jc w:val="both"/>
        <w:rPr>
          <w:rFonts w:ascii="Times New Roman" w:hAnsi="Times New Roman" w:cs="Times New Roman"/>
        </w:rPr>
      </w:pPr>
      <w:r w:rsidRPr="00E65FBD">
        <w:rPr>
          <w:rFonts w:ascii="Times New Roman" w:hAnsi="Times New Roman" w:cs="Times New Roman"/>
          <w:sz w:val="24"/>
          <w:szCs w:val="24"/>
        </w:rPr>
        <w:t>Карта-схема распределения площади территории лесного фонда лесничества по классам пожарной опасности и противопожарным мер</w:t>
      </w:r>
      <w:r w:rsidR="00963D95" w:rsidRPr="00E65FBD">
        <w:rPr>
          <w:rFonts w:ascii="Times New Roman" w:hAnsi="Times New Roman" w:cs="Times New Roman"/>
          <w:sz w:val="24"/>
          <w:szCs w:val="24"/>
        </w:rPr>
        <w:t xml:space="preserve">оприятиям приведена на рисунке </w:t>
      </w:r>
      <w:r w:rsidR="003D662B" w:rsidRPr="00E65FBD">
        <w:rPr>
          <w:rFonts w:ascii="Times New Roman" w:hAnsi="Times New Roman" w:cs="Times New Roman"/>
          <w:sz w:val="24"/>
          <w:szCs w:val="24"/>
        </w:rPr>
        <w:t>5</w:t>
      </w:r>
      <w:r w:rsidRPr="00E65FBD">
        <w:rPr>
          <w:rFonts w:ascii="Times New Roman" w:hAnsi="Times New Roman" w:cs="Times New Roman"/>
          <w:sz w:val="24"/>
          <w:szCs w:val="24"/>
        </w:rPr>
        <w:t xml:space="preserve">. </w:t>
      </w:r>
    </w:p>
    <w:p w:rsidR="00825A28" w:rsidRPr="00E65FBD" w:rsidRDefault="00825A28" w:rsidP="00825A28">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 xml:space="preserve">В целях организации работы по предотвращению и тушению лесных пожаров на территории лесничества ежегодно разрабатывается План тушения лесных пожаров на территории лесничества. </w:t>
      </w:r>
    </w:p>
    <w:p w:rsidR="00825A28" w:rsidRPr="00E65FBD" w:rsidRDefault="001C6CB5" w:rsidP="001F6780">
      <w:pPr>
        <w:autoSpaceDE w:val="0"/>
        <w:autoSpaceDN w:val="0"/>
        <w:adjustRightInd w:val="0"/>
        <w:spacing w:after="0" w:line="240" w:lineRule="auto"/>
        <w:ind w:firstLine="567"/>
        <w:jc w:val="both"/>
        <w:rPr>
          <w:rFonts w:ascii="Times New Roman" w:hAnsi="Times New Roman"/>
          <w:sz w:val="24"/>
          <w:szCs w:val="24"/>
        </w:rPr>
      </w:pPr>
      <w:hyperlink r:id="rId248" w:history="1">
        <w:r w:rsidR="00825A28" w:rsidRPr="00E65FBD">
          <w:rPr>
            <w:rStyle w:val="af"/>
            <w:rFonts w:ascii="Times New Roman" w:hAnsi="Times New Roman"/>
            <w:color w:val="auto"/>
            <w:sz w:val="24"/>
            <w:szCs w:val="24"/>
            <w:u w:val="none"/>
          </w:rPr>
          <w:t>Порядок</w:t>
        </w:r>
      </w:hyperlink>
      <w:r w:rsidR="00825A28" w:rsidRPr="00E65FBD">
        <w:rPr>
          <w:rFonts w:ascii="Times New Roman" w:hAnsi="Times New Roman"/>
          <w:sz w:val="24"/>
          <w:szCs w:val="24"/>
        </w:rPr>
        <w:t xml:space="preserve"> разработки и утверждения плана тушения лесных пожаров и его </w:t>
      </w:r>
      <w:hyperlink r:id="rId249" w:history="1">
        <w:r w:rsidR="00825A28" w:rsidRPr="00E65FBD">
          <w:rPr>
            <w:rStyle w:val="af"/>
            <w:rFonts w:ascii="Times New Roman" w:hAnsi="Times New Roman"/>
            <w:color w:val="auto"/>
            <w:sz w:val="24"/>
            <w:szCs w:val="24"/>
            <w:u w:val="none"/>
          </w:rPr>
          <w:t>форма</w:t>
        </w:r>
      </w:hyperlink>
      <w:r w:rsidR="00825A28" w:rsidRPr="00E65FBD">
        <w:rPr>
          <w:rFonts w:ascii="Times New Roman" w:hAnsi="Times New Roman"/>
          <w:sz w:val="24"/>
          <w:szCs w:val="24"/>
        </w:rPr>
        <w:t xml:space="preserve">, </w:t>
      </w:r>
      <w:hyperlink r:id="rId250" w:history="1">
        <w:r w:rsidR="00825A28" w:rsidRPr="00E65FBD">
          <w:rPr>
            <w:rStyle w:val="af"/>
            <w:rFonts w:ascii="Times New Roman" w:hAnsi="Times New Roman"/>
            <w:color w:val="auto"/>
            <w:sz w:val="24"/>
            <w:szCs w:val="24"/>
            <w:u w:val="none"/>
          </w:rPr>
          <w:t>порядок</w:t>
        </w:r>
      </w:hyperlink>
      <w:r w:rsidR="00825A28" w:rsidRPr="00E65FBD">
        <w:rPr>
          <w:rFonts w:ascii="Times New Roman" w:hAnsi="Times New Roman"/>
          <w:sz w:val="24"/>
          <w:szCs w:val="24"/>
        </w:rPr>
        <w:t xml:space="preserve"> разработки сводного плана тушения лесных пожаров на территории субъекта </w:t>
      </w:r>
      <w:r w:rsidR="004408C5" w:rsidRPr="00E65FBD">
        <w:rPr>
          <w:rFonts w:ascii="Times New Roman" w:hAnsi="Times New Roman"/>
          <w:sz w:val="24"/>
          <w:szCs w:val="24"/>
        </w:rPr>
        <w:t>Российской Федерации</w:t>
      </w:r>
      <w:r w:rsidR="00825A28" w:rsidRPr="00E65FBD">
        <w:rPr>
          <w:rFonts w:ascii="Times New Roman" w:hAnsi="Times New Roman"/>
          <w:sz w:val="24"/>
          <w:szCs w:val="24"/>
        </w:rPr>
        <w:t xml:space="preserve"> утверждены постановлением Правительства </w:t>
      </w:r>
      <w:r w:rsidR="00802D6D" w:rsidRPr="00E65FBD">
        <w:rPr>
          <w:rFonts w:ascii="Times New Roman" w:hAnsi="Times New Roman"/>
          <w:sz w:val="24"/>
          <w:szCs w:val="24"/>
        </w:rPr>
        <w:t xml:space="preserve">Российской Федерации </w:t>
      </w:r>
      <w:r w:rsidR="00825A28" w:rsidRPr="00E65FBD">
        <w:rPr>
          <w:rFonts w:ascii="Times New Roman" w:hAnsi="Times New Roman"/>
          <w:sz w:val="24"/>
          <w:szCs w:val="24"/>
        </w:rPr>
        <w:t>от 17.05.2011</w:t>
      </w:r>
      <w:r w:rsidR="0009644E" w:rsidRPr="00E65FBD">
        <w:rPr>
          <w:rFonts w:ascii="Times New Roman" w:hAnsi="Times New Roman"/>
          <w:sz w:val="24"/>
          <w:szCs w:val="24"/>
        </w:rPr>
        <w:br/>
      </w:r>
      <w:r w:rsidR="00825A28" w:rsidRPr="00E65FBD">
        <w:rPr>
          <w:rFonts w:ascii="Times New Roman" w:hAnsi="Times New Roman"/>
          <w:sz w:val="24"/>
          <w:szCs w:val="24"/>
        </w:rPr>
        <w:t xml:space="preserve">№ 377 </w:t>
      </w:r>
      <w:r w:rsidR="00E015D2" w:rsidRPr="00E65FBD">
        <w:rPr>
          <w:rFonts w:ascii="Times New Roman" w:hAnsi="Times New Roman"/>
          <w:sz w:val="24"/>
          <w:szCs w:val="24"/>
        </w:rPr>
        <w:t>«</w:t>
      </w:r>
      <w:r w:rsidR="00825A28" w:rsidRPr="00E65FBD">
        <w:rPr>
          <w:rFonts w:ascii="Times New Roman" w:hAnsi="Times New Roman"/>
          <w:sz w:val="24"/>
          <w:szCs w:val="24"/>
        </w:rPr>
        <w:t>Об утверждении Правил разработки и утверждения плана тушения лесных пожаров и его формы</w:t>
      </w:r>
      <w:r w:rsidR="00E015D2" w:rsidRPr="00E65FBD">
        <w:rPr>
          <w:rFonts w:ascii="Times New Roman" w:hAnsi="Times New Roman"/>
          <w:sz w:val="24"/>
          <w:szCs w:val="24"/>
        </w:rPr>
        <w:t>»</w:t>
      </w:r>
      <w:r w:rsidR="00825A28" w:rsidRPr="00E65FBD">
        <w:rPr>
          <w:rFonts w:ascii="Times New Roman" w:hAnsi="Times New Roman"/>
          <w:sz w:val="24"/>
          <w:szCs w:val="24"/>
        </w:rPr>
        <w:t>.</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Лица, использующие леса, в случае обнаружения лесного пожара на соответствующем лесном участке немедленно обязаны сообщить об этом в специализированную диспетчерскую службу и принять все возможные меры по недопущению распространения лесного пожара.</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 xml:space="preserve">Ограничение пребывания граждан в лесах и въезд в них транспортных средств, проведение в лесах определенных видов работ в целях обеспечения пожарной безопасности в лесах, осуществляется в </w:t>
      </w:r>
      <w:hyperlink r:id="rId251" w:history="1">
        <w:r w:rsidRPr="00E65FBD">
          <w:rPr>
            <w:rStyle w:val="af"/>
            <w:rFonts w:ascii="Times New Roman" w:hAnsi="Times New Roman"/>
            <w:color w:val="auto"/>
            <w:sz w:val="24"/>
            <w:szCs w:val="24"/>
            <w:u w:val="none"/>
          </w:rPr>
          <w:t>порядке</w:t>
        </w:r>
      </w:hyperlink>
      <w:r w:rsidRPr="00E65FBD">
        <w:rPr>
          <w:rFonts w:ascii="Times New Roman" w:hAnsi="Times New Roman"/>
          <w:sz w:val="24"/>
          <w:szCs w:val="24"/>
        </w:rPr>
        <w:t>, установленном уполномоченным федеральным органом исполнительной власти.</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Порядок ограничения пребывания граждан в лесах и въезда в них транспортных средств, проведения в лесах определенных видов работ в целях обеспечения пожарной безопасности в лесах утвержден приказом Минприроды России от 06.09.2016 № 457.</w:t>
      </w:r>
    </w:p>
    <w:p w:rsidR="00825A28" w:rsidRPr="00E65FBD" w:rsidRDefault="001C6CB5" w:rsidP="00825A28">
      <w:pPr>
        <w:autoSpaceDE w:val="0"/>
        <w:autoSpaceDN w:val="0"/>
        <w:adjustRightInd w:val="0"/>
        <w:spacing w:after="0" w:line="240" w:lineRule="auto"/>
        <w:ind w:firstLine="540"/>
        <w:jc w:val="both"/>
        <w:rPr>
          <w:rFonts w:ascii="Times New Roman" w:hAnsi="Times New Roman"/>
          <w:sz w:val="24"/>
          <w:szCs w:val="24"/>
        </w:rPr>
      </w:pPr>
      <w:hyperlink r:id="rId252" w:history="1">
        <w:r w:rsidR="00825A28" w:rsidRPr="00E65FBD">
          <w:rPr>
            <w:rFonts w:ascii="Times New Roman" w:hAnsi="Times New Roman"/>
            <w:sz w:val="24"/>
            <w:szCs w:val="24"/>
          </w:rPr>
          <w:t>Классификация</w:t>
        </w:r>
      </w:hyperlink>
      <w:r w:rsidR="00825A28" w:rsidRPr="00E65FBD">
        <w:rPr>
          <w:rFonts w:ascii="Times New Roman" w:hAnsi="Times New Roman"/>
          <w:sz w:val="24"/>
          <w:szCs w:val="24"/>
        </w:rPr>
        <w:t xml:space="preserve"> чрезвычайных ситуаций в лесах, возникших вследствие лесных пожаров, </w:t>
      </w:r>
      <w:hyperlink r:id="rId253" w:history="1">
        <w:r w:rsidR="00825A28" w:rsidRPr="00E65FBD">
          <w:rPr>
            <w:rFonts w:ascii="Times New Roman" w:hAnsi="Times New Roman"/>
            <w:sz w:val="24"/>
            <w:szCs w:val="24"/>
          </w:rPr>
          <w:t>порядок</w:t>
        </w:r>
      </w:hyperlink>
      <w:r w:rsidR="00825A28" w:rsidRPr="00E65FBD">
        <w:rPr>
          <w:rFonts w:ascii="Times New Roman" w:hAnsi="Times New Roman"/>
          <w:sz w:val="24"/>
          <w:szCs w:val="24"/>
        </w:rPr>
        <w:t xml:space="preserve"> введения чрезвычайных ситуаций в лесах, возникших вследствие лесных пожаров, и взаимодействия органов государственной власти, органов местного самоуправления в условиях таких чрезвычайных ситуаций установлены постановлением Правительства </w:t>
      </w:r>
      <w:r w:rsidR="00802D6D" w:rsidRPr="00E65FBD">
        <w:rPr>
          <w:rFonts w:ascii="Times New Roman" w:hAnsi="Times New Roman"/>
          <w:sz w:val="24"/>
          <w:szCs w:val="24"/>
        </w:rPr>
        <w:t xml:space="preserve">Российской Федерации </w:t>
      </w:r>
      <w:r w:rsidR="00825A28" w:rsidRPr="00E65FBD">
        <w:rPr>
          <w:rFonts w:ascii="Times New Roman" w:hAnsi="Times New Roman"/>
          <w:sz w:val="24"/>
          <w:szCs w:val="24"/>
        </w:rPr>
        <w:t>от 17.05.2011 №</w:t>
      </w:r>
      <w:r w:rsidR="0009644E" w:rsidRPr="00E65FBD">
        <w:rPr>
          <w:rFonts w:ascii="Times New Roman" w:hAnsi="Times New Roman"/>
          <w:sz w:val="24"/>
          <w:szCs w:val="24"/>
        </w:rPr>
        <w:t xml:space="preserve"> </w:t>
      </w:r>
      <w:r w:rsidR="00825A28" w:rsidRPr="00E65FBD">
        <w:rPr>
          <w:rFonts w:ascii="Times New Roman" w:hAnsi="Times New Roman"/>
          <w:sz w:val="24"/>
          <w:szCs w:val="24"/>
        </w:rPr>
        <w:t>376.</w:t>
      </w:r>
    </w:p>
    <w:p w:rsidR="00825A28" w:rsidRPr="00E65FBD" w:rsidRDefault="00825A28" w:rsidP="00223FC6">
      <w:pPr>
        <w:autoSpaceDE w:val="0"/>
        <w:autoSpaceDN w:val="0"/>
        <w:adjustRightInd w:val="0"/>
        <w:spacing w:after="0" w:line="240" w:lineRule="auto"/>
        <w:ind w:firstLine="540"/>
        <w:jc w:val="both"/>
        <w:rPr>
          <w:rFonts w:ascii="Times New Roman" w:hAnsi="Times New Roman"/>
          <w:sz w:val="24"/>
          <w:szCs w:val="24"/>
        </w:rPr>
      </w:pPr>
      <w:bookmarkStart w:id="239" w:name="_Toc519430918"/>
      <w:r w:rsidRPr="00E65FBD">
        <w:rPr>
          <w:rFonts w:ascii="Times New Roman" w:hAnsi="Times New Roman"/>
          <w:sz w:val="24"/>
          <w:szCs w:val="24"/>
        </w:rPr>
        <w:t xml:space="preserve">При проведении мероприятий по ликвидации чрезвычайной ситуации в лесах, возникшей вследствие лесных пожаров, (аварийно-спасательные и другие неотложные работы, проводимые при возникновении такой чрезвычайной ситуации), на лесных участках, расположенных в границах территории, признанной зоной чрезвычайной ситуации, допускается осуществление выборочных рубок и сплошных рубок лесных насаждений без предоставления лесных участков, в том числе в целях создания противопожарных разрывов. Решение об осуществлении таких рубок принимают органы государственной власти или органы местного самоуправления в пределах их полномочий, определенных в соответствии со </w:t>
      </w:r>
      <w:hyperlink r:id="rId254" w:history="1">
        <w:r w:rsidRPr="00E65FBD">
          <w:rPr>
            <w:rFonts w:ascii="Times New Roman" w:hAnsi="Times New Roman"/>
            <w:sz w:val="24"/>
            <w:szCs w:val="24"/>
          </w:rPr>
          <w:t>статьями 81</w:t>
        </w:r>
      </w:hyperlink>
      <w:r w:rsidR="00D566CE" w:rsidRPr="00E65FBD">
        <w:rPr>
          <w:rFonts w:ascii="Times New Roman" w:hAnsi="Times New Roman"/>
          <w:sz w:val="24"/>
          <w:szCs w:val="24"/>
        </w:rPr>
        <w:t xml:space="preserve"> – </w:t>
      </w:r>
      <w:hyperlink r:id="rId255" w:history="1">
        <w:r w:rsidRPr="00E65FBD">
          <w:rPr>
            <w:rFonts w:ascii="Times New Roman" w:hAnsi="Times New Roman"/>
            <w:sz w:val="24"/>
            <w:szCs w:val="24"/>
          </w:rPr>
          <w:t>84</w:t>
        </w:r>
      </w:hyperlink>
      <w:r w:rsidR="00D566CE" w:rsidRPr="00E65FBD">
        <w:rPr>
          <w:rFonts w:ascii="Times New Roman" w:hAnsi="Times New Roman"/>
          <w:sz w:val="24"/>
          <w:szCs w:val="24"/>
        </w:rPr>
        <w:t>Лесного кодекса</w:t>
      </w:r>
      <w:r w:rsidRPr="00E65FBD">
        <w:rPr>
          <w:rFonts w:ascii="Times New Roman" w:hAnsi="Times New Roman"/>
          <w:sz w:val="24"/>
          <w:szCs w:val="24"/>
        </w:rPr>
        <w:t>.</w:t>
      </w:r>
      <w:bookmarkEnd w:id="239"/>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 xml:space="preserve">Привлечение граждан, юридических лиц к осуществлению мероприятий по ликвидации чрезвычайной ситуации в лесах, возникшей вследствие лесных пожаров, осуществляется в соответствии с Федеральным </w:t>
      </w:r>
      <w:hyperlink r:id="rId256" w:history="1">
        <w:r w:rsidRPr="00E65FBD">
          <w:rPr>
            <w:rStyle w:val="af"/>
            <w:rFonts w:ascii="Times New Roman" w:hAnsi="Times New Roman"/>
            <w:color w:val="auto"/>
            <w:sz w:val="24"/>
            <w:szCs w:val="24"/>
            <w:u w:val="none"/>
          </w:rPr>
          <w:t>законом</w:t>
        </w:r>
      </w:hyperlink>
      <w:r w:rsidR="00197703" w:rsidRPr="00E65FBD">
        <w:rPr>
          <w:rStyle w:val="af"/>
          <w:rFonts w:ascii="Times New Roman" w:hAnsi="Times New Roman"/>
          <w:color w:val="auto"/>
          <w:sz w:val="24"/>
          <w:szCs w:val="24"/>
          <w:u w:val="none"/>
        </w:rPr>
        <w:t xml:space="preserve"> </w:t>
      </w:r>
      <w:r w:rsidR="00E015D2" w:rsidRPr="00E65FBD">
        <w:rPr>
          <w:rFonts w:ascii="Times New Roman" w:hAnsi="Times New Roman"/>
          <w:sz w:val="24"/>
          <w:szCs w:val="24"/>
        </w:rPr>
        <w:t>«</w:t>
      </w:r>
      <w:r w:rsidRPr="00E65FBD">
        <w:rPr>
          <w:rFonts w:ascii="Times New Roman" w:hAnsi="Times New Roman"/>
          <w:sz w:val="24"/>
          <w:szCs w:val="24"/>
        </w:rPr>
        <w:t>О защите населения и территорий от чрезвычайных ситуаций природного и техногенного характера</w:t>
      </w:r>
      <w:r w:rsidR="00E015D2" w:rsidRPr="00E65FBD">
        <w:rPr>
          <w:rFonts w:ascii="Times New Roman" w:hAnsi="Times New Roman"/>
          <w:sz w:val="24"/>
          <w:szCs w:val="24"/>
        </w:rPr>
        <w:t>»</w:t>
      </w:r>
      <w:r w:rsidRPr="00E65FBD">
        <w:rPr>
          <w:rFonts w:ascii="Times New Roman" w:hAnsi="Times New Roman"/>
          <w:sz w:val="24"/>
          <w:szCs w:val="24"/>
        </w:rPr>
        <w:t>.</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lastRenderedPageBreak/>
        <w:t xml:space="preserve">Мероприятия по ликвидации последствий чрезвычайной ситуации в лесах, возникшей вследствие лесных пожаров, в том числе на лесных участках, предоставленных в аренду для заготовки древесины, осуществляются органами государственной власти, органами местного самоуправления в пределах полномочий указанных органов, определенных в соответствии со </w:t>
      </w:r>
      <w:hyperlink r:id="rId257" w:history="1">
        <w:r w:rsidRPr="00E65FBD">
          <w:rPr>
            <w:rStyle w:val="af"/>
            <w:rFonts w:ascii="Times New Roman" w:hAnsi="Times New Roman"/>
            <w:color w:val="auto"/>
            <w:sz w:val="24"/>
            <w:szCs w:val="24"/>
            <w:u w:val="none"/>
          </w:rPr>
          <w:t>статьями 81</w:t>
        </w:r>
      </w:hyperlink>
      <w:r w:rsidR="00D566CE" w:rsidRPr="00E65FBD">
        <w:rPr>
          <w:rFonts w:ascii="Times New Roman" w:hAnsi="Times New Roman"/>
          <w:sz w:val="24"/>
          <w:szCs w:val="24"/>
        </w:rPr>
        <w:t xml:space="preserve"> – </w:t>
      </w:r>
      <w:hyperlink r:id="rId258" w:history="1">
        <w:r w:rsidRPr="00E65FBD">
          <w:rPr>
            <w:rStyle w:val="af"/>
            <w:rFonts w:ascii="Times New Roman" w:hAnsi="Times New Roman"/>
            <w:color w:val="auto"/>
            <w:sz w:val="24"/>
            <w:szCs w:val="24"/>
            <w:u w:val="none"/>
          </w:rPr>
          <w:t>84</w:t>
        </w:r>
      </w:hyperlink>
      <w:r w:rsidR="00197703" w:rsidRPr="00E65FBD">
        <w:rPr>
          <w:rStyle w:val="af"/>
          <w:rFonts w:ascii="Times New Roman" w:hAnsi="Times New Roman"/>
          <w:color w:val="auto"/>
          <w:sz w:val="24"/>
          <w:szCs w:val="24"/>
          <w:u w:val="none"/>
        </w:rPr>
        <w:t xml:space="preserve"> </w:t>
      </w:r>
      <w:r w:rsidR="00D566CE" w:rsidRPr="00E65FBD">
        <w:rPr>
          <w:rFonts w:ascii="Times New Roman" w:hAnsi="Times New Roman"/>
          <w:sz w:val="24"/>
          <w:szCs w:val="24"/>
        </w:rPr>
        <w:t>Лесного кодекса</w:t>
      </w:r>
      <w:r w:rsidRPr="00E65FBD">
        <w:rPr>
          <w:rFonts w:ascii="Times New Roman" w:hAnsi="Times New Roman"/>
          <w:sz w:val="24"/>
          <w:szCs w:val="24"/>
        </w:rPr>
        <w:t>.</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Мероприятия по ликвидации последствий чрезвычайной ситуации в лесах, возникшей вследствие лесных пожаров, осуществляются в первую очередь на лесных участках, имеющих общую границу с населенными пунктами или земельными участками, на которых расположены объекты инфраструктуры.</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 xml:space="preserve">Граждане вправе осуществлять в первоочередном порядке заготовку древесины для собственных нужд, заготовку и сбор недревесных лесных ресурсов для собственных нужд на лесных участках, на которых осуществляется ликвидация последствий чрезвычайной ситуации в лесах, возникшей вследствие лесных пожаров, в порядке, установленном </w:t>
      </w:r>
      <w:hyperlink r:id="rId259" w:history="1">
        <w:r w:rsidRPr="00E65FBD">
          <w:rPr>
            <w:rStyle w:val="af"/>
            <w:rFonts w:ascii="Times New Roman" w:hAnsi="Times New Roman"/>
            <w:color w:val="auto"/>
            <w:sz w:val="24"/>
            <w:szCs w:val="24"/>
            <w:u w:val="none"/>
          </w:rPr>
          <w:t>статьями 30</w:t>
        </w:r>
      </w:hyperlink>
      <w:r w:rsidRPr="00E65FBD">
        <w:rPr>
          <w:rFonts w:ascii="Times New Roman" w:hAnsi="Times New Roman"/>
          <w:sz w:val="24"/>
          <w:szCs w:val="24"/>
        </w:rPr>
        <w:t xml:space="preserve"> и </w:t>
      </w:r>
      <w:hyperlink r:id="rId260" w:history="1">
        <w:r w:rsidRPr="00E65FBD">
          <w:rPr>
            <w:rStyle w:val="af"/>
            <w:rFonts w:ascii="Times New Roman" w:hAnsi="Times New Roman"/>
            <w:color w:val="auto"/>
            <w:sz w:val="24"/>
            <w:szCs w:val="24"/>
            <w:u w:val="none"/>
          </w:rPr>
          <w:t>33</w:t>
        </w:r>
      </w:hyperlink>
      <w:r w:rsidR="00197703" w:rsidRPr="00E65FBD">
        <w:rPr>
          <w:rStyle w:val="af"/>
          <w:rFonts w:ascii="Times New Roman" w:hAnsi="Times New Roman"/>
          <w:color w:val="auto"/>
          <w:sz w:val="24"/>
          <w:szCs w:val="24"/>
          <w:u w:val="none"/>
        </w:rPr>
        <w:t xml:space="preserve"> </w:t>
      </w:r>
      <w:r w:rsidR="00D566CE" w:rsidRPr="00E65FBD">
        <w:rPr>
          <w:rFonts w:ascii="Times New Roman" w:hAnsi="Times New Roman"/>
          <w:sz w:val="24"/>
          <w:szCs w:val="24"/>
        </w:rPr>
        <w:t>Лесного кодекса</w:t>
      </w:r>
      <w:r w:rsidRPr="00E65FBD">
        <w:rPr>
          <w:rFonts w:ascii="Times New Roman" w:hAnsi="Times New Roman"/>
          <w:sz w:val="24"/>
          <w:szCs w:val="24"/>
        </w:rPr>
        <w:t>.</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Объем древесины, заготовленной при ликвидации чрезвычайной ситуации в лесах, возникшей вследствие лесных пожаров, и последствий этой чрезвычайной ситуации, в расчетную лесосеку не включается.</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 xml:space="preserve">По результатам осуществления мероприятий по ликвидации чрезвычайной ситуации в лесах, возникшей вследствие лесных пожаров, и последствий этой чрезвычайной ситуации вносятся изменения в лесной план субъекта </w:t>
      </w:r>
      <w:r w:rsidR="004408C5" w:rsidRPr="00E65FBD">
        <w:rPr>
          <w:rFonts w:ascii="Times New Roman" w:hAnsi="Times New Roman"/>
          <w:sz w:val="24"/>
          <w:szCs w:val="24"/>
        </w:rPr>
        <w:t>Российской Федерации</w:t>
      </w:r>
      <w:r w:rsidRPr="00E65FBD">
        <w:rPr>
          <w:rFonts w:ascii="Times New Roman" w:hAnsi="Times New Roman"/>
          <w:sz w:val="24"/>
          <w:szCs w:val="24"/>
        </w:rPr>
        <w:t>, лесохозяйственный регламент лесничества и проекты освоения лесов.</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 xml:space="preserve">Для участия в выполнении работ по тушению лесных пожаров и осуществлению отдельных мер пожарной безопасности в лесах органы государственной власти вправе </w:t>
      </w:r>
      <w:hyperlink r:id="rId261" w:history="1">
        <w:r w:rsidRPr="00E65FBD">
          <w:rPr>
            <w:rStyle w:val="af"/>
            <w:rFonts w:ascii="Times New Roman" w:hAnsi="Times New Roman"/>
            <w:color w:val="auto"/>
            <w:sz w:val="24"/>
            <w:szCs w:val="24"/>
            <w:u w:val="none"/>
          </w:rPr>
          <w:t>привлекать</w:t>
        </w:r>
      </w:hyperlink>
      <w:r w:rsidRPr="00E65FBD">
        <w:rPr>
          <w:rFonts w:ascii="Times New Roman" w:hAnsi="Times New Roman"/>
          <w:sz w:val="24"/>
          <w:szCs w:val="24"/>
        </w:rPr>
        <w:t xml:space="preserve"> добровольных пожарных.</w:t>
      </w:r>
    </w:p>
    <w:p w:rsidR="00825A28" w:rsidRPr="00E65FBD" w:rsidRDefault="00825A28" w:rsidP="00825A28">
      <w:pPr>
        <w:autoSpaceDE w:val="0"/>
        <w:autoSpaceDN w:val="0"/>
        <w:adjustRightInd w:val="0"/>
        <w:spacing w:after="0" w:line="240" w:lineRule="auto"/>
        <w:ind w:firstLine="720"/>
        <w:jc w:val="both"/>
        <w:outlineLvl w:val="0"/>
        <w:rPr>
          <w:rFonts w:ascii="Times New Roman" w:hAnsi="Times New Roman"/>
          <w:bCs/>
          <w:sz w:val="24"/>
          <w:szCs w:val="24"/>
        </w:rPr>
      </w:pPr>
      <w:bookmarkStart w:id="240" w:name="_Toc519430919"/>
      <w:bookmarkStart w:id="241" w:name="_Toc519862142"/>
      <w:bookmarkStart w:id="242" w:name="_Toc519866024"/>
      <w:bookmarkStart w:id="243" w:name="_Toc519866308"/>
      <w:bookmarkStart w:id="244" w:name="_Toc520122978"/>
      <w:r w:rsidRPr="00E65FBD">
        <w:rPr>
          <w:rFonts w:ascii="Times New Roman" w:hAnsi="Times New Roman"/>
          <w:bCs/>
          <w:sz w:val="24"/>
          <w:szCs w:val="24"/>
        </w:rPr>
        <w:t>Привлечение подразделений добровольной пожарной охраны к участию в тушении пожаров и проведении аварийно-спасательных работ осуществляется в соответствии с</w:t>
      </w:r>
      <w:r w:rsidR="00197703" w:rsidRPr="00E65FBD">
        <w:rPr>
          <w:rFonts w:ascii="Times New Roman" w:hAnsi="Times New Roman"/>
          <w:bCs/>
          <w:sz w:val="24"/>
          <w:szCs w:val="24"/>
        </w:rPr>
        <w:t xml:space="preserve"> </w:t>
      </w:r>
      <w:r w:rsidRPr="00E65FBD">
        <w:rPr>
          <w:rFonts w:ascii="Times New Roman" w:hAnsi="Times New Roman"/>
          <w:bCs/>
          <w:sz w:val="24"/>
          <w:szCs w:val="24"/>
        </w:rPr>
        <w:t xml:space="preserve">Федеральным законом от 06.05.2011 № 100-ФЗ </w:t>
      </w:r>
      <w:r w:rsidR="00E015D2" w:rsidRPr="00E65FBD">
        <w:rPr>
          <w:rFonts w:ascii="Times New Roman" w:hAnsi="Times New Roman"/>
          <w:bCs/>
          <w:sz w:val="24"/>
          <w:szCs w:val="24"/>
        </w:rPr>
        <w:t>«</w:t>
      </w:r>
      <w:r w:rsidRPr="00E65FBD">
        <w:rPr>
          <w:rFonts w:ascii="Times New Roman" w:hAnsi="Times New Roman"/>
          <w:bCs/>
          <w:sz w:val="24"/>
          <w:szCs w:val="24"/>
        </w:rPr>
        <w:t>О добровольной пожарной охране</w:t>
      </w:r>
      <w:r w:rsidR="00E015D2" w:rsidRPr="00E65FBD">
        <w:rPr>
          <w:rFonts w:ascii="Times New Roman" w:hAnsi="Times New Roman"/>
          <w:bCs/>
          <w:sz w:val="24"/>
          <w:szCs w:val="24"/>
        </w:rPr>
        <w:t>»</w:t>
      </w:r>
      <w:r w:rsidRPr="00E65FBD">
        <w:rPr>
          <w:rFonts w:ascii="Times New Roman" w:hAnsi="Times New Roman"/>
          <w:bCs/>
          <w:sz w:val="24"/>
          <w:szCs w:val="24"/>
        </w:rPr>
        <w:t>.</w:t>
      </w:r>
      <w:bookmarkEnd w:id="240"/>
      <w:bookmarkEnd w:id="241"/>
      <w:bookmarkEnd w:id="242"/>
      <w:bookmarkEnd w:id="243"/>
      <w:bookmarkEnd w:id="244"/>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Авиационные работы по охране лесов от пожаров выполняют</w:t>
      </w:r>
      <w:r w:rsidR="00802D6D" w:rsidRPr="00E65FBD">
        <w:rPr>
          <w:rFonts w:ascii="Times New Roman" w:hAnsi="Times New Roman"/>
          <w:sz w:val="24"/>
          <w:szCs w:val="24"/>
        </w:rPr>
        <w:t>ся в соответствии со статьей 57 Лесного кодекса</w:t>
      </w:r>
      <w:r w:rsidRPr="00E65FBD">
        <w:rPr>
          <w:rFonts w:ascii="Times New Roman" w:hAnsi="Times New Roman"/>
          <w:sz w:val="24"/>
          <w:szCs w:val="24"/>
        </w:rPr>
        <w:t xml:space="preserve">. </w:t>
      </w:r>
      <w:hyperlink r:id="rId262" w:history="1">
        <w:r w:rsidRPr="00E65FBD">
          <w:rPr>
            <w:rStyle w:val="af"/>
            <w:rFonts w:ascii="Times New Roman" w:hAnsi="Times New Roman"/>
            <w:color w:val="auto"/>
            <w:sz w:val="24"/>
            <w:szCs w:val="24"/>
            <w:u w:val="none"/>
          </w:rPr>
          <w:t>Порядок</w:t>
        </w:r>
      </w:hyperlink>
      <w:r w:rsidRPr="00E65FBD">
        <w:rPr>
          <w:rFonts w:ascii="Times New Roman" w:hAnsi="Times New Roman"/>
          <w:sz w:val="24"/>
          <w:szCs w:val="24"/>
        </w:rPr>
        <w:t xml:space="preserve"> организации и выполнения авиационных работ по охране лесов от пожаров установлен приказом Минприроды России от 15.11.2016 № 597 </w:t>
      </w:r>
      <w:r w:rsidR="00E015D2" w:rsidRPr="00E65FBD">
        <w:rPr>
          <w:rFonts w:ascii="Times New Roman" w:hAnsi="Times New Roman"/>
          <w:sz w:val="24"/>
          <w:szCs w:val="24"/>
        </w:rPr>
        <w:t>«</w:t>
      </w:r>
      <w:r w:rsidRPr="00E65FBD">
        <w:rPr>
          <w:rFonts w:ascii="Times New Roman" w:hAnsi="Times New Roman"/>
          <w:sz w:val="24"/>
          <w:szCs w:val="24"/>
        </w:rPr>
        <w:t>Об утверждении Порядка организации и выполнения авиационных работ по охране лесов от пожаров и Порядка организации и выполнения авиационных работ по защите лесов</w:t>
      </w:r>
      <w:r w:rsidR="00E015D2" w:rsidRPr="00E65FBD">
        <w:rPr>
          <w:rFonts w:ascii="Times New Roman" w:hAnsi="Times New Roman"/>
          <w:sz w:val="24"/>
          <w:szCs w:val="24"/>
        </w:rPr>
        <w:t>»</w:t>
      </w:r>
      <w:r w:rsidRPr="00E65FBD">
        <w:rPr>
          <w:rFonts w:ascii="Times New Roman" w:hAnsi="Times New Roman"/>
          <w:sz w:val="24"/>
          <w:szCs w:val="24"/>
        </w:rPr>
        <w:t xml:space="preserve">. </w:t>
      </w:r>
    </w:p>
    <w:p w:rsidR="00825A28" w:rsidRPr="00E65FBD" w:rsidRDefault="00825A28" w:rsidP="00825A28">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 xml:space="preserve">Постановлением Правительства </w:t>
      </w:r>
      <w:r w:rsidR="00802D6D" w:rsidRPr="00E65FBD">
        <w:rPr>
          <w:rFonts w:ascii="Times New Roman" w:hAnsi="Times New Roman"/>
          <w:sz w:val="24"/>
          <w:szCs w:val="24"/>
        </w:rPr>
        <w:t xml:space="preserve">Российской Федерации </w:t>
      </w:r>
      <w:r w:rsidRPr="00E65FBD">
        <w:rPr>
          <w:rFonts w:ascii="Times New Roman" w:hAnsi="Times New Roman"/>
          <w:sz w:val="24"/>
          <w:szCs w:val="24"/>
        </w:rPr>
        <w:t xml:space="preserve">от </w:t>
      </w:r>
      <w:r w:rsidR="00BD434E" w:rsidRPr="00E65FBD">
        <w:rPr>
          <w:rFonts w:ascii="Times New Roman" w:hAnsi="Times New Roman"/>
          <w:sz w:val="24"/>
          <w:szCs w:val="24"/>
        </w:rPr>
        <w:t xml:space="preserve">07.10.2020 № 1614 </w:t>
      </w:r>
      <w:r w:rsidR="00E015D2" w:rsidRPr="00E65FBD">
        <w:rPr>
          <w:rFonts w:ascii="Times New Roman" w:hAnsi="Times New Roman"/>
          <w:sz w:val="24"/>
          <w:szCs w:val="24"/>
        </w:rPr>
        <w:t>«</w:t>
      </w:r>
      <w:r w:rsidRPr="00E65FBD">
        <w:rPr>
          <w:rFonts w:ascii="Times New Roman" w:hAnsi="Times New Roman"/>
          <w:sz w:val="24"/>
          <w:szCs w:val="24"/>
        </w:rPr>
        <w:t>Об утверждении Правил пожарной безопасности в лесах</w:t>
      </w:r>
      <w:r w:rsidR="00E015D2" w:rsidRPr="00E65FBD">
        <w:rPr>
          <w:rFonts w:ascii="Times New Roman" w:hAnsi="Times New Roman"/>
          <w:sz w:val="24"/>
          <w:szCs w:val="24"/>
        </w:rPr>
        <w:t>»</w:t>
      </w:r>
      <w:r w:rsidRPr="00E65FBD">
        <w:rPr>
          <w:rFonts w:ascii="Times New Roman" w:hAnsi="Times New Roman"/>
          <w:sz w:val="24"/>
          <w:szCs w:val="24"/>
        </w:rPr>
        <w:t xml:space="preserve"> установлены единые требования к мерам пожарной безопасности в лесах в зависимости от целевого назначения земель и целевого назначения лесов, обеспечению пожарной безопасности в лесах при использовании, охране, защите, воспроизводстве лесов, осуществлении иной деятельности в лесах, а также при пребывании граждан в лесах и являются обязательными для исполнения органами государственной власти, органами местного самоуправления, а также юридическими лицами и гражданами.</w:t>
      </w:r>
    </w:p>
    <w:p w:rsidR="00825A28" w:rsidRPr="00E65FBD" w:rsidRDefault="00825A28" w:rsidP="00825A28">
      <w:pPr>
        <w:autoSpaceDE w:val="0"/>
        <w:autoSpaceDN w:val="0"/>
        <w:adjustRightInd w:val="0"/>
        <w:spacing w:after="0" w:line="240" w:lineRule="auto"/>
        <w:ind w:firstLine="720"/>
        <w:outlineLvl w:val="0"/>
        <w:rPr>
          <w:rFonts w:ascii="Times New Roman" w:hAnsi="Times New Roman"/>
          <w:sz w:val="24"/>
          <w:szCs w:val="24"/>
        </w:rPr>
      </w:pPr>
      <w:bookmarkStart w:id="245" w:name="_Toc519430920"/>
      <w:bookmarkStart w:id="246" w:name="_Toc519862143"/>
      <w:bookmarkStart w:id="247" w:name="_Toc519866025"/>
      <w:bookmarkStart w:id="248" w:name="_Toc519866309"/>
      <w:bookmarkStart w:id="249" w:name="_Toc520122979"/>
      <w:r w:rsidRPr="00E65FBD">
        <w:rPr>
          <w:rFonts w:ascii="Times New Roman" w:hAnsi="Times New Roman"/>
          <w:sz w:val="24"/>
          <w:szCs w:val="24"/>
        </w:rPr>
        <w:t>В соответствии с общими требованиями пожарной безопасности в лесах в период со дня схода снежного покрова до установления устойчивой дождливой осенней погоды или образования снежного покрова в лесах запрещается:</w:t>
      </w:r>
      <w:bookmarkEnd w:id="245"/>
      <w:bookmarkEnd w:id="246"/>
      <w:bookmarkEnd w:id="247"/>
      <w:bookmarkEnd w:id="248"/>
      <w:bookmarkEnd w:id="249"/>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разводить костры в хвойных молодняках, на гарях, на участках поврежденного леса, то</w:t>
      </w:r>
      <w:r w:rsidR="00470AE5" w:rsidRPr="00E65FBD">
        <w:rPr>
          <w:rFonts w:ascii="Times New Roman" w:hAnsi="Times New Roman"/>
          <w:sz w:val="24"/>
          <w:szCs w:val="24"/>
        </w:rPr>
        <w:t>рф</w:t>
      </w:r>
      <w:r w:rsidRPr="00E65FBD">
        <w:rPr>
          <w:rFonts w:ascii="Times New Roman" w:hAnsi="Times New Roman"/>
          <w:sz w:val="24"/>
          <w:szCs w:val="24"/>
        </w:rPr>
        <w:t>яниках, в местах рубок (на лесосеках), не очищенных от порубочных остатков и заготовленной древесины, в местах с подсохшей травой, а также под кронами деревьев. В других местах разведение костров допускается на площадках, отделенных противопожарной минерализованной (то есть очищенной до минерального слоя почвы) полосой шириной не менее 0,5 метра. После завершения сжигания порубочных остатков или использования с иной целью костер должен быть тщательно засыпан землей или залит водой до полного прекращения тления;</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бросать горящие спички, окурки и горячую золу из курительных трубок, стекло (стеклянные бутылки, банки и др.);</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употреблять при охоте пыжи из горючих или тлеющих материалов;</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оставлять промасленные или пропитанные бензином, керосином или иными горючими веществами материалы (бумагу, ткань, паклю, вату и др.) в не предусмотренных специально для этого местах;</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lastRenderedPageBreak/>
        <w:t>заправлять горючим топливные баки двигателей внутреннего сгорания при работе двигателя, использовать машины с неисправной системой питания двигателя, а также курить или пользоваться открытым огнем вблизи машин, заправляемых горючим;</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выполнять работы с открытым огнем на то</w:t>
      </w:r>
      <w:r w:rsidR="00470AE5" w:rsidRPr="00E65FBD">
        <w:rPr>
          <w:rFonts w:ascii="Times New Roman" w:hAnsi="Times New Roman"/>
          <w:sz w:val="24"/>
          <w:szCs w:val="24"/>
        </w:rPr>
        <w:t>рф</w:t>
      </w:r>
      <w:r w:rsidRPr="00E65FBD">
        <w:rPr>
          <w:rFonts w:ascii="Times New Roman" w:hAnsi="Times New Roman"/>
          <w:sz w:val="24"/>
          <w:szCs w:val="24"/>
        </w:rPr>
        <w:t>яниках.</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 xml:space="preserve">В период со дня схода снежного покрова до установления устойчивой дождливой осенней погоды или образования снежного покрова органы государственной власти, органы местного самоуправления, учреждения, организации, иные юридические лица независимо от их организационно-правовых форм и форм собственности, крестьянские (фермерские) хозяйства, общественные объединения, индивидуальные предприниматели, должностные лица, граждане </w:t>
      </w:r>
      <w:r w:rsidR="004408C5" w:rsidRPr="00E65FBD">
        <w:rPr>
          <w:rFonts w:ascii="Times New Roman" w:hAnsi="Times New Roman"/>
          <w:sz w:val="24"/>
          <w:szCs w:val="24"/>
        </w:rPr>
        <w:t>Российской Федерации</w:t>
      </w:r>
      <w:r w:rsidRPr="00E65FBD">
        <w:rPr>
          <w:rFonts w:ascii="Times New Roman" w:hAnsi="Times New Roman"/>
          <w:sz w:val="24"/>
          <w:szCs w:val="24"/>
        </w:rPr>
        <w:t>, иностранные граждане, лица без гражданства, владеющие, пользующиеся и (или) распоряжающиеся территорией, прилегающей к лесу, обеспечивают ее очистку от сухой травянистой растительности, пожнивных остатков, валежника, порубочных остатков, мусора и других горючих материалов на полосе шириной не менее 10 метров от леса либо отделяют лес противопожарной минерализованной полосой шириной не менее 0,5 метра или иным противопожарным барьером.</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Общими требованиями Правил пожарной безопасности установлен запрет на засорение леса бытовыми, строи</w:t>
      </w:r>
      <w:r w:rsidR="001A6990" w:rsidRPr="00E65FBD">
        <w:rPr>
          <w:rFonts w:ascii="Times New Roman" w:hAnsi="Times New Roman"/>
          <w:sz w:val="24"/>
          <w:szCs w:val="24"/>
        </w:rPr>
        <w:t xml:space="preserve">тельными, промышленными и иными </w:t>
      </w:r>
      <w:r w:rsidRPr="00E65FBD">
        <w:rPr>
          <w:rFonts w:ascii="Times New Roman" w:hAnsi="Times New Roman"/>
          <w:sz w:val="24"/>
          <w:szCs w:val="24"/>
        </w:rPr>
        <w:t>отходами и мусором.</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Сжигание мусора, вывозимого из населенных пунктов, может производиться вблизи леса только на специально отведенных местах при условии, что:</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места для сжигания мусора (котлованы или площадки) располагаются на расстоянии не менее: 100 метров от хвойного леса или отдельно растущих хвойных деревьев и молодняка; 50 метров от лиственного леса или отдельно растущих лиственных деревьев;</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территория вокруг мест для сжигания мусора (котлованов или площадок) должна быть очищена в радиусе 25</w:t>
      </w:r>
      <w:r w:rsidR="00D566CE" w:rsidRPr="00E65FBD">
        <w:rPr>
          <w:rFonts w:ascii="Times New Roman" w:hAnsi="Times New Roman"/>
          <w:sz w:val="24"/>
          <w:szCs w:val="24"/>
        </w:rPr>
        <w:t xml:space="preserve"> – </w:t>
      </w:r>
      <w:r w:rsidRPr="00E65FBD">
        <w:rPr>
          <w:rFonts w:ascii="Times New Roman" w:hAnsi="Times New Roman"/>
          <w:sz w:val="24"/>
          <w:szCs w:val="24"/>
        </w:rPr>
        <w:t>30 метров от сухостойных деревьев, валежника, порубочных остатков, других горючих материалов и отделена двумя противопожарными минерализованными полосами, шириной не менее 1,4 метра каждая, а вблизи хвойного леса на сухих почвах</w:t>
      </w:r>
      <w:r w:rsidR="00D566CE" w:rsidRPr="00E65FBD">
        <w:rPr>
          <w:rFonts w:ascii="Times New Roman" w:hAnsi="Times New Roman"/>
          <w:sz w:val="24"/>
          <w:szCs w:val="24"/>
        </w:rPr>
        <w:t xml:space="preserve"> – </w:t>
      </w:r>
      <w:r w:rsidRPr="00E65FBD">
        <w:rPr>
          <w:rFonts w:ascii="Times New Roman" w:hAnsi="Times New Roman"/>
          <w:sz w:val="24"/>
          <w:szCs w:val="24"/>
        </w:rPr>
        <w:t>двумя противопожарными минерализованными полосами, шириной не менее 2,6 метра каждая, с расстоянием между ними 5 метров.</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 xml:space="preserve">В период пожароопасного сезона сжигание мусора разрешается производить только при отсутствии пожарной опасности в лесу по условиям погоды и под контролем ответственных лиц.  </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Запрещается выжигание хвороста, лесной подстилки, сухой травы и других лесных горючих материалов на земельных участках, непосредственно примыкающих к лесам, защитным и лесным насаждениям и не отделенных противопожарной минерализованной полосой шириной не менее 0,5 метра.</w:t>
      </w:r>
    </w:p>
    <w:p w:rsidR="00825A28" w:rsidRPr="00E65FBD" w:rsidRDefault="00825A28" w:rsidP="00825A28">
      <w:pPr>
        <w:autoSpaceDE w:val="0"/>
        <w:autoSpaceDN w:val="0"/>
        <w:adjustRightInd w:val="0"/>
        <w:spacing w:after="0" w:line="240" w:lineRule="auto"/>
        <w:ind w:firstLine="720"/>
        <w:jc w:val="both"/>
        <w:rPr>
          <w:rFonts w:ascii="Times New Roman" w:hAnsi="Times New Roman"/>
          <w:sz w:val="24"/>
          <w:szCs w:val="24"/>
        </w:rPr>
      </w:pPr>
      <w:r w:rsidRPr="00E65FBD">
        <w:rPr>
          <w:rFonts w:ascii="Times New Roman" w:hAnsi="Times New Roman"/>
          <w:sz w:val="24"/>
          <w:szCs w:val="24"/>
        </w:rPr>
        <w:t xml:space="preserve">Юридические лица и граждане, осуществляющие использование лесов, обязаны: </w:t>
      </w:r>
    </w:p>
    <w:p w:rsidR="00825A28" w:rsidRPr="00E65FBD" w:rsidRDefault="00825A28" w:rsidP="00825A28">
      <w:pPr>
        <w:autoSpaceDE w:val="0"/>
        <w:autoSpaceDN w:val="0"/>
        <w:adjustRightInd w:val="0"/>
        <w:spacing w:after="0" w:line="240" w:lineRule="auto"/>
        <w:ind w:firstLine="720"/>
        <w:jc w:val="both"/>
        <w:rPr>
          <w:rFonts w:ascii="Times New Roman" w:hAnsi="Times New Roman"/>
          <w:sz w:val="24"/>
          <w:szCs w:val="24"/>
        </w:rPr>
      </w:pPr>
      <w:r w:rsidRPr="00E65FBD">
        <w:rPr>
          <w:rFonts w:ascii="Times New Roman" w:hAnsi="Times New Roman"/>
          <w:sz w:val="24"/>
          <w:szCs w:val="24"/>
        </w:rPr>
        <w:t>хранить горюче-смазочные материалы в закрытой таре, производить в период пожароопасного сезона очистку мест их хранения от растительного покрова, древесного мусора, других горючих материалов и отделение противопожарной минерализованной полосой шириной не менее 1,4 метра;</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 xml:space="preserve">при корчевке пней с помощью взрывчатых веществ уведомлять о месте и времени проведения этих работ органы государственной власти или органы местного самоуправления, указанные в </w:t>
      </w:r>
      <w:hyperlink r:id="rId263" w:history="1">
        <w:r w:rsidRPr="00E65FBD">
          <w:rPr>
            <w:rStyle w:val="af"/>
            <w:rFonts w:ascii="Times New Roman" w:hAnsi="Times New Roman"/>
            <w:color w:val="auto"/>
            <w:sz w:val="24"/>
            <w:szCs w:val="24"/>
            <w:u w:val="none"/>
          </w:rPr>
          <w:t>пункте 4</w:t>
        </w:r>
      </w:hyperlink>
      <w:r w:rsidRPr="00E65FBD">
        <w:rPr>
          <w:rFonts w:ascii="Times New Roman" w:hAnsi="Times New Roman"/>
          <w:sz w:val="24"/>
          <w:szCs w:val="24"/>
        </w:rPr>
        <w:t xml:space="preserve"> Правил пожарной безопасности, не менее чем за 10 дней до их начала; прекращать корчевку пней с помощью этих веществ при высокой пожарной опасности в лесу;</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 xml:space="preserve">соблюдать нормы наличия средств предупреждения и тушения лесных пожаров при использовании лесов, утверждаемые </w:t>
      </w:r>
      <w:r w:rsidR="00E23033" w:rsidRPr="00E65FBD">
        <w:rPr>
          <w:rFonts w:ascii="Times New Roman" w:hAnsi="Times New Roman"/>
          <w:sz w:val="24"/>
          <w:szCs w:val="24"/>
        </w:rPr>
        <w:t>Минприроды России</w:t>
      </w:r>
      <w:r w:rsidRPr="00E65FBD">
        <w:rPr>
          <w:rFonts w:ascii="Times New Roman" w:hAnsi="Times New Roman"/>
          <w:sz w:val="24"/>
          <w:szCs w:val="24"/>
        </w:rPr>
        <w:t>, а также содержать средства предупреждения и тушения лесных пожаров в период пожароопасного сезона в готовности, обеспечивающей возможность их немедленного использования;</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в случае обнаружения лесного пожара на соответствующем лесном участке немедленно сообщить об этом в специализированную диспетчерскую службу и принять все возможные меры по недопущению распространения лесного пожара;</w:t>
      </w:r>
    </w:p>
    <w:p w:rsidR="00825A28" w:rsidRPr="00E65FBD" w:rsidRDefault="00825A28" w:rsidP="00825A28">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Перед началом пожароопасного сезона юридические лица, осуществляющие использование лесов, обязаны провести инструктаж своих работников, а также участников массовых мероприятий, проводимых ими в лесах, о соблюдении требований настоящих Правил, а также о способах тушения лесных пожаров.</w:t>
      </w:r>
    </w:p>
    <w:p w:rsidR="00825A28" w:rsidRPr="00E65FBD" w:rsidRDefault="00825A28" w:rsidP="00825A28">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Граждане при пребывании в лесах обязаны:</w:t>
      </w:r>
    </w:p>
    <w:p w:rsidR="00825A28" w:rsidRPr="00E65FBD" w:rsidRDefault="00825A28" w:rsidP="00825A28">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lastRenderedPageBreak/>
        <w:t xml:space="preserve">соблюдать требования пожарной безопасности в лесах, установленные </w:t>
      </w:r>
      <w:hyperlink r:id="rId264" w:history="1">
        <w:r w:rsidRPr="00E65FBD">
          <w:rPr>
            <w:rStyle w:val="af"/>
            <w:rFonts w:ascii="Times New Roman" w:hAnsi="Times New Roman"/>
            <w:color w:val="auto"/>
            <w:sz w:val="24"/>
            <w:szCs w:val="24"/>
            <w:u w:val="none"/>
          </w:rPr>
          <w:t>пунктами 8</w:t>
        </w:r>
      </w:hyperlink>
      <w:r w:rsidR="00D566CE" w:rsidRPr="00E65FBD">
        <w:rPr>
          <w:rFonts w:ascii="Times New Roman" w:hAnsi="Times New Roman"/>
          <w:sz w:val="24"/>
          <w:szCs w:val="24"/>
        </w:rPr>
        <w:t xml:space="preserve"> – </w:t>
      </w:r>
      <w:hyperlink r:id="rId265" w:history="1">
        <w:r w:rsidRPr="00E65FBD">
          <w:rPr>
            <w:rStyle w:val="af"/>
            <w:rFonts w:ascii="Times New Roman" w:hAnsi="Times New Roman"/>
            <w:color w:val="auto"/>
            <w:sz w:val="24"/>
            <w:szCs w:val="24"/>
            <w:u w:val="none"/>
          </w:rPr>
          <w:t>12</w:t>
        </w:r>
      </w:hyperlink>
      <w:r w:rsidRPr="00E65FBD">
        <w:rPr>
          <w:rFonts w:ascii="Times New Roman" w:hAnsi="Times New Roman"/>
          <w:sz w:val="24"/>
          <w:szCs w:val="24"/>
        </w:rPr>
        <w:t xml:space="preserve"> Правил пожарной безопасности в лесах; </w:t>
      </w:r>
    </w:p>
    <w:p w:rsidR="00825A28" w:rsidRPr="00E65FBD" w:rsidRDefault="00825A28" w:rsidP="00825A28">
      <w:pPr>
        <w:autoSpaceDE w:val="0"/>
        <w:autoSpaceDN w:val="0"/>
        <w:adjustRightInd w:val="0"/>
        <w:spacing w:after="0" w:line="240" w:lineRule="auto"/>
        <w:ind w:firstLine="539"/>
        <w:jc w:val="both"/>
        <w:rPr>
          <w:rFonts w:ascii="Times New Roman" w:hAnsi="Times New Roman"/>
          <w:sz w:val="24"/>
          <w:szCs w:val="24"/>
        </w:rPr>
      </w:pPr>
      <w:r w:rsidRPr="00E65FBD">
        <w:rPr>
          <w:rFonts w:ascii="Times New Roman" w:hAnsi="Times New Roman"/>
          <w:sz w:val="24"/>
          <w:szCs w:val="24"/>
        </w:rPr>
        <w:t>при обнаружении лесных пожаров немедленно уведомлять о них сотрудников лесной охраны или МЧС; принимать при обнаружении лесного пожара меры по его тушению своими силами до прибытия сил пожаротушения; оказывать содействие при тушении лесных пожаров.</w:t>
      </w:r>
    </w:p>
    <w:p w:rsidR="00825A28" w:rsidRPr="00E65FBD" w:rsidRDefault="00825A28" w:rsidP="00825A28">
      <w:pPr>
        <w:autoSpaceDE w:val="0"/>
        <w:autoSpaceDN w:val="0"/>
        <w:adjustRightInd w:val="0"/>
        <w:spacing w:after="0" w:line="240" w:lineRule="auto"/>
        <w:ind w:firstLine="540"/>
        <w:jc w:val="both"/>
        <w:rPr>
          <w:rFonts w:ascii="Times New Roman" w:hAnsi="Times New Roman"/>
          <w:sz w:val="24"/>
          <w:szCs w:val="24"/>
        </w:rPr>
      </w:pPr>
      <w:r w:rsidRPr="00E65FBD">
        <w:rPr>
          <w:rFonts w:ascii="Times New Roman" w:hAnsi="Times New Roman"/>
          <w:sz w:val="24"/>
          <w:szCs w:val="24"/>
        </w:rPr>
        <w:t xml:space="preserve">Пребывание граждан в лесах может быть ограничено в целях обеспечения пожарной безопасности в лесах в порядке, установленном </w:t>
      </w:r>
      <w:r w:rsidR="00E23033" w:rsidRPr="00E65FBD">
        <w:rPr>
          <w:rFonts w:ascii="Times New Roman" w:hAnsi="Times New Roman"/>
          <w:sz w:val="24"/>
          <w:szCs w:val="24"/>
        </w:rPr>
        <w:t>Минприроды России</w:t>
      </w:r>
      <w:r w:rsidRPr="00E65FBD">
        <w:rPr>
          <w:rFonts w:ascii="Times New Roman" w:hAnsi="Times New Roman"/>
          <w:sz w:val="24"/>
          <w:szCs w:val="24"/>
        </w:rPr>
        <w:t>.</w:t>
      </w:r>
    </w:p>
    <w:p w:rsidR="00E66A9A" w:rsidRPr="00E66A9A" w:rsidRDefault="00E66A9A" w:rsidP="00E66A9A">
      <w:pPr>
        <w:pStyle w:val="ConsPlusNormal"/>
        <w:ind w:firstLine="540"/>
        <w:jc w:val="both"/>
        <w:rPr>
          <w:rFonts w:ascii="Times New Roman" w:hAnsi="Times New Roman" w:cs="Times New Roman"/>
          <w:sz w:val="24"/>
          <w:szCs w:val="24"/>
        </w:rPr>
      </w:pPr>
      <w:r w:rsidRPr="00E66A9A">
        <w:rPr>
          <w:rFonts w:ascii="Times New Roman" w:hAnsi="Times New Roman"/>
          <w:sz w:val="24"/>
          <w:szCs w:val="24"/>
        </w:rPr>
        <w:t xml:space="preserve">Требования пожарной безопасности в лесах при проведении рубок лесных насаждений установлены разделом </w:t>
      </w:r>
      <w:r w:rsidRPr="00E66A9A">
        <w:rPr>
          <w:rFonts w:ascii="Times New Roman" w:hAnsi="Times New Roman"/>
          <w:sz w:val="24"/>
          <w:szCs w:val="24"/>
          <w:lang w:val="en-US"/>
        </w:rPr>
        <w:t>IV</w:t>
      </w:r>
      <w:r w:rsidRPr="00E66A9A">
        <w:rPr>
          <w:rFonts w:ascii="Times New Roman" w:hAnsi="Times New Roman"/>
          <w:sz w:val="24"/>
          <w:szCs w:val="24"/>
        </w:rPr>
        <w:t xml:space="preserve"> Правил пожарной безопасности в лесах.</w:t>
      </w:r>
    </w:p>
    <w:p w:rsidR="00E66A9A" w:rsidRPr="00E66A9A" w:rsidRDefault="00E66A9A" w:rsidP="00E66A9A">
      <w:pPr>
        <w:pStyle w:val="ConsPlusNormal"/>
        <w:ind w:firstLine="540"/>
        <w:jc w:val="both"/>
        <w:rPr>
          <w:rFonts w:ascii="Times New Roman" w:hAnsi="Times New Roman"/>
          <w:sz w:val="24"/>
          <w:szCs w:val="24"/>
        </w:rPr>
      </w:pPr>
      <w:r w:rsidRPr="00E66A9A">
        <w:rPr>
          <w:rFonts w:ascii="Times New Roman" w:hAnsi="Times New Roman"/>
          <w:sz w:val="24"/>
          <w:szCs w:val="24"/>
        </w:rPr>
        <w:t>Требования пожарной безопасности в лесах при проведении переработки лесных ресурсов, заготовке живицы установлены разделом V Правил пожарной безопасности в лесах.</w:t>
      </w:r>
    </w:p>
    <w:p w:rsidR="00E66A9A" w:rsidRPr="00E66A9A" w:rsidRDefault="00E66A9A" w:rsidP="00E66A9A">
      <w:pPr>
        <w:pStyle w:val="ConsPlusNormal"/>
        <w:ind w:firstLine="540"/>
        <w:jc w:val="both"/>
        <w:rPr>
          <w:rFonts w:ascii="Times New Roman" w:hAnsi="Times New Roman"/>
          <w:sz w:val="24"/>
          <w:szCs w:val="24"/>
        </w:rPr>
      </w:pPr>
      <w:r w:rsidRPr="00E66A9A">
        <w:rPr>
          <w:rFonts w:ascii="Times New Roman" w:hAnsi="Times New Roman"/>
          <w:sz w:val="24"/>
          <w:szCs w:val="24"/>
        </w:rPr>
        <w:t>Требования пожарной безопасности в лесах при осуществлении рекреационной деятельности установлены разделом V</w:t>
      </w:r>
      <w:r w:rsidRPr="00E66A9A">
        <w:rPr>
          <w:rFonts w:ascii="Times New Roman" w:hAnsi="Times New Roman"/>
          <w:sz w:val="24"/>
          <w:szCs w:val="24"/>
          <w:lang w:val="en-US"/>
        </w:rPr>
        <w:t>I</w:t>
      </w:r>
      <w:r w:rsidRPr="00E66A9A">
        <w:rPr>
          <w:rFonts w:ascii="Times New Roman" w:hAnsi="Times New Roman"/>
          <w:sz w:val="24"/>
          <w:szCs w:val="24"/>
        </w:rPr>
        <w:t xml:space="preserve"> Правил пожарной безопасности в лесах.</w:t>
      </w:r>
    </w:p>
    <w:p w:rsidR="00E66A9A" w:rsidRPr="00E66A9A" w:rsidRDefault="00E66A9A" w:rsidP="00E66A9A">
      <w:pPr>
        <w:pStyle w:val="ConsPlusNormal"/>
        <w:ind w:firstLine="540"/>
        <w:jc w:val="both"/>
        <w:rPr>
          <w:rFonts w:ascii="Times New Roman" w:hAnsi="Times New Roman"/>
          <w:sz w:val="24"/>
          <w:szCs w:val="24"/>
        </w:rPr>
      </w:pPr>
      <w:r w:rsidRPr="00E66A9A">
        <w:rPr>
          <w:rFonts w:ascii="Times New Roman" w:hAnsi="Times New Roman"/>
          <w:sz w:val="24"/>
          <w:szCs w:val="24"/>
        </w:rPr>
        <w:t>Требования пожарной безопасности в лесах при размещении и эксплуатации железных и автомобильных дорог установлены разделом V</w:t>
      </w:r>
      <w:r w:rsidRPr="00E66A9A">
        <w:rPr>
          <w:rFonts w:ascii="Times New Roman" w:hAnsi="Times New Roman"/>
          <w:sz w:val="24"/>
          <w:szCs w:val="24"/>
          <w:lang w:val="en-US"/>
        </w:rPr>
        <w:t>I</w:t>
      </w:r>
      <w:r w:rsidRPr="00E66A9A">
        <w:rPr>
          <w:rFonts w:ascii="Times New Roman" w:hAnsi="Times New Roman"/>
          <w:sz w:val="24"/>
          <w:szCs w:val="24"/>
        </w:rPr>
        <w:t>I Правил пожарной безопасности в лесах.</w:t>
      </w:r>
    </w:p>
    <w:p w:rsidR="00E66A9A" w:rsidRPr="00E66A9A" w:rsidRDefault="00E66A9A" w:rsidP="00E66A9A">
      <w:pPr>
        <w:pStyle w:val="ConsPlusNormal"/>
        <w:ind w:firstLine="540"/>
        <w:jc w:val="both"/>
        <w:rPr>
          <w:rFonts w:ascii="Times New Roman" w:hAnsi="Times New Roman"/>
          <w:sz w:val="24"/>
          <w:szCs w:val="24"/>
        </w:rPr>
      </w:pPr>
      <w:r w:rsidRPr="00E66A9A">
        <w:rPr>
          <w:rFonts w:ascii="Times New Roman" w:hAnsi="Times New Roman"/>
          <w:sz w:val="24"/>
          <w:szCs w:val="24"/>
        </w:rPr>
        <w:t>Требования пожарной безопасности в лесах при добыче торфа установлены разделом VI</w:t>
      </w:r>
      <w:r w:rsidRPr="00E66A9A">
        <w:rPr>
          <w:rFonts w:ascii="Times New Roman" w:hAnsi="Times New Roman"/>
          <w:sz w:val="24"/>
          <w:szCs w:val="24"/>
          <w:lang w:val="en-US"/>
        </w:rPr>
        <w:t>I</w:t>
      </w:r>
      <w:r w:rsidRPr="00E66A9A">
        <w:rPr>
          <w:rFonts w:ascii="Times New Roman" w:hAnsi="Times New Roman"/>
          <w:sz w:val="24"/>
          <w:szCs w:val="24"/>
        </w:rPr>
        <w:t>I Правил пожарной безопасности в лесах.</w:t>
      </w:r>
    </w:p>
    <w:p w:rsidR="00E66A9A" w:rsidRPr="00E66A9A" w:rsidRDefault="00E66A9A" w:rsidP="00E66A9A">
      <w:pPr>
        <w:pStyle w:val="ConsPlusNormal"/>
        <w:ind w:firstLine="540"/>
        <w:jc w:val="both"/>
        <w:rPr>
          <w:rFonts w:ascii="Times New Roman" w:hAnsi="Times New Roman" w:cs="Times New Roman"/>
          <w:sz w:val="24"/>
          <w:szCs w:val="24"/>
        </w:rPr>
      </w:pPr>
      <w:r w:rsidRPr="00E66A9A">
        <w:rPr>
          <w:rFonts w:ascii="Times New Roman" w:hAnsi="Times New Roman"/>
          <w:sz w:val="24"/>
          <w:szCs w:val="24"/>
        </w:rPr>
        <w:t xml:space="preserve">Требования пожарной безопасности в лесах при выполнении работ по геологическому изучению недр, разведке и добыче полезных ископаемых установлены разделом </w:t>
      </w:r>
      <w:r w:rsidRPr="00E66A9A">
        <w:rPr>
          <w:rFonts w:ascii="Times New Roman" w:hAnsi="Times New Roman"/>
          <w:sz w:val="24"/>
          <w:szCs w:val="24"/>
          <w:lang w:val="en-US"/>
        </w:rPr>
        <w:t>IX</w:t>
      </w:r>
      <w:r w:rsidRPr="00E66A9A">
        <w:rPr>
          <w:rFonts w:ascii="Times New Roman" w:hAnsi="Times New Roman"/>
          <w:sz w:val="24"/>
          <w:szCs w:val="24"/>
        </w:rPr>
        <w:t xml:space="preserve"> Правил пожарной безопасности в лесах.</w:t>
      </w:r>
    </w:p>
    <w:p w:rsidR="00E66A9A" w:rsidRPr="00C12C52" w:rsidRDefault="00E66A9A" w:rsidP="00E66A9A">
      <w:pPr>
        <w:pStyle w:val="ConsPlusNormal"/>
        <w:ind w:firstLine="540"/>
        <w:jc w:val="both"/>
        <w:rPr>
          <w:rFonts w:ascii="Times New Roman" w:hAnsi="Times New Roman" w:cs="Times New Roman"/>
          <w:sz w:val="24"/>
          <w:szCs w:val="24"/>
        </w:rPr>
      </w:pPr>
      <w:r w:rsidRPr="00E66A9A">
        <w:rPr>
          <w:rFonts w:ascii="Times New Roman" w:hAnsi="Times New Roman"/>
          <w:sz w:val="24"/>
          <w:szCs w:val="24"/>
        </w:rPr>
        <w:t>Требования пожарной безопасности в лесах при строительстве, реконструкции и эксплуатации линий электропередачи, связи, трубопроводов установлены разделом X Правил пожарной безопасности в лесах.</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Основной причиной возникновения лесных пожаров на территории лесничества является нарушение Правил пожарной безопасности в лесах и неосторожное обращение с огнем населением, а также лицами, использующими леса.</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 целях предотвращения возникновения лесных пожаров по вине человека необходимо обеспечить проведение следующих мероприятий:</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активной противопожарной пропаганды среди населения и лиц, использующих леса;</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организацию лесной рекреации в целях сокращения неорганизованного притока людей, обеспечения пожарной безопасности в местах отдыха;</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надзор за соблюдением требований пожарной безопасности в лесах по утвержденным маршрутам патрулирования, разработанным с учетом наиболее опасных в </w:t>
      </w:r>
      <w:r w:rsidR="00B35588" w:rsidRPr="00E65FBD">
        <w:rPr>
          <w:rFonts w:ascii="Times New Roman" w:hAnsi="Times New Roman" w:cs="Times New Roman"/>
          <w:sz w:val="24"/>
          <w:szCs w:val="24"/>
        </w:rPr>
        <w:t>пожарном</w:t>
      </w:r>
      <w:r w:rsidRPr="00E65FBD">
        <w:rPr>
          <w:rFonts w:ascii="Times New Roman" w:hAnsi="Times New Roman" w:cs="Times New Roman"/>
          <w:sz w:val="24"/>
          <w:szCs w:val="24"/>
        </w:rPr>
        <w:t xml:space="preserve"> отношении лесных участков;</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Противопожарная пропаганда должна быть направлена на повышение социальной сознательности лиц по соблюдению требований пожарной безопасности в лесу и формирования у населения более глубоких знаний о лесе, взаимодействия человека с лесом, необходимости активных действий по охране леса, а также должна быть целенаправленной, оперативной, соответствовать времени года, обстановке и категории населения, содержать конкретные факты и печатные издания, которые должны быть выразительными, привлекательными и образными.</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Пропаганда проводится непрерывно в течение года и активизируется по мере увеличения уровня пожарной опасности в лесах по условиям погоды. Для проведения пропаганды в первую очередь используются средства массовой информации: печать, радио, телевидение и т.п.</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Рекомендуются следующие формы лесопожарной пропаганды:</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проведение совещаний, лекций, докладов, бесед и т.п.;</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проведение индивидуальных бесед рабочими, занятыми на лесосечных работах, гражданами, проживающими в населенных пунктах, граничащих с лесами, а также отдыхающими в лесу;</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создание и размещение в сети </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Интернет</w:t>
      </w:r>
      <w:r w:rsidR="00E015D2" w:rsidRPr="00E65FBD">
        <w:rPr>
          <w:rFonts w:ascii="Times New Roman" w:hAnsi="Times New Roman" w:cs="Times New Roman"/>
          <w:sz w:val="24"/>
          <w:szCs w:val="24"/>
        </w:rPr>
        <w:t>»</w:t>
      </w:r>
      <w:r w:rsidRPr="00E65FBD">
        <w:rPr>
          <w:rFonts w:ascii="Times New Roman" w:hAnsi="Times New Roman" w:cs="Times New Roman"/>
          <w:sz w:val="24"/>
          <w:szCs w:val="24"/>
        </w:rPr>
        <w:t xml:space="preserve"> видеороликов, плакатов о вреде, наносимом лесными пожарами, причинах их возникновения и мерах борьбы; </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публикация в средствах массовой информации статей противопожарной тематики;</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издание массовыми тиражами и распространение плакатов, листовок и других материалов массовой печатной пропаганды;</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размещение периодически обновляемых плакатов и объявлений, предупреждающих о пожарной опасности в данное время;</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изготовление и установка аншлагов противопожарной тематики;</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другие меры пропаганды.</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lastRenderedPageBreak/>
        <w:t>В целях предотвращения распространения лесных пожаров следует осуществлять мероприятия по повышению пожароустойчивости насаждений за счет регулирования состава древостоев, очистки их от захламленности и своевременного проведения выборочных и сплошных санитарных рубок, очистки лесосек от порубочных остатков, противопожарного обустройства лесов, включающего создание системы противопожарных барьеров, сети дорог и водоемов, а также контролируемого выжигания не покрытых лесом участков лесного фонда.</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Регулирование состава древостоев.</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Примесь лиственных пород во всех классах возраста и по всем ярусам хвойных древостоев способствует снижению опасности появления и распространения наиболее разрушительных верховых пожаров, которые, как правило, охватывают большие площади.</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Для этого необходимо:</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проводить регулирование состава хвойных древостоев (особенно в молодняках и средневозрастных насаждениях) в порядке рубок ухода за лесом, сохраняя, где это целесообразно, равномерную примесь лиственных пород по всем ярусам в количестве 2</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3 единиц в составе;</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вводить в культуры хвойных пород, где это возможно по лесорастительным условиям, примесь деревьев хозяйственно-ценных лиственных пород: березу, серую ольху.</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Кроме того, необходимо регулировать интенсивность выборочных рубок, приминая во внимание тот факт, что под пологом сильно изреженного хвойного древостоя может развиться опасная в пожарном отношении растительность (вереск, злаки и другое).</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Сухостойные и ветровальные деревья, усиливающие опасность распространения лесных пожаров, вредителей и болезней леса, подлежат первоочередной рубке.</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Разработка крупных горельников, ветровала и бурелома, а также древостоев, поврежденных вредителями и болезнями, если она не может быть полностью закончена до весны года, следующего за их появлением, должна вестись в таком порядке, чтобы в первую очередь от подлежащих вырубке древостоев были освобождены площади на полосах шириной не менее 50 м, а в хвойных древостоях, отнесенных к I и II классам природной пожарной опасности,</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100 м по границе со здоровыми насаждениями.</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Данные части лесосек очищаются от порубочных остатков и неликвидной древесины до наступления пожароопасного сезона, с проложением по границам минерализованных полос шириной не менее 1,4 м, а в хвойных древостоях, отнесенных к I и II классам пожарной опасности,</w:t>
      </w:r>
      <w:r w:rsidR="00AF5A2D" w:rsidRPr="00E65FBD">
        <w:rPr>
          <w:rFonts w:ascii="Times New Roman" w:hAnsi="Times New Roman" w:cs="Times New Roman"/>
          <w:sz w:val="24"/>
          <w:szCs w:val="24"/>
        </w:rPr>
        <w:t> </w:t>
      </w:r>
      <w:r w:rsidR="00D566CE" w:rsidRPr="00E65FBD">
        <w:rPr>
          <w:rFonts w:ascii="Times New Roman" w:hAnsi="Times New Roman" w:cs="Times New Roman"/>
          <w:sz w:val="24"/>
          <w:szCs w:val="24"/>
        </w:rPr>
        <w:t xml:space="preserve">– </w:t>
      </w:r>
      <w:r w:rsidRPr="00E65FBD">
        <w:rPr>
          <w:rFonts w:ascii="Times New Roman" w:hAnsi="Times New Roman" w:cs="Times New Roman"/>
          <w:sz w:val="24"/>
          <w:szCs w:val="24"/>
        </w:rPr>
        <w:t>двух минерализованных полос шириной не менее 1,4 м на расстоянии 5</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10 метров одна от другой. Расчищенные и опаханные полосы выступают в качестве противопожарных разрывов, окаймляющих оставшиеся неразработанными части горельников или других погибших и поврежденных древостоев, подлежащих вырубке.</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Крупные участки с поврежденными и подлежащими вырубке древостоями разделяются внутренними разрывами шириной 25 метров на более мелкие площадью 25</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30 га. На внутренних разрывах также устраиваются противопожарные полосы.</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Очистка мест рубок от порубочных остатков проводится одновременно с заготовкой древесины способами, указанными в технологической карте разработки лесосеки, и является обязательной при всех видах рубок и проводится в соответствии с требованиями действующего законодательства.</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Учитывая большое противопожарное значение данного мероприятия, работники лесничества обеспечивают строгий контроль за ее выполнением.</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Противопожарные барьеры.</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Создание системы противопожарных барьеров должно иметь целью разделение пожароопасных хвойных лесных массивов на изолированные друг от друга блоки разной величины.</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Крупные пожароопасные массивы хвойных древостоев должны разделяться на блоки площадью в зависимости от степени пожарной опасности и интенсивности лесного хозяйства от 2 до 12 тыс. га.</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Если для ограничения блока естественных и искусственных барьеров недостаточно, должны быть устроены дополнительные разрывы с дорогами на них, а вдоль этих разрывов созданы полосы из древостоев с преобладанием лиственных пород с таким расчетом, чтобы дополнительные барьеры вместе с имеющимися составляли замкнутое кольцо вокруг ограниченного блока.</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 xml:space="preserve">В качестве противопожарных барьеров, ограничивающих указанные блоки, в первую очередь </w:t>
      </w:r>
      <w:r w:rsidRPr="00E65FBD">
        <w:rPr>
          <w:rFonts w:ascii="Times New Roman" w:hAnsi="Times New Roman" w:cs="Times New Roman"/>
          <w:sz w:val="24"/>
          <w:szCs w:val="24"/>
        </w:rPr>
        <w:lastRenderedPageBreak/>
        <w:t>должны быть использованы имеющиеся на территории лесного фонда естественные барьеры (большие озера, реки, участки леса с преобладанием лиственных пород), а также искусственные разрывы в виде трасс железных и автомобильных дорог, ЛЭП, трубопроводов и т.п.</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 случаях, когда по лесорастительным условиям создание полос из древостоев с преобладанием лиственных пород невозможно, хвойные древостои на полосах шириной 120</w:t>
      </w:r>
      <w:r w:rsidR="00D566CE" w:rsidRPr="00E65FBD">
        <w:rPr>
          <w:rFonts w:ascii="Times New Roman" w:hAnsi="Times New Roman" w:cs="Times New Roman"/>
          <w:sz w:val="24"/>
          <w:szCs w:val="24"/>
        </w:rPr>
        <w:t xml:space="preserve"> – </w:t>
      </w:r>
      <w:r w:rsidRPr="00E65FBD">
        <w:rPr>
          <w:rFonts w:ascii="Times New Roman" w:hAnsi="Times New Roman" w:cs="Times New Roman"/>
          <w:sz w:val="24"/>
          <w:szCs w:val="24"/>
        </w:rPr>
        <w:t>150 метров с каждой стороны разрыва должны быть очищены от древесного хлама, хвойного подроста и пожароопасного подлеска.</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Противопожарные барьеры должны систематически очищаться от сухостоя, хвойного подроста, пожароопасного подлеска, а минерализованные полосы в пределах барьеров должны ежегодно подновляться.</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Крупные участки хвойных молодняков естественного и искусственного происхождения в защитных категориях лесов рекомендуется разделять на блоки площадью 25 га.</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Вокруг расположенных вблизи хвойных лесов поселков должны быть созданы в порядке рубок ухода за лесом или искусственным путем пожароустойчивые опушки шириной 150 метров из древостоев лиственных или с преобладанием лиственных пород. По границам таких опушек с внешней и внутренней стороны должны быть проложены минерализованные полосы шириной не менее 2,5 метра.</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 районах интенсивных лесозаготовок в качестве препятствий распространению низовых лесных пожаров и опорных линий при локализации пожаров широко используется имеющаяся сеть лесовозных дорог, которые следует поддерживать в проезжем состоянии.</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Противопожарные канавы устраиваются в целях защиты особо ценных лесных массивов от перехода на них подземных (почвенных) пожаров с соседних площадей, опасных в пожарном отношении.</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Дороги противопожарного назначения устраиваются в дополнение к имеющейся сети лесных дорог, чтобы обеспечить проезд автотранспорта к участкам, опасным в пожарном отношении, и к водоемам. Работы по устройству таких дорог заключаются в корчевании пней, расчистке и выравнивании проезжей части, устройстве гатей, переездов через канавы, ручьи и т.п.</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Для эффективного использования при борьбе с лесными пожарами средств водного пожаротушения должны проводиться соответствующая подготовка естественных водоисточников (речек, озер и т.п.) и строительство специальных искусственных водоемов.</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Подготовка естественных водоисточников для целей пожаротушения заключается в устройстве к ним подъездов, оборудовании специальных площадок для забора воды пожарными автоцистернами и мотопомпами, а в необходимых случаях также в углублении водоемов или создании запруд.</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Искусственные противопожарные водоемы строятся по типовым проектам вблизи улучшенных автомобильных дорог, от которых к водоемам должны быть устроены подъезды.</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Наличие развитой гидрографической сети на территории лесничества создает систему естественных противопожарных барьеров.</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В качестве естественных противопожарными водоемов применяются реки, озера, ручьи, болота и др. водные источники, которые в свою очередь выступают в качестве естественных противопожарных барьеров, наряду с дорогами и просеками.</w:t>
      </w:r>
    </w:p>
    <w:p w:rsidR="00825A28" w:rsidRPr="00E65FBD" w:rsidRDefault="00825A28" w:rsidP="00825A28">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Наличие на лесных территориях многочисленных озер, рек и ручьев, обилие грибных и ягодных мест, а также охотничьей фауны в сочетании с относительно развитой сетью дорог делает доступными для местных и приезжающих рыбаков, грибников, ягодников, охотников, отдыхающих и туристов самые отдаленные участки лесного фонда, что значительно увеличивает опасность возникновения пожаров.</w:t>
      </w:r>
    </w:p>
    <w:p w:rsidR="004438C2" w:rsidRPr="00E65FBD" w:rsidRDefault="001C6CB5" w:rsidP="007D3DD3">
      <w:pPr>
        <w:pStyle w:val="ConsPlusNormal"/>
        <w:spacing w:before="3120"/>
        <w:ind w:right="-567"/>
        <w:jc w:val="center"/>
        <w:rPr>
          <w:rFonts w:ascii="Times New Roman" w:hAnsi="Times New Roman" w:cs="Times New Roman"/>
          <w:sz w:val="24"/>
          <w:szCs w:val="24"/>
        </w:rPr>
        <w:sectPr w:rsidR="004438C2" w:rsidRPr="00E65FBD" w:rsidSect="00A31890">
          <w:pgSz w:w="11906" w:h="16838"/>
          <w:pgMar w:top="567" w:right="567" w:bottom="567" w:left="1134" w:header="397" w:footer="397" w:gutter="0"/>
          <w:cols w:space="720"/>
          <w:noEndnote/>
          <w:docGrid w:linePitch="299"/>
        </w:sectPr>
      </w:pPr>
      <w:r>
        <w:rPr>
          <w:rFonts w:ascii="Times New Roman" w:hAnsi="Times New Roman" w:cs="Times New Roman"/>
          <w:noProof/>
          <w:sz w:val="24"/>
          <w:szCs w:val="24"/>
        </w:rPr>
        <w:pict>
          <v:rect id="Rectangle 13" o:spid="_x0000_s1029" style="position:absolute;left:0;text-align:left;margin-left:-18.15pt;margin-top:766.15pt;width:526.6pt;height:35.1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" strokeweight="0">
            <v:fill opacity="0"/>
            <v:textbox>
              <w:txbxContent>
                <w:p w:rsidR="00BE1FAA" w:rsidRDefault="00BE1FAA">
                  <w:r>
                    <w:rPr>
                      <w:rFonts w:ascii="Times New Roman" w:hAnsi="Times New Roman"/>
                      <w:sz w:val="24"/>
                      <w:szCs w:val="24"/>
                    </w:rPr>
                    <w:t xml:space="preserve">Рисунок 5. </w:t>
                  </w:r>
                  <w:r w:rsidRPr="00D52025">
                    <w:rPr>
                      <w:rFonts w:ascii="Times New Roman" w:hAnsi="Times New Roman"/>
                      <w:sz w:val="24"/>
                      <w:szCs w:val="24"/>
                    </w:rPr>
                    <w:t>Карта-схема распределения площади лесов</w:t>
                  </w:r>
                  <w:r w:rsidRPr="00504EB7">
                    <w:rPr>
                      <w:rFonts w:ascii="Times New Roman" w:hAnsi="Times New Roman"/>
                      <w:sz w:val="24"/>
                      <w:szCs w:val="24"/>
                    </w:rPr>
                    <w:t>Афанасьевского лесничества Кировской областипо классам пожарной опасности и противопожарным мероприятиям</w:t>
                  </w:r>
                </w:p>
              </w:txbxContent>
            </v:textbox>
          </v:rect>
        </w:pict>
      </w:r>
    </w:p>
    <w:p w:rsidR="009D6CB8" w:rsidRPr="00E65FBD" w:rsidRDefault="001C6CB5" w:rsidP="007D3DD3">
      <w:pPr>
        <w:pStyle w:val="ConsPlusNormal"/>
        <w:spacing w:before="3120"/>
        <w:ind w:right="-567"/>
        <w:jc w:val="center"/>
        <w:rPr>
          <w:rFonts w:ascii="Times New Roman" w:hAnsi="Times New Roman" w:cs="Times New Roman"/>
          <w:sz w:val="24"/>
          <w:szCs w:val="24"/>
        </w:rPr>
        <w:sectPr w:rsidR="009D6CB8" w:rsidRPr="00E65FBD" w:rsidSect="00A31890">
          <w:pgSz w:w="16839" w:h="23814" w:code="8"/>
          <w:pgMar w:top="567" w:right="567" w:bottom="567" w:left="1134" w:header="397" w:footer="397" w:gutter="0"/>
          <w:cols w:space="720"/>
          <w:noEndnote/>
          <w:docGrid w:linePitch="299"/>
        </w:sectPr>
      </w:pPr>
      <w:r>
        <w:rPr>
          <w:rFonts w:ascii="Times New Roman" w:hAnsi="Times New Roman" w:cs="Times New Roman"/>
          <w:noProof/>
          <w:sz w:val="24"/>
          <w:szCs w:val="24"/>
        </w:rPr>
        <w:lastRenderedPageBreak/>
        <w:pict>
          <v:group id="Group 88" o:spid="_x0000_s1030" style="position:absolute;left:0;text-align:left;margin-left:19.8pt;margin-top:15.15pt;width:736.6pt;height:1102.7pt;z-index:251658752" coordorigin="1530,1133" coordsize="14732,2205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">
            <v:shape id="Picture 32" o:spid="_x0000_s1031" type="#_x0000_t75" style="position:absolute;left:1530;top:1133;width:14732;height:216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Gr+PCAAAA2gAAAA8AAABkcnMvZG93bnJldi54bWxEj1FrwkAQhN8L/Q/HFnyrlwaRknqKCBVB&#10;CVRL+7rk1iSY2wu5NSb/3hMKfRxm5htmsRpco3rqQu3ZwNs0AUVceFtzaeD79Pn6DioIssXGMxkY&#10;KcBq+fy0wMz6G39Rf5RSRQiHDA1UIm2mdSgqchimviWO3tl3DiXKrtS2w1uEu0anSTLXDmuOCxW2&#10;tKmouByvzkC+Hfv572x/SH8uh34UnUu+IWMmL8P6A5TQIP/hv/bOGkjhcSXeAL2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Hxq/jwgAAANoAAAAPAAAAAAAAAAAAAAAAAJ8C&#10;AABkcnMvZG93bnJldi54bWxQSwUGAAAAAAQABAD3AAAAjgMAAAAA&#10;">
              <v:imagedata r:id="rId266" o:title=""/>
            </v:shape>
            <v:shape id="Text Box 33" o:spid="_x0000_s1032" type="#_x0000_t202" style="position:absolute;left:1957;top:22607;width:14182;height:5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8Is8MA&#10;AADaAAAADwAAAGRycy9kb3ducmV2LnhtbESPQWvCQBSE7wX/w/KE3nTX1pYas5GiCJ4sTVvB2yP7&#10;TILZtyG7mvTfdwWhx2FmvmHS1WAbcaXO1441zKYKBHHhTM2lhu+v7eQNhA/IBhvHpOGXPKyy0UOK&#10;iXE9f9I1D6WIEPYJaqhCaBMpfVGRRT91LXH0Tq6zGKLsSmk67CPcNvJJqVdpsea4UGFL64qKc36x&#10;Gn72p+Nhrj7KjX1pezcoyXYhtX4cD+9LEIGG8B++t3dGwzPcrs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d8Is8MAAADaAAAADwAAAAAAAAAAAAAAAACYAgAAZHJzL2Rv&#10;d25yZXYueG1sUEsFBgAAAAAEAAQA9QAAAIgDAAAAAA==&#10;" filled="f" stroked="f">
              <v:textbox>
                <w:txbxContent>
                  <w:p w:rsidR="00BE1FAA" w:rsidRDefault="00BE1FAA">
                    <w:r w:rsidRPr="00A31890">
                      <w:rPr>
                        <w:rFonts w:ascii="Times New Roman" w:hAnsi="Times New Roman"/>
                        <w:sz w:val="24"/>
                        <w:szCs w:val="24"/>
                      </w:rPr>
                      <w:t>Рис</w:t>
                    </w:r>
                    <w:r>
                      <w:rPr>
                        <w:rFonts w:ascii="Times New Roman" w:hAnsi="Times New Roman"/>
                        <w:sz w:val="24"/>
                        <w:szCs w:val="24"/>
                      </w:rPr>
                      <w:t>унок5.</w:t>
                    </w:r>
                    <w:r w:rsidRPr="00A31890">
                      <w:rPr>
                        <w:rFonts w:ascii="Times New Roman" w:hAnsi="Times New Roman"/>
                        <w:sz w:val="24"/>
                        <w:szCs w:val="24"/>
                      </w:rPr>
                      <w:t xml:space="preserve"> Карта схема распределение площади лесов по классам пожарной опасности Афанасьевского лесничества</w:t>
                    </w:r>
                  </w:p>
                </w:txbxContent>
              </v:textbox>
            </v:shape>
          </v:group>
        </w:pict>
      </w:r>
    </w:p>
    <w:p w:rsidR="0041254C" w:rsidRPr="00E65FBD" w:rsidRDefault="0041254C" w:rsidP="0041254C">
      <w:pPr>
        <w:pStyle w:val="ConsPlusNormal"/>
        <w:ind w:firstLine="540"/>
        <w:jc w:val="both"/>
        <w:rPr>
          <w:rFonts w:ascii="Times New Roman" w:hAnsi="Times New Roman" w:cs="Times New Roman"/>
          <w:sz w:val="24"/>
          <w:szCs w:val="24"/>
        </w:rPr>
      </w:pPr>
      <w:bookmarkStart w:id="250" w:name="Par12959"/>
      <w:bookmarkStart w:id="251" w:name="Par13283"/>
      <w:bookmarkStart w:id="252" w:name="Par13284"/>
      <w:bookmarkStart w:id="253" w:name="Par13592"/>
      <w:bookmarkStart w:id="254" w:name="Par13887"/>
      <w:bookmarkStart w:id="255" w:name="Par13888"/>
      <w:bookmarkStart w:id="256" w:name="Par13889"/>
      <w:bookmarkStart w:id="257" w:name="_Toc520122980"/>
      <w:bookmarkEnd w:id="250"/>
      <w:bookmarkEnd w:id="251"/>
      <w:bookmarkEnd w:id="252"/>
      <w:bookmarkEnd w:id="253"/>
      <w:bookmarkEnd w:id="254"/>
      <w:bookmarkEnd w:id="255"/>
      <w:bookmarkEnd w:id="256"/>
      <w:r w:rsidRPr="00E65FBD">
        <w:rPr>
          <w:rFonts w:ascii="Times New Roman" w:hAnsi="Times New Roman" w:cs="Times New Roman"/>
          <w:sz w:val="24"/>
          <w:szCs w:val="24"/>
        </w:rPr>
        <w:lastRenderedPageBreak/>
        <w:t>Систему естественных противопожарных барьеров дополняют искусственные в виде дорог, линий связи и электропередачи, мелиоративных каналов и минерализованных полос.</w:t>
      </w:r>
    </w:p>
    <w:p w:rsidR="0041254C" w:rsidRPr="00E65FBD" w:rsidRDefault="0041254C" w:rsidP="00385F79">
      <w:pPr>
        <w:pStyle w:val="ConsPlusNormal"/>
        <w:ind w:firstLine="709"/>
        <w:jc w:val="center"/>
        <w:outlineLvl w:val="2"/>
        <w:rPr>
          <w:rFonts w:ascii="Times New Roman" w:hAnsi="Times New Roman" w:cs="Times New Roman"/>
          <w:sz w:val="24"/>
          <w:szCs w:val="24"/>
        </w:rPr>
      </w:pPr>
    </w:p>
    <w:p w:rsidR="00B071A4" w:rsidRDefault="00B071A4" w:rsidP="001F6780">
      <w:pPr>
        <w:pStyle w:val="03"/>
        <w:numPr>
          <w:ilvl w:val="2"/>
          <w:numId w:val="14"/>
        </w:numPr>
      </w:pPr>
      <w:bookmarkStart w:id="258" w:name="_Toc516881852"/>
      <w:bookmarkStart w:id="259" w:name="_Toc521853612"/>
      <w:bookmarkStart w:id="260" w:name="_Toc117343039"/>
      <w:r w:rsidRPr="00E65FBD">
        <w:t>Требования к защите лесов от вредных организмов (в том числе нормативы, параметры и сроки проведения профилактических, санитарно-оздоровительных, истребительных и иных мероприятий)</w:t>
      </w:r>
      <w:bookmarkEnd w:id="257"/>
      <w:bookmarkEnd w:id="258"/>
      <w:bookmarkEnd w:id="259"/>
      <w:bookmarkEnd w:id="260"/>
    </w:p>
    <w:p w:rsidR="001F6780" w:rsidRPr="00E65FBD" w:rsidRDefault="001F6780" w:rsidP="001F6780">
      <w:pPr>
        <w:pStyle w:val="03"/>
        <w:jc w:val="left"/>
      </w:pP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 xml:space="preserve">Леса подлежат защите от вредных организмов (жизнеспособных растений любых видов, сортов или биологических типов, животных либо болезнетворных организмов любых видов, биологических типов, которые способны нанести вред лесам и лесным ресурсам) в соответствии с главой 3.1 </w:t>
      </w:r>
      <w:r w:rsidR="00B35588" w:rsidRPr="00E65FBD">
        <w:rPr>
          <w:rFonts w:ascii="Times New Roman" w:hAnsi="Times New Roman"/>
          <w:sz w:val="24"/>
          <w:szCs w:val="24"/>
        </w:rPr>
        <w:t>Лесного кодекса</w:t>
      </w:r>
      <w:r w:rsidRPr="00E65FBD">
        <w:rPr>
          <w:rFonts w:ascii="Times New Roman" w:hAnsi="Times New Roman"/>
          <w:sz w:val="24"/>
          <w:szCs w:val="24"/>
        </w:rPr>
        <w:t>.</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Защита лесов направлена на выявление в лесах вредных организмов и предупреждение их распространения, а в случае возникновения очагов вредных организмов</w:t>
      </w:r>
      <w:r w:rsidR="00D566CE" w:rsidRPr="00E65FBD">
        <w:rPr>
          <w:rFonts w:ascii="Times New Roman" w:hAnsi="Times New Roman"/>
          <w:sz w:val="24"/>
          <w:szCs w:val="24"/>
        </w:rPr>
        <w:t xml:space="preserve"> – </w:t>
      </w:r>
      <w:r w:rsidRPr="00E65FBD">
        <w:rPr>
          <w:rFonts w:ascii="Times New Roman" w:hAnsi="Times New Roman"/>
          <w:sz w:val="24"/>
          <w:szCs w:val="24"/>
        </w:rPr>
        <w:t>на их ликвидацию.</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 xml:space="preserve">Защита лесов от вредных организмов, внесенных в перечень карантинных объектов, осуществляется в соответствии с Федеральным </w:t>
      </w:r>
      <w:hyperlink r:id="rId267" w:history="1">
        <w:r w:rsidRPr="00E65FBD">
          <w:rPr>
            <w:rFonts w:ascii="Times New Roman" w:hAnsi="Times New Roman"/>
            <w:sz w:val="24"/>
            <w:szCs w:val="24"/>
          </w:rPr>
          <w:t>законом</w:t>
        </w:r>
      </w:hyperlink>
      <w:r w:rsidRPr="00E65FBD">
        <w:rPr>
          <w:rFonts w:ascii="Times New Roman" w:hAnsi="Times New Roman"/>
          <w:sz w:val="24"/>
          <w:szCs w:val="24"/>
        </w:rPr>
        <w:t xml:space="preserve"> от 21</w:t>
      </w:r>
      <w:r w:rsidR="00B35588" w:rsidRPr="00E65FBD">
        <w:rPr>
          <w:rFonts w:ascii="Times New Roman" w:hAnsi="Times New Roman"/>
          <w:sz w:val="24"/>
          <w:szCs w:val="24"/>
        </w:rPr>
        <w:t>.07.2014</w:t>
      </w:r>
      <w:r w:rsidRPr="00E65FBD">
        <w:rPr>
          <w:rFonts w:ascii="Times New Roman" w:hAnsi="Times New Roman"/>
          <w:sz w:val="24"/>
          <w:szCs w:val="24"/>
        </w:rPr>
        <w:t xml:space="preserve"> № 206-ФЗ </w:t>
      </w:r>
      <w:r w:rsidR="00E015D2" w:rsidRPr="00E65FBD">
        <w:rPr>
          <w:rFonts w:ascii="Times New Roman" w:hAnsi="Times New Roman"/>
          <w:sz w:val="24"/>
          <w:szCs w:val="24"/>
        </w:rPr>
        <w:t>«</w:t>
      </w:r>
      <w:r w:rsidRPr="00E65FBD">
        <w:rPr>
          <w:rFonts w:ascii="Times New Roman" w:hAnsi="Times New Roman"/>
          <w:sz w:val="24"/>
          <w:szCs w:val="24"/>
        </w:rPr>
        <w:t>О</w:t>
      </w:r>
      <w:r w:rsidR="00197703" w:rsidRPr="00E65FBD">
        <w:rPr>
          <w:rFonts w:ascii="Times New Roman" w:hAnsi="Times New Roman"/>
          <w:sz w:val="24"/>
          <w:szCs w:val="24"/>
        </w:rPr>
        <w:t xml:space="preserve"> </w:t>
      </w:r>
      <w:r w:rsidRPr="00E65FBD">
        <w:rPr>
          <w:rFonts w:ascii="Times New Roman" w:hAnsi="Times New Roman"/>
          <w:sz w:val="24"/>
          <w:szCs w:val="24"/>
        </w:rPr>
        <w:t>карантине растений</w:t>
      </w:r>
      <w:r w:rsidR="00E015D2" w:rsidRPr="00E65FBD">
        <w:rPr>
          <w:rFonts w:ascii="Times New Roman" w:hAnsi="Times New Roman"/>
          <w:sz w:val="24"/>
          <w:szCs w:val="24"/>
        </w:rPr>
        <w:t>»</w:t>
      </w:r>
      <w:r w:rsidRPr="00E65FBD">
        <w:rPr>
          <w:rFonts w:ascii="Times New Roman" w:hAnsi="Times New Roman"/>
          <w:sz w:val="24"/>
          <w:szCs w:val="24"/>
        </w:rPr>
        <w:t>.</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 xml:space="preserve">Защита лесов осуществляется органами государственной власти, органами местного самоуправления в пределах их полномочий, определенных в соответствии со </w:t>
      </w:r>
      <w:hyperlink r:id="rId268" w:history="1">
        <w:r w:rsidRPr="00E65FBD">
          <w:rPr>
            <w:rFonts w:ascii="Times New Roman" w:hAnsi="Times New Roman"/>
            <w:sz w:val="24"/>
            <w:szCs w:val="24"/>
          </w:rPr>
          <w:t>статьями 81</w:t>
        </w:r>
      </w:hyperlink>
      <w:r w:rsidR="00D566CE" w:rsidRPr="00E65FBD">
        <w:rPr>
          <w:rFonts w:ascii="Times New Roman" w:hAnsi="Times New Roman"/>
          <w:sz w:val="24"/>
          <w:szCs w:val="24"/>
        </w:rPr>
        <w:t xml:space="preserve"> – </w:t>
      </w:r>
      <w:hyperlink r:id="rId269" w:history="1">
        <w:r w:rsidRPr="00E65FBD">
          <w:rPr>
            <w:rFonts w:ascii="Times New Roman" w:hAnsi="Times New Roman"/>
            <w:sz w:val="24"/>
            <w:szCs w:val="24"/>
          </w:rPr>
          <w:t>84</w:t>
        </w:r>
      </w:hyperlink>
      <w:r w:rsidR="00197703" w:rsidRPr="00E65FBD">
        <w:rPr>
          <w:rFonts w:ascii="Times New Roman" w:hAnsi="Times New Roman"/>
          <w:sz w:val="24"/>
          <w:szCs w:val="24"/>
        </w:rPr>
        <w:t xml:space="preserve"> </w:t>
      </w:r>
      <w:r w:rsidR="00B35588" w:rsidRPr="00E65FBD">
        <w:rPr>
          <w:rFonts w:ascii="Times New Roman" w:hAnsi="Times New Roman"/>
          <w:sz w:val="24"/>
          <w:szCs w:val="24"/>
        </w:rPr>
        <w:t>Лесного кодекса</w:t>
      </w:r>
      <w:r w:rsidRPr="00E65FBD">
        <w:rPr>
          <w:rFonts w:ascii="Times New Roman" w:hAnsi="Times New Roman"/>
          <w:sz w:val="24"/>
          <w:szCs w:val="24"/>
        </w:rPr>
        <w:t xml:space="preserve">, если иное не предусмотрено </w:t>
      </w:r>
      <w:r w:rsidR="00B35588" w:rsidRPr="00E65FBD">
        <w:rPr>
          <w:rFonts w:ascii="Times New Roman" w:hAnsi="Times New Roman"/>
          <w:sz w:val="24"/>
          <w:szCs w:val="24"/>
        </w:rPr>
        <w:t>Лесным к</w:t>
      </w:r>
      <w:r w:rsidRPr="00E65FBD">
        <w:rPr>
          <w:rFonts w:ascii="Times New Roman" w:hAnsi="Times New Roman"/>
          <w:sz w:val="24"/>
          <w:szCs w:val="24"/>
        </w:rPr>
        <w:t>одексом, другими федеральными законами.</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Невыполнение гражданами, юридическими лицами, осуществляющими использование лесов, лесохозяйственного регламента и проекта освоения лесов в части защиты лесов является основанием для досрочного расторжения договоров аренды лесных участков, договоров купли-продажи лесных насаждений, а также для принудительного прекращения права постоянного (бессрочного) пользования лесными участками или права безвозмездного пользования лесными участками.</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Меры санитарной безопасности в лесах включают в себя:</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лесозащитное районирование;</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государственный лесопатологический мониторинг;</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bookmarkStart w:id="261" w:name="Par3"/>
      <w:bookmarkEnd w:id="261"/>
      <w:r w:rsidRPr="00E65FBD">
        <w:rPr>
          <w:rFonts w:ascii="Times New Roman" w:hAnsi="Times New Roman"/>
          <w:sz w:val="24"/>
          <w:szCs w:val="24"/>
        </w:rPr>
        <w:t>проведение лесопатологических обследований;</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предупреждение распространения вредных организмов;</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bookmarkStart w:id="262" w:name="Par5"/>
      <w:bookmarkEnd w:id="262"/>
      <w:r w:rsidRPr="00E65FBD">
        <w:rPr>
          <w:rFonts w:ascii="Times New Roman" w:hAnsi="Times New Roman"/>
          <w:sz w:val="24"/>
          <w:szCs w:val="24"/>
        </w:rPr>
        <w:t>иные меры санитарной безопасности в лесах.</w:t>
      </w:r>
    </w:p>
    <w:p w:rsidR="00B071A4" w:rsidRPr="00E65FBD" w:rsidRDefault="001C6CB5" w:rsidP="00B071A4">
      <w:pPr>
        <w:autoSpaceDE w:val="0"/>
        <w:autoSpaceDN w:val="0"/>
        <w:adjustRightInd w:val="0"/>
        <w:spacing w:after="0" w:line="240" w:lineRule="auto"/>
        <w:ind w:firstLine="709"/>
        <w:jc w:val="both"/>
        <w:rPr>
          <w:rFonts w:ascii="Times New Roman" w:hAnsi="Times New Roman"/>
          <w:sz w:val="24"/>
          <w:szCs w:val="24"/>
        </w:rPr>
      </w:pPr>
      <w:hyperlink r:id="rId270" w:history="1">
        <w:r w:rsidR="00B071A4" w:rsidRPr="00E65FBD">
          <w:rPr>
            <w:rFonts w:ascii="Times New Roman" w:hAnsi="Times New Roman"/>
            <w:sz w:val="24"/>
            <w:szCs w:val="24"/>
          </w:rPr>
          <w:t>Правила</w:t>
        </w:r>
      </w:hyperlink>
      <w:r w:rsidR="00B071A4" w:rsidRPr="00E65FBD">
        <w:rPr>
          <w:rFonts w:ascii="Times New Roman" w:hAnsi="Times New Roman"/>
          <w:sz w:val="24"/>
          <w:szCs w:val="24"/>
        </w:rPr>
        <w:t xml:space="preserve"> санитарной безопасности в лесах утверждены</w:t>
      </w:r>
      <w:r w:rsidR="00B071A4" w:rsidRPr="00E65FBD">
        <w:rPr>
          <w:rFonts w:ascii="Times New Roman" w:hAnsi="Times New Roman"/>
        </w:rPr>
        <w:t xml:space="preserve"> п</w:t>
      </w:r>
      <w:r w:rsidR="00B071A4" w:rsidRPr="00E65FBD">
        <w:rPr>
          <w:rFonts w:ascii="Times New Roman" w:hAnsi="Times New Roman"/>
          <w:sz w:val="24"/>
          <w:szCs w:val="24"/>
        </w:rPr>
        <w:t xml:space="preserve">остановлением Правительства </w:t>
      </w:r>
      <w:r w:rsidR="00B35588" w:rsidRPr="00E65FBD">
        <w:rPr>
          <w:rFonts w:ascii="Times New Roman" w:hAnsi="Times New Roman"/>
          <w:sz w:val="24"/>
          <w:szCs w:val="24"/>
        </w:rPr>
        <w:t>Российской Федерации</w:t>
      </w:r>
      <w:r w:rsidR="00B071A4" w:rsidRPr="00E65FBD">
        <w:rPr>
          <w:rFonts w:ascii="Times New Roman" w:hAnsi="Times New Roman"/>
          <w:sz w:val="24"/>
          <w:szCs w:val="24"/>
        </w:rPr>
        <w:t xml:space="preserve"> от </w:t>
      </w:r>
      <w:r w:rsidR="00197703" w:rsidRPr="00E65FBD">
        <w:rPr>
          <w:rFonts w:ascii="Times New Roman" w:hAnsi="Times New Roman"/>
          <w:sz w:val="24"/>
          <w:szCs w:val="24"/>
        </w:rPr>
        <w:t>09.12.2020 № 2047</w:t>
      </w:r>
      <w:r w:rsidR="00B071A4" w:rsidRPr="00E65FBD">
        <w:rPr>
          <w:rFonts w:ascii="Times New Roman" w:hAnsi="Times New Roman"/>
          <w:sz w:val="24"/>
          <w:szCs w:val="24"/>
        </w:rPr>
        <w:t xml:space="preserve"> </w:t>
      </w:r>
      <w:r w:rsidR="00E015D2" w:rsidRPr="00E65FBD">
        <w:rPr>
          <w:rFonts w:ascii="Times New Roman" w:hAnsi="Times New Roman"/>
          <w:sz w:val="24"/>
          <w:szCs w:val="24"/>
        </w:rPr>
        <w:t>«</w:t>
      </w:r>
      <w:r w:rsidR="00B071A4" w:rsidRPr="00E65FBD">
        <w:rPr>
          <w:rFonts w:ascii="Times New Roman" w:hAnsi="Times New Roman"/>
          <w:sz w:val="24"/>
          <w:szCs w:val="24"/>
        </w:rPr>
        <w:t>О Правилах санитарной безопасности в лесах</w:t>
      </w:r>
      <w:r w:rsidR="00E015D2" w:rsidRPr="00E65FBD">
        <w:rPr>
          <w:rFonts w:ascii="Times New Roman" w:hAnsi="Times New Roman"/>
          <w:sz w:val="24"/>
          <w:szCs w:val="24"/>
        </w:rPr>
        <w:t>»</w:t>
      </w:r>
      <w:r w:rsidR="00B071A4" w:rsidRPr="00E65FBD">
        <w:rPr>
          <w:rFonts w:ascii="Times New Roman" w:hAnsi="Times New Roman"/>
          <w:sz w:val="24"/>
          <w:szCs w:val="24"/>
        </w:rPr>
        <w:t xml:space="preserve"> и являются обязательными к соблюдению.</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Лесопатологические обследования (далее</w:t>
      </w:r>
      <w:r w:rsidR="00D566CE" w:rsidRPr="00E65FBD">
        <w:rPr>
          <w:rFonts w:ascii="Times New Roman" w:hAnsi="Times New Roman"/>
          <w:sz w:val="24"/>
          <w:szCs w:val="24"/>
        </w:rPr>
        <w:t xml:space="preserve"> – </w:t>
      </w:r>
      <w:r w:rsidRPr="00E65FBD">
        <w:rPr>
          <w:rFonts w:ascii="Times New Roman" w:hAnsi="Times New Roman"/>
          <w:sz w:val="24"/>
          <w:szCs w:val="24"/>
        </w:rPr>
        <w:t>ЛПО) проводятся в лесах с учетом данных государственного лесопатологического мониторинга, а также иной информации о санитарном и лесопатологическом состоянии лесов.</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Порядок проведения лесопатологических обследований и форм</w:t>
      </w:r>
      <w:r w:rsidR="009245A9" w:rsidRPr="00E65FBD">
        <w:rPr>
          <w:rFonts w:ascii="Times New Roman" w:hAnsi="Times New Roman"/>
          <w:sz w:val="24"/>
          <w:szCs w:val="24"/>
        </w:rPr>
        <w:t>а</w:t>
      </w:r>
      <w:r w:rsidRPr="00E65FBD">
        <w:rPr>
          <w:rFonts w:ascii="Times New Roman" w:hAnsi="Times New Roman"/>
          <w:sz w:val="24"/>
          <w:szCs w:val="24"/>
        </w:rPr>
        <w:t xml:space="preserve"> акта лесопатологического обследования утверждены приказом Минприроды России от </w:t>
      </w:r>
      <w:r w:rsidR="009245A9" w:rsidRPr="00E65FBD">
        <w:rPr>
          <w:rFonts w:ascii="Times New Roman" w:hAnsi="Times New Roman"/>
          <w:sz w:val="24"/>
          <w:szCs w:val="24"/>
        </w:rPr>
        <w:t>09.11.2020 № 910</w:t>
      </w:r>
      <w:r w:rsidRPr="00E65FBD">
        <w:rPr>
          <w:rFonts w:ascii="Times New Roman" w:hAnsi="Times New Roman"/>
          <w:sz w:val="24"/>
          <w:szCs w:val="24"/>
        </w:rPr>
        <w:t>.</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bookmarkStart w:id="263" w:name="Par0"/>
      <w:bookmarkEnd w:id="263"/>
      <w:r w:rsidRPr="00E65FBD">
        <w:rPr>
          <w:rFonts w:ascii="Times New Roman" w:hAnsi="Times New Roman"/>
          <w:sz w:val="24"/>
          <w:szCs w:val="24"/>
        </w:rPr>
        <w:t>Предупреждение распространения вредных организмов включает в себя проведение:</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профилактических мероприятий по защите лесов;</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санитарно-оздоровительных мероприятий, в том числе рубок погибших (утративших жизнеспособность в результате воздействия неблагоприятных факторов) и поврежденных (имеющих видимые признаки повреждения неблагоприятными факторами) лесных насаждений, уборки неликвидной древесины (древесины, утратившей потребительские свойства из-за повреждений гнилью, стволовыми вредителями, а также в результате пожаров и других неблагоприятных воздействий), рубки аварийных деревьев;</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агитационных мероприятий.</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Мероприятия по предупреждению распространения вредных организмов на лесных участках, предоставленных в постоянное (бес) пользование, аренду, осуществляются лицами, использующими леса на основании проекта освоения лесов.</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 xml:space="preserve">По результатам выявления и осуществления санитарно-оздоровительных мероприятий вносятся изменения в </w:t>
      </w:r>
      <w:r w:rsidR="00B35588" w:rsidRPr="00E65FBD">
        <w:rPr>
          <w:rFonts w:ascii="Times New Roman" w:hAnsi="Times New Roman"/>
          <w:sz w:val="24"/>
          <w:szCs w:val="24"/>
        </w:rPr>
        <w:t>л</w:t>
      </w:r>
      <w:r w:rsidRPr="00E65FBD">
        <w:rPr>
          <w:rFonts w:ascii="Times New Roman" w:hAnsi="Times New Roman"/>
          <w:sz w:val="24"/>
          <w:szCs w:val="24"/>
        </w:rPr>
        <w:t>есной план Кировской области и настоящий лесохозяйственный регламент.</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Не допускается осуществление вышеуказанных предупредительных мероприятий:</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lastRenderedPageBreak/>
        <w:t>в случае, если такие мероприятия не предусмотрены соответствующим актом лесопатологического обследования;</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в случае, если уполномоченным федеральным органом исполнительной власти направлено предписание об отмене соответствующего акта лесопатологического обследования или о внесении в него изменений;</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 xml:space="preserve">в течение двадцати дней после размещения в соответствии с </w:t>
      </w:r>
      <w:hyperlink r:id="rId271" w:history="1">
        <w:r w:rsidRPr="00E65FBD">
          <w:rPr>
            <w:rFonts w:ascii="Times New Roman" w:hAnsi="Times New Roman"/>
            <w:sz w:val="24"/>
            <w:szCs w:val="24"/>
          </w:rPr>
          <w:t>частью 3 статьи 60.6</w:t>
        </w:r>
      </w:hyperlink>
      <w:r w:rsidR="007350F8" w:rsidRPr="00E65FBD">
        <w:rPr>
          <w:rFonts w:ascii="Times New Roman" w:hAnsi="Times New Roman"/>
          <w:sz w:val="24"/>
          <w:szCs w:val="24"/>
        </w:rPr>
        <w:t xml:space="preserve"> </w:t>
      </w:r>
      <w:r w:rsidR="00B35588" w:rsidRPr="00E65FBD">
        <w:rPr>
          <w:rFonts w:ascii="Times New Roman" w:hAnsi="Times New Roman"/>
          <w:sz w:val="24"/>
          <w:szCs w:val="24"/>
        </w:rPr>
        <w:t xml:space="preserve">Лесного кодекса </w:t>
      </w:r>
      <w:r w:rsidRPr="00E65FBD">
        <w:rPr>
          <w:rFonts w:ascii="Times New Roman" w:hAnsi="Times New Roman"/>
          <w:sz w:val="24"/>
          <w:szCs w:val="24"/>
        </w:rPr>
        <w:t xml:space="preserve">акта лесопатологического обследования на официальном сайте органа государственной власти или органа местного самоуправления в информационно-телекоммуникационной сети </w:t>
      </w:r>
      <w:r w:rsidR="00E015D2" w:rsidRPr="00E65FBD">
        <w:rPr>
          <w:rFonts w:ascii="Times New Roman" w:hAnsi="Times New Roman"/>
          <w:sz w:val="24"/>
          <w:szCs w:val="24"/>
        </w:rPr>
        <w:t>«</w:t>
      </w:r>
      <w:r w:rsidRPr="00E65FBD">
        <w:rPr>
          <w:rFonts w:ascii="Times New Roman" w:hAnsi="Times New Roman"/>
          <w:sz w:val="24"/>
          <w:szCs w:val="24"/>
        </w:rPr>
        <w:t>Интернет</w:t>
      </w:r>
      <w:r w:rsidR="00E015D2" w:rsidRPr="00E65FBD">
        <w:rPr>
          <w:rFonts w:ascii="Times New Roman" w:hAnsi="Times New Roman"/>
          <w:sz w:val="24"/>
          <w:szCs w:val="24"/>
        </w:rPr>
        <w:t>»</w:t>
      </w:r>
      <w:r w:rsidRPr="00E65FBD">
        <w:rPr>
          <w:rFonts w:ascii="Times New Roman" w:hAnsi="Times New Roman"/>
          <w:sz w:val="24"/>
          <w:szCs w:val="24"/>
        </w:rPr>
        <w:t>.</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Профилактические мероприятия направлены на повышение устойчивости лесов и предотвращение неблагоприятных воздействий на леса.</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Основанием для планирования профилактических мероприятий являются результаты лесопатологических обследований. Результаты планирования профилактических мероприятий отражаются в лесохозяйственных регламентах и проектах освоения лесов.</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Профилактические мероприятия подразделяются на лесохозяйственные и биотехнические.</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К профилактическим лесохозяйственным мероприятиям относятся:</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использование удобрений и минеральных добавок для повышения устойчивости лесных насаждений в неблагоприятные периоды (засуха, повреждение насекомыми);</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лечение деревьев;</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применение пестицидов для предотвращения появления очагов вредных организмов.</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Лечение деревьев осуществляется в первую очередь на лесных участках, предоставленных для осуществления рекреационной деятельности. Лечение деревьев заключается в обрезке отдельных усыхающих и поврежденных ветвей, удалении плодовых тел дереворазрушающих грибов, лечении ран, санации дупел.</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 xml:space="preserve">Применение пестицидов и биологических средств для предотвращения появления очагов вредных организмов в первую очередь производится на участках ценных лесов или в питомниках на основании прогнозных данных на начальной фазе развития очага. При этом не допускается использование пестицидов, которые не внесены в Государственный каталог пестицидов и агрохимикатов, разрешенных к применению на территории </w:t>
      </w:r>
      <w:r w:rsidR="004408C5" w:rsidRPr="00E65FBD">
        <w:rPr>
          <w:rFonts w:ascii="Times New Roman" w:hAnsi="Times New Roman"/>
          <w:sz w:val="24"/>
          <w:szCs w:val="24"/>
        </w:rPr>
        <w:t>Российской Федерации</w:t>
      </w:r>
      <w:r w:rsidRPr="00E65FBD">
        <w:rPr>
          <w:rFonts w:ascii="Times New Roman" w:hAnsi="Times New Roman"/>
          <w:sz w:val="24"/>
          <w:szCs w:val="24"/>
        </w:rPr>
        <w:t xml:space="preserve">, предусмотренный </w:t>
      </w:r>
      <w:hyperlink r:id="rId272" w:history="1">
        <w:r w:rsidRPr="00E65FBD">
          <w:rPr>
            <w:rFonts w:ascii="Times New Roman" w:hAnsi="Times New Roman"/>
            <w:sz w:val="24"/>
            <w:szCs w:val="24"/>
          </w:rPr>
          <w:t>статьей 3</w:t>
        </w:r>
      </w:hyperlink>
      <w:r w:rsidRPr="00E65FBD">
        <w:rPr>
          <w:rFonts w:ascii="Times New Roman" w:hAnsi="Times New Roman"/>
          <w:sz w:val="24"/>
          <w:szCs w:val="24"/>
        </w:rPr>
        <w:t xml:space="preserve"> Федерального закона от 19.07.1997 № 109-ФЗ </w:t>
      </w:r>
      <w:r w:rsidR="00E015D2" w:rsidRPr="00E65FBD">
        <w:rPr>
          <w:rFonts w:ascii="Times New Roman" w:hAnsi="Times New Roman"/>
          <w:sz w:val="24"/>
          <w:szCs w:val="24"/>
        </w:rPr>
        <w:t>«</w:t>
      </w:r>
      <w:r w:rsidRPr="00E65FBD">
        <w:rPr>
          <w:rFonts w:ascii="Times New Roman" w:hAnsi="Times New Roman"/>
          <w:sz w:val="24"/>
          <w:szCs w:val="24"/>
        </w:rPr>
        <w:t>О безопасном обращении с пестицидами и агрохимикатами</w:t>
      </w:r>
      <w:r w:rsidR="00E015D2" w:rsidRPr="00E65FBD">
        <w:rPr>
          <w:rFonts w:ascii="Times New Roman" w:hAnsi="Times New Roman"/>
          <w:sz w:val="24"/>
          <w:szCs w:val="24"/>
        </w:rPr>
        <w:t>»</w:t>
      </w:r>
      <w:r w:rsidRPr="00E65FBD">
        <w:rPr>
          <w:rFonts w:ascii="Times New Roman" w:hAnsi="Times New Roman"/>
          <w:sz w:val="24"/>
          <w:szCs w:val="24"/>
        </w:rPr>
        <w:t>.</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Профилактическими биотехническими мероприятиями являются:</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улучшение условий обитания и размножения насекомоядных птиц и других насекомоядных животных;</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охрана местообитаний, выпуск, расселение и интродукция насекомых-энтомофагов;</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посев травянистых нектароносных растений.</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Улучшение условий обитания и размножения насекомоядных птиц и насекомоядных животных заключается в их охране, посадке деревьев и кустарников для гнездования, развешивании скворечников и дуплянок, подкормке, посадке ремиз (полос или куртин из древесных или кустарниковых растений, служащих местами укрытия и кормления полезных птиц), сохранении и создании в лесу источников воды.</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Посев травянистых нектароносных растений производится в непосредственной близости от лесных участков, на которых возникают очаги вредных насекомых, или по опушкам этих лесных участков.</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К агитационным мероприятиям относятся:</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беседы с населением;</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проведение открытых уроков в образовательных учреждениях;</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развешивание аншлагов и плакатов;</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размещение информационных материалов в средствах массовой информации.</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Санитарно-оздоровительные мероприятия (далее</w:t>
      </w:r>
      <w:r w:rsidR="00D566CE" w:rsidRPr="00E65FBD">
        <w:rPr>
          <w:rFonts w:ascii="Times New Roman" w:hAnsi="Times New Roman"/>
          <w:sz w:val="24"/>
          <w:szCs w:val="24"/>
        </w:rPr>
        <w:t xml:space="preserve"> – </w:t>
      </w:r>
      <w:r w:rsidRPr="00E65FBD">
        <w:rPr>
          <w:rFonts w:ascii="Times New Roman" w:hAnsi="Times New Roman"/>
          <w:sz w:val="24"/>
          <w:szCs w:val="24"/>
        </w:rPr>
        <w:t>СОМ) проводятся с целью улучшения санитарного состояния лесных насаждений, уменьшения угрозы распространения вредных организмов, обеспечения лесными насаждениями своих целевых функций, а также снижения ущерба от воздействия неблагоприятных факторов (вредные организмы, воздействие огня, погодные условия, почвенно-климатические факторы и другие, биотические и абиотические факторы, наносящие ущерб устойчивости или целевой функции лесов).</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lastRenderedPageBreak/>
        <w:t>К СОМ относятся рубка погибших и поврежденных лесных насаждений, уборка неликвидной древесины, а также аварийных деревьев.</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Сведения о видах и объемах СОМ, планируемых к проведению лицами, использующими леса на основании договора аренды, права постоянного (бессрочного) пользования лесным участком, отражаются в лесной декларации.</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Санитарная рубка считается сплошной, если вырубается весь древостой на площади 0,1 га и более. Запрещается проводить сплошную санитарную рубку на всем выделе, если куртины деревьев без признаков ослабления превышают половину площади данного выдела.</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Порубочные остатки после выборочных и сплошных санитарных рубок подлежат сжиганию, мульчированию или вывозу в места, предназначенные для переработки древесины.</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Уборка неликвидной древесины проводится в местах образования ветровала, бурелома, снеголома, верховых пожаров и других повреждений при наличии неликвидной древесины более 90% от общего запаса погибших деревьев.</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В первую очередь уборка неликвидной древесины производится в лесах, выполняющих функции защиты природных и иных объектов, а также в ценных лесах. На землях другого целевого назначения и иных категорий защитных лесов уборка неликвидной древесины производится в случае, если создается угроза возникновения очагов вредных организмов или пожарной опасности в лесах.</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Рубка аварийных деревьев проводится в целях недопущения вреда жизни и здоровью граждан или ущерба государственному имуществу и имуществу граждан и юридических лиц.</w:t>
      </w:r>
    </w:p>
    <w:p w:rsidR="00B071A4" w:rsidRPr="00E65FBD" w:rsidRDefault="001C6CB5" w:rsidP="00B071A4">
      <w:pPr>
        <w:autoSpaceDE w:val="0"/>
        <w:autoSpaceDN w:val="0"/>
        <w:adjustRightInd w:val="0"/>
        <w:spacing w:after="0" w:line="240" w:lineRule="auto"/>
        <w:ind w:firstLine="709"/>
        <w:jc w:val="both"/>
        <w:rPr>
          <w:rFonts w:ascii="Times New Roman" w:hAnsi="Times New Roman"/>
          <w:sz w:val="24"/>
          <w:szCs w:val="24"/>
        </w:rPr>
      </w:pPr>
      <w:hyperlink r:id="rId273" w:history="1">
        <w:r w:rsidR="00B071A4" w:rsidRPr="00E65FBD">
          <w:rPr>
            <w:rFonts w:ascii="Times New Roman" w:hAnsi="Times New Roman"/>
            <w:sz w:val="24"/>
            <w:szCs w:val="24"/>
          </w:rPr>
          <w:t>Правила</w:t>
        </w:r>
      </w:hyperlink>
      <w:r w:rsidR="00B071A4" w:rsidRPr="00E65FBD">
        <w:rPr>
          <w:rFonts w:ascii="Times New Roman" w:hAnsi="Times New Roman"/>
          <w:sz w:val="24"/>
          <w:szCs w:val="24"/>
        </w:rPr>
        <w:t xml:space="preserve"> осуществления мероприятий по предупреждению распространения вредных организмов утверждены приказом Минприроды России от </w:t>
      </w:r>
      <w:r w:rsidR="007350F8" w:rsidRPr="00E65FBD">
        <w:rPr>
          <w:rFonts w:ascii="Times New Roman" w:hAnsi="Times New Roman"/>
          <w:sz w:val="24"/>
          <w:szCs w:val="24"/>
        </w:rPr>
        <w:t>09.11.2020 № 912</w:t>
      </w:r>
      <w:r w:rsidR="00B071A4" w:rsidRPr="00E65FBD">
        <w:rPr>
          <w:rFonts w:ascii="Times New Roman" w:hAnsi="Times New Roman"/>
          <w:sz w:val="24"/>
          <w:szCs w:val="24"/>
        </w:rPr>
        <w:t xml:space="preserve"> </w:t>
      </w:r>
      <w:r w:rsidR="00E015D2" w:rsidRPr="00E65FBD">
        <w:rPr>
          <w:rFonts w:ascii="Times New Roman" w:hAnsi="Times New Roman"/>
          <w:sz w:val="24"/>
          <w:szCs w:val="24"/>
        </w:rPr>
        <w:t>«</w:t>
      </w:r>
      <w:r w:rsidR="00B071A4" w:rsidRPr="00E65FBD">
        <w:rPr>
          <w:rFonts w:ascii="Times New Roman" w:hAnsi="Times New Roman"/>
          <w:sz w:val="24"/>
          <w:szCs w:val="24"/>
        </w:rPr>
        <w:t>Об утверждении Правил осуществления мероприятий по предупреждению распространения вредных организмов</w:t>
      </w:r>
      <w:r w:rsidR="00E015D2" w:rsidRPr="00E65FBD">
        <w:rPr>
          <w:rFonts w:ascii="Times New Roman" w:hAnsi="Times New Roman"/>
          <w:sz w:val="24"/>
          <w:szCs w:val="24"/>
        </w:rPr>
        <w:t>»</w:t>
      </w:r>
      <w:r w:rsidR="00B071A4" w:rsidRPr="00E65FBD">
        <w:rPr>
          <w:rFonts w:ascii="Times New Roman" w:hAnsi="Times New Roman"/>
          <w:sz w:val="24"/>
          <w:szCs w:val="24"/>
        </w:rPr>
        <w:t xml:space="preserve">. </w:t>
      </w:r>
    </w:p>
    <w:p w:rsidR="00B071A4" w:rsidRPr="00E65FBD" w:rsidRDefault="00B071A4" w:rsidP="00B071A4">
      <w:pPr>
        <w:pStyle w:val="ConsPlusNormal"/>
        <w:ind w:firstLine="709"/>
        <w:jc w:val="both"/>
        <w:rPr>
          <w:rFonts w:ascii="Times New Roman" w:hAnsi="Times New Roman" w:cs="Times New Roman"/>
          <w:sz w:val="24"/>
          <w:szCs w:val="24"/>
        </w:rPr>
      </w:pPr>
      <w:r w:rsidRPr="00E65FBD">
        <w:rPr>
          <w:rFonts w:ascii="Times New Roman" w:hAnsi="Times New Roman" w:cs="Times New Roman"/>
          <w:sz w:val="24"/>
          <w:szCs w:val="24"/>
        </w:rPr>
        <w:t>Нормативы и параметры санитарно-оздоровительных мероп</w:t>
      </w:r>
      <w:r w:rsidR="00F60BB3" w:rsidRPr="00E65FBD">
        <w:rPr>
          <w:rFonts w:ascii="Times New Roman" w:hAnsi="Times New Roman" w:cs="Times New Roman"/>
          <w:sz w:val="24"/>
          <w:szCs w:val="24"/>
        </w:rPr>
        <w:t>риятий представлены в таблице</w:t>
      </w:r>
      <w:r w:rsidR="00385F79" w:rsidRPr="00E65FBD">
        <w:rPr>
          <w:rFonts w:ascii="Times New Roman" w:hAnsi="Times New Roman" w:cs="Times New Roman"/>
          <w:sz w:val="24"/>
          <w:szCs w:val="24"/>
        </w:rPr>
        <w:t> </w:t>
      </w:r>
      <w:r w:rsidR="001A6990" w:rsidRPr="00E65FBD">
        <w:rPr>
          <w:rFonts w:ascii="Times New Roman" w:hAnsi="Times New Roman" w:cs="Times New Roman"/>
          <w:sz w:val="24"/>
          <w:szCs w:val="24"/>
        </w:rPr>
        <w:t>15</w:t>
      </w:r>
      <w:r w:rsidRPr="00E65FBD">
        <w:rPr>
          <w:rFonts w:ascii="Times New Roman" w:hAnsi="Times New Roman" w:cs="Times New Roman"/>
          <w:sz w:val="24"/>
          <w:szCs w:val="24"/>
        </w:rPr>
        <w:t>.</w:t>
      </w:r>
    </w:p>
    <w:p w:rsidR="00B071A4" w:rsidRPr="00E65FBD" w:rsidRDefault="00B071A4" w:rsidP="00B071A4">
      <w:pPr>
        <w:pStyle w:val="ConsPlusNormal"/>
        <w:ind w:firstLine="709"/>
        <w:jc w:val="both"/>
        <w:rPr>
          <w:rFonts w:ascii="Times New Roman" w:hAnsi="Times New Roman" w:cs="Times New Roman"/>
          <w:sz w:val="24"/>
          <w:szCs w:val="24"/>
        </w:rPr>
      </w:pPr>
      <w:r w:rsidRPr="00E65FBD">
        <w:rPr>
          <w:rFonts w:ascii="Times New Roman" w:hAnsi="Times New Roman" w:cs="Times New Roman"/>
          <w:sz w:val="24"/>
          <w:szCs w:val="24"/>
        </w:rPr>
        <w:t>Параметры профилактических и других мероприятий по предупреждению распространения вредных органи</w:t>
      </w:r>
      <w:r w:rsidR="00F60BB3" w:rsidRPr="00E65FBD">
        <w:rPr>
          <w:rFonts w:ascii="Times New Roman" w:hAnsi="Times New Roman" w:cs="Times New Roman"/>
          <w:sz w:val="24"/>
          <w:szCs w:val="24"/>
        </w:rPr>
        <w:t xml:space="preserve">змов представлены в таблице </w:t>
      </w:r>
      <w:r w:rsidR="00967CBC" w:rsidRPr="00E65FBD">
        <w:rPr>
          <w:rFonts w:ascii="Times New Roman" w:hAnsi="Times New Roman" w:cs="Times New Roman"/>
          <w:sz w:val="24"/>
          <w:szCs w:val="24"/>
        </w:rPr>
        <w:t>15.1</w:t>
      </w:r>
      <w:r w:rsidRPr="00E65FBD">
        <w:rPr>
          <w:rFonts w:ascii="Times New Roman" w:hAnsi="Times New Roman" w:cs="Times New Roman"/>
          <w:sz w:val="24"/>
          <w:szCs w:val="24"/>
        </w:rPr>
        <w:t>.</w:t>
      </w:r>
    </w:p>
    <w:p w:rsidR="00B071A4" w:rsidRPr="00E65FBD" w:rsidRDefault="00B071A4" w:rsidP="00B071A4">
      <w:pPr>
        <w:pStyle w:val="ConsPlusNormal"/>
        <w:ind w:firstLine="709"/>
        <w:jc w:val="both"/>
        <w:rPr>
          <w:rFonts w:ascii="Times New Roman" w:hAnsi="Times New Roman" w:cs="Times New Roman"/>
          <w:sz w:val="24"/>
          <w:szCs w:val="24"/>
        </w:rPr>
      </w:pPr>
      <w:r w:rsidRPr="00E65FBD">
        <w:rPr>
          <w:rFonts w:ascii="Times New Roman" w:hAnsi="Times New Roman" w:cs="Times New Roman"/>
          <w:sz w:val="24"/>
          <w:szCs w:val="24"/>
        </w:rPr>
        <w:t>Документированная информация, получаемая при осуществлении мероприятий по обеспечению санитарной безопасности в лесах, в установленном порядке представляется для внесения в государственный реестр.</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Ликвидация очагов вредных организмов в лесах включает в себя следующие меры:</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проведение обследований очагов вредных организмов;</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уничтожение или подавление численности вредных организмов, в том числе с применением химических препаратов;</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рубка лесных насаждений в целях регулирования породного и возрастного составов лесных насаждений, зараженных вредными организмами.</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 xml:space="preserve">Меры по ликвидации очагов вредных организмов,  в том числе на лесных участках, предоставленных в аренду для заготовки древесины, осуществляются в соответствии со </w:t>
      </w:r>
      <w:hyperlink r:id="rId274" w:history="1">
        <w:r w:rsidRPr="00E65FBD">
          <w:rPr>
            <w:rFonts w:ascii="Times New Roman" w:hAnsi="Times New Roman"/>
            <w:sz w:val="24"/>
            <w:szCs w:val="24"/>
          </w:rPr>
          <w:t>статьей 19</w:t>
        </w:r>
      </w:hyperlink>
      <w:r w:rsidR="00B35588" w:rsidRPr="00E65FBD">
        <w:rPr>
          <w:rFonts w:ascii="Times New Roman" w:hAnsi="Times New Roman"/>
          <w:sz w:val="24"/>
          <w:szCs w:val="24"/>
        </w:rPr>
        <w:t xml:space="preserve">Лесного кодекса </w:t>
      </w:r>
      <w:r w:rsidRPr="00E65FBD">
        <w:rPr>
          <w:rFonts w:ascii="Times New Roman" w:hAnsi="Times New Roman"/>
          <w:sz w:val="24"/>
          <w:szCs w:val="24"/>
        </w:rPr>
        <w:t xml:space="preserve">органами государственной власти или органами местного самоуправления в пределах полномочий указанных органов, определенных в соответствии со </w:t>
      </w:r>
      <w:hyperlink r:id="rId275" w:history="1">
        <w:r w:rsidRPr="00E65FBD">
          <w:rPr>
            <w:rFonts w:ascii="Times New Roman" w:hAnsi="Times New Roman"/>
            <w:sz w:val="24"/>
            <w:szCs w:val="24"/>
          </w:rPr>
          <w:t>статьями 81</w:t>
        </w:r>
      </w:hyperlink>
      <w:r w:rsidR="00D566CE" w:rsidRPr="00E65FBD">
        <w:rPr>
          <w:rFonts w:ascii="Times New Roman" w:hAnsi="Times New Roman"/>
          <w:sz w:val="24"/>
          <w:szCs w:val="24"/>
        </w:rPr>
        <w:t xml:space="preserve"> – </w:t>
      </w:r>
      <w:hyperlink r:id="rId276" w:history="1">
        <w:r w:rsidRPr="00E65FBD">
          <w:rPr>
            <w:rFonts w:ascii="Times New Roman" w:hAnsi="Times New Roman"/>
            <w:sz w:val="24"/>
            <w:szCs w:val="24"/>
          </w:rPr>
          <w:t>84</w:t>
        </w:r>
      </w:hyperlink>
      <w:r w:rsidR="00B35588" w:rsidRPr="00E65FBD">
        <w:rPr>
          <w:rFonts w:ascii="Times New Roman" w:hAnsi="Times New Roman"/>
          <w:sz w:val="24"/>
          <w:szCs w:val="24"/>
        </w:rPr>
        <w:t>Лесного кодекса</w:t>
      </w:r>
      <w:r w:rsidRPr="00E65FBD">
        <w:rPr>
          <w:rFonts w:ascii="Times New Roman" w:hAnsi="Times New Roman"/>
          <w:sz w:val="24"/>
          <w:szCs w:val="24"/>
        </w:rPr>
        <w:t>.</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Объем древесины, заготовленной при проведении мероприятий по ликвидации очагов вредных организмов, в расчетную лесосеку не включается.</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По результатам осуществления мероприятий по ликвидации очагов вредных организмов вносятся изменения в Лесной план Кировской области и настоящий лесохозяйственный регламент.</w:t>
      </w:r>
    </w:p>
    <w:p w:rsidR="00B071A4" w:rsidRPr="00E65FBD" w:rsidRDefault="001C6CB5" w:rsidP="00B071A4">
      <w:pPr>
        <w:autoSpaceDE w:val="0"/>
        <w:autoSpaceDN w:val="0"/>
        <w:adjustRightInd w:val="0"/>
        <w:spacing w:after="0" w:line="240" w:lineRule="auto"/>
        <w:ind w:firstLine="709"/>
        <w:jc w:val="both"/>
        <w:rPr>
          <w:rFonts w:ascii="Times New Roman" w:hAnsi="Times New Roman"/>
          <w:sz w:val="24"/>
          <w:szCs w:val="24"/>
        </w:rPr>
      </w:pPr>
      <w:hyperlink r:id="rId277" w:history="1">
        <w:r w:rsidR="00B071A4" w:rsidRPr="00E65FBD">
          <w:rPr>
            <w:rFonts w:ascii="Times New Roman" w:hAnsi="Times New Roman"/>
            <w:sz w:val="24"/>
            <w:szCs w:val="24"/>
          </w:rPr>
          <w:t>Правила</w:t>
        </w:r>
      </w:hyperlink>
      <w:r w:rsidR="00B071A4" w:rsidRPr="00E65FBD">
        <w:rPr>
          <w:rFonts w:ascii="Times New Roman" w:hAnsi="Times New Roman"/>
          <w:sz w:val="24"/>
          <w:szCs w:val="24"/>
        </w:rPr>
        <w:t xml:space="preserve"> ликвидации очагов вредных организмов утверждены приказом Минприроды России от </w:t>
      </w:r>
      <w:r w:rsidR="00C2302F" w:rsidRPr="00E65FBD">
        <w:rPr>
          <w:rFonts w:ascii="Times New Roman" w:hAnsi="Times New Roman"/>
          <w:sz w:val="24"/>
          <w:szCs w:val="24"/>
        </w:rPr>
        <w:t>09.11.2020 № 913</w:t>
      </w:r>
      <w:r w:rsidR="00B071A4" w:rsidRPr="00E65FBD">
        <w:rPr>
          <w:rFonts w:ascii="Times New Roman" w:hAnsi="Times New Roman"/>
          <w:sz w:val="24"/>
          <w:szCs w:val="24"/>
        </w:rPr>
        <w:t>.</w:t>
      </w:r>
    </w:p>
    <w:p w:rsidR="00B071A4" w:rsidRPr="00E65FBD" w:rsidRDefault="00B071A4" w:rsidP="00B071A4">
      <w:pPr>
        <w:pStyle w:val="ConsPlusNormal"/>
        <w:ind w:firstLine="709"/>
        <w:jc w:val="both"/>
        <w:rPr>
          <w:rFonts w:ascii="Times New Roman" w:hAnsi="Times New Roman" w:cs="Times New Roman"/>
          <w:sz w:val="24"/>
          <w:szCs w:val="24"/>
        </w:rPr>
      </w:pPr>
      <w:r w:rsidRPr="00E65FBD">
        <w:rPr>
          <w:rFonts w:ascii="Times New Roman" w:hAnsi="Times New Roman" w:cs="Times New Roman"/>
          <w:sz w:val="24"/>
          <w:szCs w:val="24"/>
        </w:rPr>
        <w:t>Для локализации и ликвидации очагов вредных организмов проводятся авиационные и наземные работы с применением пестицидов, феромонов и энтомофагов.</w:t>
      </w:r>
    </w:p>
    <w:p w:rsidR="00B071A4" w:rsidRPr="00E65FBD" w:rsidRDefault="00B071A4" w:rsidP="00B071A4">
      <w:pPr>
        <w:pStyle w:val="ConsPlusNormal"/>
        <w:ind w:firstLine="709"/>
        <w:jc w:val="both"/>
        <w:rPr>
          <w:rFonts w:ascii="Times New Roman" w:hAnsi="Times New Roman" w:cs="Times New Roman"/>
          <w:sz w:val="24"/>
          <w:szCs w:val="24"/>
        </w:rPr>
      </w:pPr>
      <w:r w:rsidRPr="00E65FBD">
        <w:rPr>
          <w:rFonts w:ascii="Times New Roman" w:hAnsi="Times New Roman" w:cs="Times New Roman"/>
          <w:sz w:val="24"/>
          <w:szCs w:val="24"/>
        </w:rPr>
        <w:t>При проведении СОМ соблюдаются Правила заготовки древесины и Правила пожарной безопасности в лесах.</w:t>
      </w:r>
    </w:p>
    <w:p w:rsidR="00B071A4" w:rsidRPr="00E65FBD" w:rsidRDefault="00B071A4" w:rsidP="00B071A4">
      <w:pPr>
        <w:autoSpaceDE w:val="0"/>
        <w:autoSpaceDN w:val="0"/>
        <w:adjustRightInd w:val="0"/>
        <w:spacing w:after="0" w:line="240" w:lineRule="auto"/>
        <w:ind w:firstLine="709"/>
        <w:jc w:val="both"/>
        <w:rPr>
          <w:rFonts w:ascii="Times New Roman" w:hAnsi="Times New Roman"/>
          <w:sz w:val="24"/>
          <w:szCs w:val="24"/>
        </w:rPr>
      </w:pPr>
      <w:r w:rsidRPr="00E65FBD">
        <w:rPr>
          <w:rFonts w:ascii="Times New Roman" w:hAnsi="Times New Roman"/>
          <w:sz w:val="24"/>
          <w:szCs w:val="24"/>
        </w:rPr>
        <w:t xml:space="preserve">Органы государственной власти, органы местного самоуправления в пределах своих полномочий, определенных в соответствии со </w:t>
      </w:r>
      <w:hyperlink r:id="rId278" w:history="1">
        <w:r w:rsidRPr="00E65FBD">
          <w:rPr>
            <w:rFonts w:ascii="Times New Roman" w:hAnsi="Times New Roman"/>
            <w:sz w:val="24"/>
            <w:szCs w:val="24"/>
          </w:rPr>
          <w:t>статьями 81</w:t>
        </w:r>
      </w:hyperlink>
      <w:r w:rsidR="00D566CE" w:rsidRPr="00E65FBD">
        <w:rPr>
          <w:rFonts w:ascii="Times New Roman" w:hAnsi="Times New Roman"/>
          <w:sz w:val="24"/>
          <w:szCs w:val="24"/>
        </w:rPr>
        <w:t xml:space="preserve"> – </w:t>
      </w:r>
      <w:hyperlink r:id="rId279" w:history="1">
        <w:r w:rsidRPr="00E65FBD">
          <w:rPr>
            <w:rFonts w:ascii="Times New Roman" w:hAnsi="Times New Roman"/>
            <w:sz w:val="24"/>
            <w:szCs w:val="24"/>
          </w:rPr>
          <w:t>84</w:t>
        </w:r>
      </w:hyperlink>
      <w:r w:rsidR="008E161A" w:rsidRPr="00E65FBD">
        <w:rPr>
          <w:rFonts w:ascii="Times New Roman" w:hAnsi="Times New Roman"/>
          <w:sz w:val="24"/>
          <w:szCs w:val="24"/>
        </w:rPr>
        <w:t xml:space="preserve"> </w:t>
      </w:r>
      <w:r w:rsidR="00B35588" w:rsidRPr="00E65FBD">
        <w:rPr>
          <w:rFonts w:ascii="Times New Roman" w:hAnsi="Times New Roman"/>
          <w:sz w:val="24"/>
          <w:szCs w:val="24"/>
        </w:rPr>
        <w:t>Лесного кодекса</w:t>
      </w:r>
      <w:r w:rsidRPr="00E65FBD">
        <w:rPr>
          <w:rFonts w:ascii="Times New Roman" w:hAnsi="Times New Roman"/>
          <w:sz w:val="24"/>
          <w:szCs w:val="24"/>
        </w:rPr>
        <w:t xml:space="preserve">, ограничивают пребывание граждан в лесах и въезд в них транспортных средств, проведение в лесах </w:t>
      </w:r>
      <w:r w:rsidRPr="00E65FBD">
        <w:rPr>
          <w:rFonts w:ascii="Times New Roman" w:hAnsi="Times New Roman"/>
          <w:sz w:val="24"/>
          <w:szCs w:val="24"/>
        </w:rPr>
        <w:lastRenderedPageBreak/>
        <w:t xml:space="preserve">определенных видов работ в целях обеспечения санитарной безопасности в лесах в </w:t>
      </w:r>
      <w:hyperlink r:id="rId280" w:history="1">
        <w:r w:rsidRPr="00E65FBD">
          <w:rPr>
            <w:rFonts w:ascii="Times New Roman" w:hAnsi="Times New Roman"/>
            <w:sz w:val="24"/>
            <w:szCs w:val="24"/>
          </w:rPr>
          <w:t>порядке</w:t>
        </w:r>
      </w:hyperlink>
      <w:r w:rsidRPr="00E65FBD">
        <w:rPr>
          <w:rFonts w:ascii="Times New Roman" w:hAnsi="Times New Roman"/>
          <w:sz w:val="24"/>
          <w:szCs w:val="24"/>
        </w:rPr>
        <w:t>, установленном уполномоченным федеральным органом исполнительной власти.</w:t>
      </w:r>
    </w:p>
    <w:p w:rsidR="00B071A4" w:rsidRPr="00E65FBD" w:rsidRDefault="00B071A4" w:rsidP="00B071A4">
      <w:pPr>
        <w:pStyle w:val="ConsPlusNormal"/>
        <w:ind w:firstLine="709"/>
        <w:jc w:val="both"/>
        <w:rPr>
          <w:rFonts w:ascii="Times New Roman" w:hAnsi="Times New Roman" w:cs="Times New Roman"/>
          <w:sz w:val="24"/>
          <w:szCs w:val="24"/>
        </w:rPr>
      </w:pPr>
      <w:r w:rsidRPr="00E65FBD">
        <w:rPr>
          <w:rFonts w:ascii="Times New Roman" w:hAnsi="Times New Roman" w:cs="Times New Roman"/>
          <w:sz w:val="24"/>
          <w:szCs w:val="24"/>
        </w:rPr>
        <w:t>Порядок ограничения пребывания граждан в лесах и въезда в них транспортных средств, проведения в лесах определенных видов работ в целях обеспечения санитарной безопасности в лесах утвержден приказом Минприроды России от 06.09.2016 № 457.</w:t>
      </w:r>
    </w:p>
    <w:p w:rsidR="00B67068" w:rsidRPr="00E65FBD" w:rsidRDefault="00B67068" w:rsidP="007D3DD3">
      <w:pPr>
        <w:pStyle w:val="ConsPlusNormal"/>
        <w:jc w:val="center"/>
        <w:outlineLvl w:val="4"/>
        <w:rPr>
          <w:rFonts w:ascii="Times New Roman" w:hAnsi="Times New Roman" w:cs="Times New Roman"/>
          <w:sz w:val="24"/>
          <w:szCs w:val="24"/>
        </w:rPr>
      </w:pPr>
      <w:r w:rsidRPr="00E65FBD">
        <w:rPr>
          <w:rFonts w:ascii="Times New Roman" w:hAnsi="Times New Roman" w:cs="Times New Roman"/>
          <w:sz w:val="24"/>
          <w:szCs w:val="24"/>
        </w:rPr>
        <w:t>Нормативы и параметры санитарно-оздоровительных мероприятий</w:t>
      </w:r>
      <w:r w:rsidR="0022362E" w:rsidRPr="00E65FBD">
        <w:rPr>
          <w:rFonts w:ascii="Times New Roman" w:hAnsi="Times New Roman" w:cs="Times New Roman"/>
          <w:sz w:val="24"/>
          <w:szCs w:val="24"/>
        </w:rPr>
        <w:t xml:space="preserve"> отражены </w:t>
      </w:r>
      <w:r w:rsidR="00674E55" w:rsidRPr="00E65FBD">
        <w:rPr>
          <w:rFonts w:ascii="Times New Roman" w:hAnsi="Times New Roman" w:cs="Times New Roman"/>
          <w:sz w:val="24"/>
          <w:szCs w:val="24"/>
        </w:rPr>
        <w:t>в таблице 15</w:t>
      </w:r>
      <w:r w:rsidR="00FE7420">
        <w:rPr>
          <w:rFonts w:ascii="Times New Roman" w:hAnsi="Times New Roman" w:cs="Times New Roman"/>
          <w:sz w:val="24"/>
          <w:szCs w:val="24"/>
        </w:rPr>
        <w:t>.</w:t>
      </w:r>
    </w:p>
    <w:p w:rsidR="00B67068" w:rsidRPr="00E65FBD" w:rsidRDefault="00B67068" w:rsidP="007D3DD3">
      <w:pPr>
        <w:pStyle w:val="ConsPlusNormal"/>
        <w:ind w:firstLine="540"/>
        <w:jc w:val="both"/>
        <w:rPr>
          <w:rFonts w:ascii="Times New Roman" w:hAnsi="Times New Roman" w:cs="Times New Roman"/>
          <w:sz w:val="24"/>
          <w:szCs w:val="24"/>
        </w:rPr>
      </w:pPr>
    </w:p>
    <w:p w:rsidR="00B67068" w:rsidRPr="00E65FBD" w:rsidRDefault="00B67068" w:rsidP="007D3DD3">
      <w:pPr>
        <w:pStyle w:val="ConsPlusNormal"/>
        <w:jc w:val="right"/>
        <w:outlineLvl w:val="5"/>
        <w:rPr>
          <w:rFonts w:ascii="Times New Roman" w:hAnsi="Times New Roman" w:cs="Times New Roman"/>
          <w:sz w:val="24"/>
          <w:szCs w:val="24"/>
        </w:rPr>
      </w:pPr>
      <w:r w:rsidRPr="00E65FBD">
        <w:rPr>
          <w:rFonts w:ascii="Times New Roman" w:hAnsi="Times New Roman" w:cs="Times New Roman"/>
          <w:sz w:val="24"/>
          <w:szCs w:val="24"/>
        </w:rPr>
        <w:t xml:space="preserve">Таблица </w:t>
      </w:r>
      <w:r w:rsidR="00674E55" w:rsidRPr="00E65FBD">
        <w:rPr>
          <w:rFonts w:ascii="Times New Roman" w:hAnsi="Times New Roman" w:cs="Times New Roman"/>
          <w:sz w:val="24"/>
          <w:szCs w:val="24"/>
        </w:rPr>
        <w:t>15</w:t>
      </w:r>
    </w:p>
    <w:p w:rsidR="00B67068" w:rsidRPr="00E65FBD" w:rsidRDefault="0022362E" w:rsidP="0022362E">
      <w:pPr>
        <w:pStyle w:val="ConsPlusNormal"/>
        <w:ind w:firstLine="540"/>
        <w:jc w:val="center"/>
        <w:rPr>
          <w:rFonts w:ascii="Times New Roman" w:hAnsi="Times New Roman" w:cs="Times New Roman"/>
          <w:sz w:val="24"/>
          <w:szCs w:val="24"/>
        </w:rPr>
      </w:pPr>
      <w:r w:rsidRPr="00E65FBD">
        <w:rPr>
          <w:rFonts w:ascii="Times New Roman" w:hAnsi="Times New Roman" w:cs="Times New Roman"/>
          <w:sz w:val="24"/>
          <w:szCs w:val="24"/>
        </w:rPr>
        <w:t>Нормативы и параметры санитарно-оздоровительных мероприятий</w:t>
      </w:r>
    </w:p>
    <w:p w:rsidR="00867B2F" w:rsidRPr="00E65FBD" w:rsidRDefault="00867B2F" w:rsidP="0022362E">
      <w:pPr>
        <w:pStyle w:val="ConsPlusNormal"/>
        <w:ind w:firstLine="540"/>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437"/>
        <w:gridCol w:w="2274"/>
        <w:gridCol w:w="1221"/>
        <w:gridCol w:w="777"/>
        <w:gridCol w:w="1064"/>
        <w:gridCol w:w="1264"/>
        <w:gridCol w:w="1163"/>
        <w:gridCol w:w="14"/>
        <w:gridCol w:w="1363"/>
        <w:gridCol w:w="17"/>
        <w:gridCol w:w="735"/>
      </w:tblGrid>
      <w:tr w:rsidR="000F462D" w:rsidRPr="000F462D" w:rsidTr="00902263">
        <w:trPr>
          <w:tblHeader/>
          <w:jc w:val="center"/>
        </w:trPr>
        <w:tc>
          <w:tcPr>
            <w:tcW w:w="211" w:type="pct"/>
            <w:vMerge w:val="restart"/>
            <w:tcBorders>
              <w:top w:val="single" w:sz="4" w:space="0" w:color="auto"/>
              <w:left w:val="single" w:sz="4" w:space="0" w:color="auto"/>
              <w:right w:val="single" w:sz="4" w:space="0" w:color="auto"/>
            </w:tcBorders>
            <w:vAlign w:val="center"/>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 п/п</w:t>
            </w:r>
          </w:p>
        </w:tc>
        <w:tc>
          <w:tcPr>
            <w:tcW w:w="1101" w:type="pct"/>
            <w:vMerge w:val="restart"/>
            <w:tcBorders>
              <w:top w:val="single" w:sz="4" w:space="0" w:color="auto"/>
              <w:left w:val="single" w:sz="4" w:space="0" w:color="auto"/>
              <w:bottom w:val="single" w:sz="4" w:space="0" w:color="auto"/>
              <w:right w:val="single" w:sz="4" w:space="0" w:color="auto"/>
            </w:tcBorders>
            <w:vAlign w:val="center"/>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Показатели</w:t>
            </w:r>
          </w:p>
        </w:tc>
        <w:tc>
          <w:tcPr>
            <w:tcW w:w="591" w:type="pct"/>
            <w:vMerge w:val="restart"/>
            <w:tcBorders>
              <w:top w:val="single" w:sz="4" w:space="0" w:color="auto"/>
              <w:left w:val="single" w:sz="4" w:space="0" w:color="auto"/>
              <w:bottom w:val="single" w:sz="4" w:space="0" w:color="auto"/>
              <w:right w:val="single" w:sz="4" w:space="0" w:color="auto"/>
            </w:tcBorders>
            <w:vAlign w:val="center"/>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Единица измерения</w:t>
            </w:r>
          </w:p>
        </w:tc>
        <w:tc>
          <w:tcPr>
            <w:tcW w:w="1502" w:type="pct"/>
            <w:gridSpan w:val="3"/>
            <w:tcBorders>
              <w:top w:val="single" w:sz="4" w:space="0" w:color="auto"/>
              <w:left w:val="single" w:sz="4" w:space="0" w:color="auto"/>
              <w:bottom w:val="single" w:sz="4" w:space="0" w:color="auto"/>
              <w:right w:val="single" w:sz="4" w:space="0" w:color="auto"/>
            </w:tcBorders>
            <w:vAlign w:val="center"/>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Рубка погибших и поврежденных лесных насаждений</w:t>
            </w:r>
          </w:p>
        </w:tc>
        <w:tc>
          <w:tcPr>
            <w:tcW w:w="563" w:type="pct"/>
            <w:vMerge w:val="restart"/>
            <w:tcBorders>
              <w:top w:val="single" w:sz="4" w:space="0" w:color="auto"/>
              <w:left w:val="single" w:sz="4" w:space="0" w:color="auto"/>
              <w:bottom w:val="single" w:sz="4" w:space="0" w:color="auto"/>
              <w:right w:val="single" w:sz="4" w:space="0" w:color="auto"/>
            </w:tcBorders>
            <w:vAlign w:val="center"/>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Уборка аварийных деревьев</w:t>
            </w:r>
          </w:p>
        </w:tc>
        <w:tc>
          <w:tcPr>
            <w:tcW w:w="667" w:type="pct"/>
            <w:gridSpan w:val="2"/>
            <w:vMerge w:val="restart"/>
            <w:tcBorders>
              <w:top w:val="single" w:sz="4" w:space="0" w:color="auto"/>
              <w:left w:val="single" w:sz="4" w:space="0" w:color="auto"/>
              <w:bottom w:val="single" w:sz="4" w:space="0" w:color="auto"/>
              <w:right w:val="single" w:sz="4" w:space="0" w:color="auto"/>
            </w:tcBorders>
            <w:vAlign w:val="center"/>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Уборка неликвидной древесины</w:t>
            </w:r>
          </w:p>
        </w:tc>
        <w:tc>
          <w:tcPr>
            <w:tcW w:w="363" w:type="pct"/>
            <w:gridSpan w:val="2"/>
            <w:vMerge w:val="restart"/>
            <w:tcBorders>
              <w:top w:val="single" w:sz="4" w:space="0" w:color="auto"/>
              <w:left w:val="single" w:sz="4" w:space="0" w:color="auto"/>
              <w:bottom w:val="single" w:sz="4" w:space="0" w:color="auto"/>
              <w:right w:val="single" w:sz="4" w:space="0" w:color="auto"/>
            </w:tcBorders>
            <w:vAlign w:val="center"/>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Итого</w:t>
            </w:r>
          </w:p>
        </w:tc>
      </w:tr>
      <w:tr w:rsidR="000F462D" w:rsidRPr="000F462D" w:rsidTr="00902263">
        <w:trPr>
          <w:tblHeader/>
          <w:jc w:val="center"/>
        </w:trPr>
        <w:tc>
          <w:tcPr>
            <w:tcW w:w="211" w:type="pct"/>
            <w:vMerge/>
            <w:tcBorders>
              <w:left w:val="single" w:sz="4" w:space="0" w:color="auto"/>
              <w:right w:val="single" w:sz="4" w:space="0" w:color="auto"/>
            </w:tcBorders>
            <w:vAlign w:val="center"/>
          </w:tcPr>
          <w:p w:rsidR="000F462D" w:rsidRPr="000F462D" w:rsidRDefault="000F462D" w:rsidP="00902263">
            <w:pPr>
              <w:pStyle w:val="ConsPlusNormal"/>
              <w:ind w:firstLine="540"/>
              <w:jc w:val="center"/>
              <w:rPr>
                <w:rFonts w:ascii="Times New Roman" w:hAnsi="Times New Roman" w:cs="Times New Roman"/>
              </w:rPr>
            </w:pPr>
          </w:p>
        </w:tc>
        <w:tc>
          <w:tcPr>
            <w:tcW w:w="1101" w:type="pct"/>
            <w:vMerge/>
            <w:tcBorders>
              <w:top w:val="single" w:sz="4" w:space="0" w:color="auto"/>
              <w:left w:val="single" w:sz="4" w:space="0" w:color="auto"/>
              <w:bottom w:val="single" w:sz="4" w:space="0" w:color="auto"/>
              <w:right w:val="single" w:sz="4" w:space="0" w:color="auto"/>
            </w:tcBorders>
            <w:vAlign w:val="center"/>
          </w:tcPr>
          <w:p w:rsidR="000F462D" w:rsidRPr="000F462D" w:rsidRDefault="000F462D" w:rsidP="00902263">
            <w:pPr>
              <w:pStyle w:val="ConsPlusNormal"/>
              <w:ind w:firstLine="540"/>
              <w:jc w:val="center"/>
              <w:rPr>
                <w:rFonts w:ascii="Times New Roman" w:hAnsi="Times New Roman" w:cs="Times New Roman"/>
              </w:rPr>
            </w:pPr>
          </w:p>
        </w:tc>
        <w:tc>
          <w:tcPr>
            <w:tcW w:w="591" w:type="pct"/>
            <w:vMerge/>
            <w:tcBorders>
              <w:top w:val="single" w:sz="4" w:space="0" w:color="auto"/>
              <w:left w:val="single" w:sz="4" w:space="0" w:color="auto"/>
              <w:bottom w:val="single" w:sz="4" w:space="0" w:color="auto"/>
              <w:right w:val="single" w:sz="4" w:space="0" w:color="auto"/>
            </w:tcBorders>
            <w:vAlign w:val="center"/>
          </w:tcPr>
          <w:p w:rsidR="000F462D" w:rsidRPr="000F462D" w:rsidRDefault="000F462D" w:rsidP="00902263">
            <w:pPr>
              <w:pStyle w:val="ConsPlusNormal"/>
              <w:ind w:firstLine="540"/>
              <w:jc w:val="center"/>
              <w:rPr>
                <w:rFonts w:ascii="Times New Roman" w:hAnsi="Times New Roman" w:cs="Times New Roman"/>
              </w:rPr>
            </w:pPr>
          </w:p>
        </w:tc>
        <w:tc>
          <w:tcPr>
            <w:tcW w:w="376" w:type="pct"/>
            <w:vMerge w:val="restart"/>
            <w:tcBorders>
              <w:top w:val="single" w:sz="4" w:space="0" w:color="auto"/>
              <w:left w:val="single" w:sz="4" w:space="0" w:color="auto"/>
              <w:bottom w:val="single" w:sz="4" w:space="0" w:color="auto"/>
              <w:right w:val="single" w:sz="4" w:space="0" w:color="auto"/>
            </w:tcBorders>
            <w:vAlign w:val="center"/>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всего</w:t>
            </w:r>
          </w:p>
        </w:tc>
        <w:tc>
          <w:tcPr>
            <w:tcW w:w="1127" w:type="pct"/>
            <w:gridSpan w:val="2"/>
            <w:tcBorders>
              <w:top w:val="single" w:sz="4" w:space="0" w:color="auto"/>
              <w:left w:val="single" w:sz="4" w:space="0" w:color="auto"/>
              <w:bottom w:val="single" w:sz="4" w:space="0" w:color="auto"/>
              <w:right w:val="single" w:sz="4" w:space="0" w:color="auto"/>
            </w:tcBorders>
            <w:vAlign w:val="center"/>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в том числе</w:t>
            </w:r>
          </w:p>
        </w:tc>
        <w:tc>
          <w:tcPr>
            <w:tcW w:w="563" w:type="pct"/>
            <w:vMerge/>
            <w:tcBorders>
              <w:top w:val="single" w:sz="4" w:space="0" w:color="auto"/>
              <w:left w:val="single" w:sz="4" w:space="0" w:color="auto"/>
              <w:bottom w:val="single" w:sz="4" w:space="0" w:color="auto"/>
              <w:right w:val="single" w:sz="4" w:space="0" w:color="auto"/>
            </w:tcBorders>
            <w:vAlign w:val="center"/>
          </w:tcPr>
          <w:p w:rsidR="000F462D" w:rsidRPr="000F462D" w:rsidRDefault="000F462D" w:rsidP="00902263">
            <w:pPr>
              <w:pStyle w:val="ConsPlusNormal"/>
              <w:jc w:val="center"/>
              <w:rPr>
                <w:rFonts w:ascii="Times New Roman" w:hAnsi="Times New Roman" w:cs="Times New Roman"/>
              </w:rPr>
            </w:pPr>
          </w:p>
        </w:tc>
        <w:tc>
          <w:tcPr>
            <w:tcW w:w="667" w:type="pct"/>
            <w:gridSpan w:val="2"/>
            <w:vMerge/>
            <w:tcBorders>
              <w:top w:val="single" w:sz="4" w:space="0" w:color="auto"/>
              <w:left w:val="single" w:sz="4" w:space="0" w:color="auto"/>
              <w:bottom w:val="single" w:sz="4" w:space="0" w:color="auto"/>
              <w:right w:val="single" w:sz="4" w:space="0" w:color="auto"/>
            </w:tcBorders>
            <w:vAlign w:val="center"/>
          </w:tcPr>
          <w:p w:rsidR="000F462D" w:rsidRPr="000F462D" w:rsidRDefault="000F462D" w:rsidP="00902263">
            <w:pPr>
              <w:pStyle w:val="ConsPlusNormal"/>
              <w:jc w:val="center"/>
              <w:rPr>
                <w:rFonts w:ascii="Times New Roman" w:hAnsi="Times New Roman" w:cs="Times New Roman"/>
              </w:rPr>
            </w:pPr>
          </w:p>
        </w:tc>
        <w:tc>
          <w:tcPr>
            <w:tcW w:w="363" w:type="pct"/>
            <w:gridSpan w:val="2"/>
            <w:vMerge/>
            <w:tcBorders>
              <w:top w:val="single" w:sz="4" w:space="0" w:color="auto"/>
              <w:left w:val="single" w:sz="4" w:space="0" w:color="auto"/>
              <w:bottom w:val="single" w:sz="4" w:space="0" w:color="auto"/>
              <w:right w:val="single" w:sz="4" w:space="0" w:color="auto"/>
            </w:tcBorders>
            <w:vAlign w:val="center"/>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tblHeader/>
          <w:jc w:val="center"/>
        </w:trPr>
        <w:tc>
          <w:tcPr>
            <w:tcW w:w="211" w:type="pct"/>
            <w:vMerge/>
            <w:tcBorders>
              <w:left w:val="single" w:sz="4" w:space="0" w:color="auto"/>
              <w:bottom w:val="single" w:sz="4" w:space="0" w:color="auto"/>
              <w:right w:val="single" w:sz="4" w:space="0" w:color="auto"/>
            </w:tcBorders>
            <w:vAlign w:val="center"/>
          </w:tcPr>
          <w:p w:rsidR="000F462D" w:rsidRPr="000F462D" w:rsidRDefault="000F462D" w:rsidP="00902263">
            <w:pPr>
              <w:pStyle w:val="ConsPlusNormal"/>
              <w:ind w:firstLine="540"/>
              <w:jc w:val="center"/>
              <w:rPr>
                <w:rFonts w:ascii="Times New Roman" w:hAnsi="Times New Roman" w:cs="Times New Roman"/>
              </w:rPr>
            </w:pPr>
          </w:p>
        </w:tc>
        <w:tc>
          <w:tcPr>
            <w:tcW w:w="1101" w:type="pct"/>
            <w:vMerge/>
            <w:tcBorders>
              <w:top w:val="single" w:sz="4" w:space="0" w:color="auto"/>
              <w:left w:val="single" w:sz="4" w:space="0" w:color="auto"/>
              <w:bottom w:val="single" w:sz="4" w:space="0" w:color="auto"/>
              <w:right w:val="single" w:sz="4" w:space="0" w:color="auto"/>
            </w:tcBorders>
            <w:vAlign w:val="center"/>
          </w:tcPr>
          <w:p w:rsidR="000F462D" w:rsidRPr="000F462D" w:rsidRDefault="000F462D" w:rsidP="00902263">
            <w:pPr>
              <w:pStyle w:val="ConsPlusNormal"/>
              <w:ind w:firstLine="540"/>
              <w:jc w:val="center"/>
              <w:rPr>
                <w:rFonts w:ascii="Times New Roman" w:hAnsi="Times New Roman" w:cs="Times New Roman"/>
              </w:rPr>
            </w:pPr>
          </w:p>
        </w:tc>
        <w:tc>
          <w:tcPr>
            <w:tcW w:w="591" w:type="pct"/>
            <w:vMerge/>
            <w:tcBorders>
              <w:top w:val="single" w:sz="4" w:space="0" w:color="auto"/>
              <w:left w:val="single" w:sz="4" w:space="0" w:color="auto"/>
              <w:bottom w:val="single" w:sz="4" w:space="0" w:color="auto"/>
              <w:right w:val="single" w:sz="4" w:space="0" w:color="auto"/>
            </w:tcBorders>
            <w:vAlign w:val="center"/>
          </w:tcPr>
          <w:p w:rsidR="000F462D" w:rsidRPr="000F462D" w:rsidRDefault="000F462D" w:rsidP="00902263">
            <w:pPr>
              <w:pStyle w:val="ConsPlusNormal"/>
              <w:ind w:firstLine="540"/>
              <w:jc w:val="center"/>
              <w:rPr>
                <w:rFonts w:ascii="Times New Roman" w:hAnsi="Times New Roman" w:cs="Times New Roman"/>
              </w:rPr>
            </w:pPr>
          </w:p>
        </w:tc>
        <w:tc>
          <w:tcPr>
            <w:tcW w:w="376" w:type="pct"/>
            <w:vMerge/>
            <w:tcBorders>
              <w:top w:val="single" w:sz="4" w:space="0" w:color="auto"/>
              <w:left w:val="single" w:sz="4" w:space="0" w:color="auto"/>
              <w:bottom w:val="single" w:sz="4" w:space="0" w:color="auto"/>
              <w:right w:val="single" w:sz="4" w:space="0" w:color="auto"/>
            </w:tcBorders>
            <w:vAlign w:val="center"/>
          </w:tcPr>
          <w:p w:rsidR="000F462D" w:rsidRPr="000F462D" w:rsidRDefault="000F462D" w:rsidP="00902263">
            <w:pPr>
              <w:pStyle w:val="ConsPlusNormal"/>
              <w:ind w:firstLine="540"/>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vAlign w:val="center"/>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сплошная</w:t>
            </w:r>
          </w:p>
        </w:tc>
        <w:tc>
          <w:tcPr>
            <w:tcW w:w="612" w:type="pct"/>
            <w:tcBorders>
              <w:top w:val="single" w:sz="4" w:space="0" w:color="auto"/>
              <w:left w:val="single" w:sz="4" w:space="0" w:color="auto"/>
              <w:bottom w:val="single" w:sz="4" w:space="0" w:color="auto"/>
              <w:right w:val="single" w:sz="4" w:space="0" w:color="auto"/>
            </w:tcBorders>
            <w:vAlign w:val="center"/>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выборочная</w:t>
            </w:r>
          </w:p>
        </w:tc>
        <w:tc>
          <w:tcPr>
            <w:tcW w:w="563" w:type="pct"/>
            <w:vMerge/>
            <w:tcBorders>
              <w:top w:val="single" w:sz="4" w:space="0" w:color="auto"/>
              <w:left w:val="single" w:sz="4" w:space="0" w:color="auto"/>
              <w:bottom w:val="single" w:sz="4" w:space="0" w:color="auto"/>
              <w:right w:val="single" w:sz="4" w:space="0" w:color="auto"/>
            </w:tcBorders>
            <w:vAlign w:val="center"/>
          </w:tcPr>
          <w:p w:rsidR="000F462D" w:rsidRPr="000F462D" w:rsidRDefault="000F462D" w:rsidP="00902263">
            <w:pPr>
              <w:pStyle w:val="ConsPlusNormal"/>
              <w:jc w:val="center"/>
              <w:rPr>
                <w:rFonts w:ascii="Times New Roman" w:hAnsi="Times New Roman" w:cs="Times New Roman"/>
              </w:rPr>
            </w:pPr>
          </w:p>
        </w:tc>
        <w:tc>
          <w:tcPr>
            <w:tcW w:w="667" w:type="pct"/>
            <w:gridSpan w:val="2"/>
            <w:vMerge/>
            <w:tcBorders>
              <w:top w:val="single" w:sz="4" w:space="0" w:color="auto"/>
              <w:left w:val="single" w:sz="4" w:space="0" w:color="auto"/>
              <w:bottom w:val="single" w:sz="4" w:space="0" w:color="auto"/>
              <w:right w:val="single" w:sz="4" w:space="0" w:color="auto"/>
            </w:tcBorders>
            <w:vAlign w:val="center"/>
          </w:tcPr>
          <w:p w:rsidR="000F462D" w:rsidRPr="000F462D" w:rsidRDefault="000F462D" w:rsidP="00902263">
            <w:pPr>
              <w:pStyle w:val="ConsPlusNormal"/>
              <w:jc w:val="center"/>
              <w:rPr>
                <w:rFonts w:ascii="Times New Roman" w:hAnsi="Times New Roman" w:cs="Times New Roman"/>
              </w:rPr>
            </w:pPr>
          </w:p>
        </w:tc>
        <w:tc>
          <w:tcPr>
            <w:tcW w:w="363" w:type="pct"/>
            <w:gridSpan w:val="2"/>
            <w:vMerge/>
            <w:tcBorders>
              <w:top w:val="single" w:sz="4" w:space="0" w:color="auto"/>
              <w:left w:val="single" w:sz="4" w:space="0" w:color="auto"/>
              <w:bottom w:val="single" w:sz="4" w:space="0" w:color="auto"/>
              <w:right w:val="single" w:sz="4" w:space="0" w:color="auto"/>
            </w:tcBorders>
            <w:vAlign w:val="center"/>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tblHeader/>
          <w:jc w:val="center"/>
        </w:trPr>
        <w:tc>
          <w:tcPr>
            <w:tcW w:w="211" w:type="pct"/>
            <w:tcBorders>
              <w:top w:val="single" w:sz="4" w:space="0" w:color="auto"/>
              <w:left w:val="single" w:sz="4" w:space="0" w:color="auto"/>
              <w:bottom w:val="single" w:sz="4" w:space="0" w:color="auto"/>
              <w:right w:val="single" w:sz="4" w:space="0" w:color="auto"/>
            </w:tcBorders>
            <w:vAlign w:val="center"/>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w:t>
            </w:r>
          </w:p>
        </w:tc>
        <w:tc>
          <w:tcPr>
            <w:tcW w:w="1101" w:type="pct"/>
            <w:tcBorders>
              <w:top w:val="single" w:sz="4" w:space="0" w:color="auto"/>
              <w:left w:val="single" w:sz="4" w:space="0" w:color="auto"/>
              <w:bottom w:val="single" w:sz="4" w:space="0" w:color="auto"/>
              <w:right w:val="single" w:sz="4" w:space="0" w:color="auto"/>
            </w:tcBorders>
            <w:vAlign w:val="center"/>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w:t>
            </w:r>
          </w:p>
        </w:tc>
        <w:tc>
          <w:tcPr>
            <w:tcW w:w="591" w:type="pct"/>
            <w:tcBorders>
              <w:top w:val="single" w:sz="4" w:space="0" w:color="auto"/>
              <w:left w:val="single" w:sz="4" w:space="0" w:color="auto"/>
              <w:bottom w:val="single" w:sz="4" w:space="0" w:color="auto"/>
              <w:right w:val="single" w:sz="4" w:space="0" w:color="auto"/>
            </w:tcBorders>
            <w:vAlign w:val="center"/>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w:t>
            </w:r>
          </w:p>
        </w:tc>
        <w:tc>
          <w:tcPr>
            <w:tcW w:w="376" w:type="pct"/>
            <w:tcBorders>
              <w:top w:val="single" w:sz="4" w:space="0" w:color="auto"/>
              <w:left w:val="single" w:sz="4" w:space="0" w:color="auto"/>
              <w:bottom w:val="single" w:sz="4" w:space="0" w:color="auto"/>
              <w:right w:val="single" w:sz="4" w:space="0" w:color="auto"/>
            </w:tcBorders>
            <w:vAlign w:val="center"/>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4</w:t>
            </w:r>
          </w:p>
        </w:tc>
        <w:tc>
          <w:tcPr>
            <w:tcW w:w="515" w:type="pct"/>
            <w:tcBorders>
              <w:top w:val="single" w:sz="4" w:space="0" w:color="auto"/>
              <w:left w:val="single" w:sz="4" w:space="0" w:color="auto"/>
              <w:bottom w:val="single" w:sz="4" w:space="0" w:color="auto"/>
              <w:right w:val="single" w:sz="4" w:space="0" w:color="auto"/>
            </w:tcBorders>
            <w:vAlign w:val="center"/>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5</w:t>
            </w:r>
          </w:p>
        </w:tc>
        <w:tc>
          <w:tcPr>
            <w:tcW w:w="612" w:type="pct"/>
            <w:tcBorders>
              <w:top w:val="single" w:sz="4" w:space="0" w:color="auto"/>
              <w:left w:val="single" w:sz="4" w:space="0" w:color="auto"/>
              <w:bottom w:val="single" w:sz="4" w:space="0" w:color="auto"/>
              <w:right w:val="single" w:sz="4" w:space="0" w:color="auto"/>
            </w:tcBorders>
            <w:vAlign w:val="center"/>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6</w:t>
            </w:r>
          </w:p>
        </w:tc>
        <w:tc>
          <w:tcPr>
            <w:tcW w:w="563" w:type="pct"/>
            <w:tcBorders>
              <w:top w:val="single" w:sz="4" w:space="0" w:color="auto"/>
              <w:left w:val="single" w:sz="4" w:space="0" w:color="auto"/>
              <w:bottom w:val="single" w:sz="4" w:space="0" w:color="auto"/>
              <w:right w:val="single" w:sz="4" w:space="0" w:color="auto"/>
            </w:tcBorders>
            <w:vAlign w:val="center"/>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7</w:t>
            </w:r>
          </w:p>
        </w:tc>
        <w:tc>
          <w:tcPr>
            <w:tcW w:w="667" w:type="pct"/>
            <w:gridSpan w:val="2"/>
            <w:tcBorders>
              <w:top w:val="single" w:sz="4" w:space="0" w:color="auto"/>
              <w:left w:val="single" w:sz="4" w:space="0" w:color="auto"/>
              <w:bottom w:val="single" w:sz="4" w:space="0" w:color="auto"/>
              <w:right w:val="single" w:sz="4" w:space="0" w:color="auto"/>
            </w:tcBorders>
            <w:vAlign w:val="center"/>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8</w:t>
            </w:r>
          </w:p>
        </w:tc>
        <w:tc>
          <w:tcPr>
            <w:tcW w:w="363" w:type="pct"/>
            <w:gridSpan w:val="2"/>
            <w:tcBorders>
              <w:top w:val="single" w:sz="4" w:space="0" w:color="auto"/>
              <w:left w:val="single" w:sz="4" w:space="0" w:color="auto"/>
              <w:bottom w:val="single" w:sz="4" w:space="0" w:color="auto"/>
              <w:right w:val="single" w:sz="4" w:space="0" w:color="auto"/>
            </w:tcBorders>
            <w:vAlign w:val="center"/>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9</w:t>
            </w:r>
          </w:p>
        </w:tc>
      </w:tr>
      <w:tr w:rsidR="000F462D" w:rsidRPr="000F462D" w:rsidTr="00902263">
        <w:trPr>
          <w:jc w:val="center"/>
        </w:trPr>
        <w:tc>
          <w:tcPr>
            <w:tcW w:w="3967" w:type="pct"/>
            <w:gridSpan w:val="7"/>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outlineLvl w:val="6"/>
              <w:rPr>
                <w:rFonts w:ascii="Times New Roman" w:hAnsi="Times New Roman" w:cs="Times New Roman"/>
              </w:rPr>
            </w:pPr>
            <w:r w:rsidRPr="000F462D">
              <w:rPr>
                <w:rFonts w:ascii="Times New Roman" w:hAnsi="Times New Roman" w:cs="Times New Roman"/>
              </w:rPr>
              <w:t>Защитные леса</w:t>
            </w:r>
          </w:p>
        </w:tc>
        <w:tc>
          <w:tcPr>
            <w:tcW w:w="1029" w:type="pct"/>
            <w:gridSpan w:val="4"/>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outlineLvl w:val="6"/>
              <w:rPr>
                <w:rFonts w:ascii="Times New Roman" w:hAnsi="Times New Roman" w:cs="Times New Roman"/>
              </w:rPr>
            </w:pPr>
          </w:p>
        </w:tc>
      </w:tr>
      <w:tr w:rsidR="000F462D" w:rsidRPr="000F462D" w:rsidTr="00902263">
        <w:trPr>
          <w:jc w:val="center"/>
        </w:trPr>
        <w:tc>
          <w:tcPr>
            <w:tcW w:w="3967" w:type="pct"/>
            <w:gridSpan w:val="7"/>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outlineLvl w:val="7"/>
              <w:rPr>
                <w:rFonts w:ascii="Times New Roman" w:hAnsi="Times New Roman" w:cs="Times New Roman"/>
              </w:rPr>
            </w:pPr>
            <w:r w:rsidRPr="000F462D">
              <w:rPr>
                <w:rFonts w:ascii="Times New Roman" w:hAnsi="Times New Roman" w:cs="Times New Roman"/>
              </w:rPr>
              <w:t>Сосна</w:t>
            </w:r>
          </w:p>
        </w:tc>
        <w:tc>
          <w:tcPr>
            <w:tcW w:w="1029" w:type="pct"/>
            <w:gridSpan w:val="4"/>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outlineLvl w:val="7"/>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w:t>
            </w:r>
          </w:p>
        </w:tc>
        <w:tc>
          <w:tcPr>
            <w:tcW w:w="1101" w:type="pct"/>
            <w:vMerge w:val="restar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Выявленный фонд по лесоводственным требованиям</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га</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45,0</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45,0</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45,0</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ind w:firstLine="540"/>
              <w:jc w:val="center"/>
              <w:rPr>
                <w:rFonts w:ascii="Times New Roman" w:hAnsi="Times New Roman" w:cs="Times New Roman"/>
              </w:rPr>
            </w:pPr>
          </w:p>
        </w:tc>
        <w:tc>
          <w:tcPr>
            <w:tcW w:w="1101" w:type="pct"/>
            <w:vMerge/>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ind w:firstLine="540"/>
              <w:jc w:val="center"/>
              <w:rPr>
                <w:rFonts w:ascii="Times New Roman" w:hAnsi="Times New Roman" w:cs="Times New Roman"/>
              </w:rPr>
            </w:pP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1,9</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1,9</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1,9</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w:t>
            </w: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Срок вырубки или уборки</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лет</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w:t>
            </w: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Ежегодный допустимый объем изъятия древесины:</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площадь</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га</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4,5</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4,5</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4,5</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выбираемый запас:</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корневой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0,18</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0,18</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0,18</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ликвидный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0,15</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0,15</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0,15</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деловой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0,09</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0,09</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0,09</w:t>
            </w:r>
          </w:p>
        </w:tc>
      </w:tr>
      <w:tr w:rsidR="000F462D" w:rsidRPr="000F462D" w:rsidTr="00902263">
        <w:trPr>
          <w:jc w:val="center"/>
        </w:trPr>
        <w:tc>
          <w:tcPr>
            <w:tcW w:w="4997" w:type="pct"/>
            <w:gridSpan w:val="11"/>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outlineLvl w:val="7"/>
              <w:rPr>
                <w:rFonts w:ascii="Times New Roman" w:hAnsi="Times New Roman" w:cs="Times New Roman"/>
              </w:rPr>
            </w:pPr>
            <w:r w:rsidRPr="000F462D">
              <w:rPr>
                <w:rFonts w:ascii="Times New Roman" w:hAnsi="Times New Roman" w:cs="Times New Roman"/>
              </w:rPr>
              <w:t>Ель</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w:t>
            </w:r>
          </w:p>
        </w:tc>
        <w:tc>
          <w:tcPr>
            <w:tcW w:w="1101" w:type="pct"/>
            <w:vMerge w:val="restar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Выявленный фонд по лесоводственным требованиям</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га</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980,4</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152,7</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827,7</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980,4</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ind w:firstLine="540"/>
              <w:jc w:val="center"/>
              <w:rPr>
                <w:rFonts w:ascii="Times New Roman" w:hAnsi="Times New Roman" w:cs="Times New Roman"/>
              </w:rPr>
            </w:pPr>
          </w:p>
        </w:tc>
        <w:tc>
          <w:tcPr>
            <w:tcW w:w="1101" w:type="pct"/>
            <w:vMerge/>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ind w:firstLine="540"/>
              <w:jc w:val="center"/>
              <w:rPr>
                <w:rFonts w:ascii="Times New Roman" w:hAnsi="Times New Roman" w:cs="Times New Roman"/>
              </w:rPr>
            </w:pP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72,6</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37,5</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35,1</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72,6</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w:t>
            </w: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Срок вырубки или уборки</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лет</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10</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w:t>
            </w: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Ежегодный допустимый объем изъятия древесины:</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площадь</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га</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98,04</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15,27</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82,77</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98,04</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выбираемый запас:</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корневой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7,26</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3,75</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3,51</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7,26</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ликвидный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6,15</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3,0</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3,15</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6,15</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деловой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3,21</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1,56</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1,65</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3,21</w:t>
            </w:r>
          </w:p>
        </w:tc>
      </w:tr>
      <w:tr w:rsidR="000F462D" w:rsidRPr="000F462D" w:rsidTr="00902263">
        <w:trPr>
          <w:jc w:val="center"/>
        </w:trPr>
        <w:tc>
          <w:tcPr>
            <w:tcW w:w="4997" w:type="pct"/>
            <w:gridSpan w:val="11"/>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Итого хвойных</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w:t>
            </w:r>
          </w:p>
        </w:tc>
        <w:tc>
          <w:tcPr>
            <w:tcW w:w="1101" w:type="pct"/>
            <w:vMerge w:val="restar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Выявленный фонд по лесоводственным требованиям</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га</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1025,4</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152,7</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872,7</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1025,4</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ind w:firstLine="540"/>
              <w:jc w:val="center"/>
              <w:rPr>
                <w:rFonts w:ascii="Times New Roman" w:hAnsi="Times New Roman" w:cs="Times New Roman"/>
              </w:rPr>
            </w:pPr>
          </w:p>
        </w:tc>
        <w:tc>
          <w:tcPr>
            <w:tcW w:w="1101" w:type="pct"/>
            <w:vMerge/>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ind w:firstLine="540"/>
              <w:jc w:val="center"/>
              <w:rPr>
                <w:rFonts w:ascii="Times New Roman" w:hAnsi="Times New Roman" w:cs="Times New Roman"/>
              </w:rPr>
            </w:pP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74,5</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37,5</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37</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74,5</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w:t>
            </w: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Срок вырубки или уборки</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лет</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w:t>
            </w: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Ежегодный допустимый объем изъятия древесины:</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площадь</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га</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102,54</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15,27</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87,27</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102,54</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выбираемый запас:</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корневой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7,44</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3,75</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3,69</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7,44</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ликвидный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6,3</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3,3</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6,3</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деловой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3,3</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1,56</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1,74</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3,3</w:t>
            </w:r>
          </w:p>
        </w:tc>
      </w:tr>
      <w:tr w:rsidR="000F462D" w:rsidRPr="000F462D" w:rsidTr="00902263">
        <w:trPr>
          <w:jc w:val="center"/>
        </w:trPr>
        <w:tc>
          <w:tcPr>
            <w:tcW w:w="4997" w:type="pct"/>
            <w:gridSpan w:val="11"/>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outlineLvl w:val="7"/>
              <w:rPr>
                <w:rFonts w:ascii="Times New Roman" w:hAnsi="Times New Roman" w:cs="Times New Roman"/>
              </w:rPr>
            </w:pPr>
            <w:r w:rsidRPr="000F462D">
              <w:rPr>
                <w:rFonts w:ascii="Times New Roman" w:hAnsi="Times New Roman" w:cs="Times New Roman"/>
              </w:rPr>
              <w:t>Береза</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w:t>
            </w:r>
          </w:p>
        </w:tc>
        <w:tc>
          <w:tcPr>
            <w:tcW w:w="1101" w:type="pct"/>
            <w:vMerge w:val="restar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Выявленный фонд по лесоводственным требованиям</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га</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796,8</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796,8</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796,8</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ind w:firstLine="540"/>
              <w:jc w:val="center"/>
              <w:rPr>
                <w:rFonts w:ascii="Times New Roman" w:hAnsi="Times New Roman" w:cs="Times New Roman"/>
              </w:rPr>
            </w:pPr>
          </w:p>
        </w:tc>
        <w:tc>
          <w:tcPr>
            <w:tcW w:w="1101" w:type="pct"/>
            <w:vMerge/>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ind w:firstLine="540"/>
              <w:jc w:val="center"/>
              <w:rPr>
                <w:rFonts w:ascii="Times New Roman" w:hAnsi="Times New Roman" w:cs="Times New Roman"/>
              </w:rPr>
            </w:pP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24,3</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24,3</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24,3</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w:t>
            </w: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Срок вырубки или уборки</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лет</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10</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230" w:type="pct"/>
            <w:gridSpan w:val="3"/>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w:t>
            </w: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Ежегодный допустимый объем изъятия древесины:</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70"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59"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площадь</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га</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79,68</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79,68</w:t>
            </w:r>
          </w:p>
        </w:tc>
        <w:tc>
          <w:tcPr>
            <w:tcW w:w="570"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59"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79,68</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выбираемый запас:</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70"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59"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корневой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0,24</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0,24</w:t>
            </w:r>
          </w:p>
        </w:tc>
        <w:tc>
          <w:tcPr>
            <w:tcW w:w="570"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59"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0,24</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ликвидный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1,92</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1,92</w:t>
            </w:r>
          </w:p>
        </w:tc>
        <w:tc>
          <w:tcPr>
            <w:tcW w:w="570"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59"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1,92</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деловой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0,93</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0,93</w:t>
            </w:r>
          </w:p>
        </w:tc>
        <w:tc>
          <w:tcPr>
            <w:tcW w:w="570"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59"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0,93</w:t>
            </w:r>
          </w:p>
        </w:tc>
      </w:tr>
      <w:tr w:rsidR="000F462D" w:rsidRPr="000F462D" w:rsidTr="00902263">
        <w:trPr>
          <w:jc w:val="center"/>
        </w:trPr>
        <w:tc>
          <w:tcPr>
            <w:tcW w:w="4997" w:type="pct"/>
            <w:gridSpan w:val="11"/>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outlineLvl w:val="7"/>
              <w:rPr>
                <w:rFonts w:ascii="Times New Roman" w:hAnsi="Times New Roman" w:cs="Times New Roman"/>
              </w:rPr>
            </w:pPr>
            <w:r w:rsidRPr="000F462D">
              <w:rPr>
                <w:rFonts w:ascii="Times New Roman" w:hAnsi="Times New Roman" w:cs="Times New Roman"/>
              </w:rPr>
              <w:t>Осина</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w:t>
            </w:r>
          </w:p>
        </w:tc>
        <w:tc>
          <w:tcPr>
            <w:tcW w:w="1101" w:type="pct"/>
            <w:vMerge w:val="restar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Выявленный фонд по лесоводственным требованиям</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га</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390,3</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390,3</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390,3</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ind w:firstLine="540"/>
              <w:jc w:val="center"/>
              <w:rPr>
                <w:rFonts w:ascii="Times New Roman" w:hAnsi="Times New Roman" w:cs="Times New Roman"/>
              </w:rPr>
            </w:pPr>
          </w:p>
        </w:tc>
        <w:tc>
          <w:tcPr>
            <w:tcW w:w="1101" w:type="pct"/>
            <w:vMerge/>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ind w:firstLine="540"/>
              <w:jc w:val="center"/>
              <w:rPr>
                <w:rFonts w:ascii="Times New Roman" w:hAnsi="Times New Roman" w:cs="Times New Roman"/>
              </w:rPr>
            </w:pP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23,7</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23,7</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23,7</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w:t>
            </w: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Срок вырубки или уборки</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лет</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10</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w:t>
            </w: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 xml:space="preserve">Ежегодный допустимый объем изъятия </w:t>
            </w:r>
            <w:r w:rsidRPr="000F462D">
              <w:rPr>
                <w:rFonts w:ascii="Times New Roman" w:hAnsi="Times New Roman" w:cs="Times New Roman"/>
              </w:rPr>
              <w:lastRenderedPageBreak/>
              <w:t>древесины:</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площадь</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га</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39,03</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39,03</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39,03</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выбираемый запас:</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корневой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2,37</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2,37</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2,37</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ликвидный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1,68</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1,68</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1,68</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деловой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0,54</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0,54</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0,54</w:t>
            </w:r>
          </w:p>
        </w:tc>
      </w:tr>
      <w:tr w:rsidR="000F462D" w:rsidRPr="000F462D" w:rsidTr="00902263">
        <w:trPr>
          <w:jc w:val="center"/>
        </w:trPr>
        <w:tc>
          <w:tcPr>
            <w:tcW w:w="4997" w:type="pct"/>
            <w:gridSpan w:val="11"/>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Итого мягколиственных</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w:t>
            </w:r>
          </w:p>
        </w:tc>
        <w:tc>
          <w:tcPr>
            <w:tcW w:w="1101" w:type="pct"/>
            <w:vMerge w:val="restar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Выявленный фонд по лесоводственным требованиям</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га</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1187,1</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1187,1</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1187,1</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ind w:firstLine="540"/>
              <w:jc w:val="center"/>
              <w:rPr>
                <w:rFonts w:ascii="Times New Roman" w:hAnsi="Times New Roman" w:cs="Times New Roman"/>
              </w:rPr>
            </w:pPr>
          </w:p>
        </w:tc>
        <w:tc>
          <w:tcPr>
            <w:tcW w:w="1101" w:type="pct"/>
            <w:vMerge/>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ind w:firstLine="540"/>
              <w:jc w:val="center"/>
              <w:rPr>
                <w:rFonts w:ascii="Times New Roman" w:hAnsi="Times New Roman" w:cs="Times New Roman"/>
              </w:rPr>
            </w:pP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48</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48</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48</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w:t>
            </w: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Срок вырубки или уборки</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лет</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10</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w:t>
            </w: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Ежегодный допустимый объем изъятия древесины:</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площадь</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га</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118,71</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118,71</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118,71</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выбираемый запас:</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корневой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4,8</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4,8</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4,8</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ликвидный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3,6</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3,6</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3,6</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деловой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1,56</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1,56</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1,56</w:t>
            </w:r>
          </w:p>
        </w:tc>
      </w:tr>
      <w:tr w:rsidR="000F462D" w:rsidRPr="000F462D" w:rsidTr="00902263">
        <w:trPr>
          <w:jc w:val="center"/>
        </w:trPr>
        <w:tc>
          <w:tcPr>
            <w:tcW w:w="4997" w:type="pct"/>
            <w:gridSpan w:val="11"/>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Итого по защитным лесам</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w:t>
            </w:r>
          </w:p>
        </w:tc>
        <w:tc>
          <w:tcPr>
            <w:tcW w:w="1101" w:type="pct"/>
            <w:vMerge w:val="restar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Выявленный фонд по лесоводственным требованиям</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га</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2212,5</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152,7</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2059,8</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2212,5</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ind w:firstLine="540"/>
              <w:jc w:val="center"/>
              <w:rPr>
                <w:rFonts w:ascii="Times New Roman" w:hAnsi="Times New Roman" w:cs="Times New Roman"/>
              </w:rPr>
            </w:pPr>
          </w:p>
        </w:tc>
        <w:tc>
          <w:tcPr>
            <w:tcW w:w="1101" w:type="pct"/>
            <w:vMerge/>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ind w:firstLine="540"/>
              <w:jc w:val="center"/>
              <w:rPr>
                <w:rFonts w:ascii="Times New Roman" w:hAnsi="Times New Roman" w:cs="Times New Roman"/>
              </w:rPr>
            </w:pP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122,5</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37,5</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85</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122,5</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w:t>
            </w: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Срок вырубки или уборки</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лет</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10</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w:t>
            </w: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Ежегодный допустимый объем изъятия древесины:</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площадь</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га</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221,25</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15,27</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205,98</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221,25</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выбираемый запас:</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корневой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12,24</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3,75</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8,49</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12,24</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ликвидный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9,9</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3,0</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6,9</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9,9</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деловой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4,86</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1,56</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3,3</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4,86</w:t>
            </w:r>
          </w:p>
        </w:tc>
      </w:tr>
      <w:tr w:rsidR="000F462D" w:rsidRPr="000F462D" w:rsidTr="00902263">
        <w:trPr>
          <w:jc w:val="center"/>
        </w:trPr>
        <w:tc>
          <w:tcPr>
            <w:tcW w:w="4997" w:type="pct"/>
            <w:gridSpan w:val="11"/>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outlineLvl w:val="6"/>
              <w:rPr>
                <w:rFonts w:ascii="Times New Roman" w:hAnsi="Times New Roman" w:cs="Times New Roman"/>
              </w:rPr>
            </w:pPr>
            <w:r w:rsidRPr="000F462D">
              <w:rPr>
                <w:rFonts w:ascii="Times New Roman" w:hAnsi="Times New Roman" w:cs="Times New Roman"/>
              </w:rPr>
              <w:t>Эксплуатационные леса</w:t>
            </w:r>
          </w:p>
        </w:tc>
      </w:tr>
      <w:tr w:rsidR="000F462D" w:rsidRPr="000F462D" w:rsidTr="00902263">
        <w:trPr>
          <w:jc w:val="center"/>
        </w:trPr>
        <w:tc>
          <w:tcPr>
            <w:tcW w:w="4997" w:type="pct"/>
            <w:gridSpan w:val="11"/>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outlineLvl w:val="7"/>
              <w:rPr>
                <w:rFonts w:ascii="Times New Roman" w:hAnsi="Times New Roman" w:cs="Times New Roman"/>
              </w:rPr>
            </w:pPr>
            <w:r w:rsidRPr="000F462D">
              <w:rPr>
                <w:rFonts w:ascii="Times New Roman" w:hAnsi="Times New Roman" w:cs="Times New Roman"/>
              </w:rPr>
              <w:lastRenderedPageBreak/>
              <w:t>Сосна</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w:t>
            </w:r>
          </w:p>
        </w:tc>
        <w:tc>
          <w:tcPr>
            <w:tcW w:w="1101" w:type="pct"/>
            <w:vMerge w:val="restar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Выявленный фонд по лесоводственным требованиям</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га</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99,3</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99,3</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6"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99,3</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ind w:firstLine="540"/>
              <w:jc w:val="center"/>
              <w:rPr>
                <w:rFonts w:ascii="Times New Roman" w:hAnsi="Times New Roman" w:cs="Times New Roman"/>
              </w:rPr>
            </w:pPr>
          </w:p>
        </w:tc>
        <w:tc>
          <w:tcPr>
            <w:tcW w:w="1101" w:type="pct"/>
            <w:vMerge/>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ind w:firstLine="540"/>
              <w:jc w:val="center"/>
              <w:rPr>
                <w:rFonts w:ascii="Times New Roman" w:hAnsi="Times New Roman" w:cs="Times New Roman"/>
              </w:rPr>
            </w:pP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3,6</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3,6</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75" w:type="pct"/>
            <w:gridSpan w:val="3"/>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57"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3,6</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w:t>
            </w: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Срок вырубки или уборки</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лет</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10</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w:t>
            </w: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Ежегодный допустимый объем изъятия древесины:</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площадь</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га</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9,93</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9,93</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9,93</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выбираемый запас:</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корневой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0,36</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0,36</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rPr>
                <w:rFonts w:ascii="Times New Roman" w:hAnsi="Times New Roman" w:cs="Times New Roman"/>
              </w:rPr>
            </w:pPr>
            <w:r w:rsidRPr="000F462D">
              <w:rPr>
                <w:rFonts w:ascii="Times New Roman" w:hAnsi="Times New Roman" w:cs="Times New Roman"/>
              </w:rPr>
              <w:t xml:space="preserve">  0,36</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ликвидный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0,33</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0,33</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0,33</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деловой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0,18</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0,18</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0,18</w:t>
            </w:r>
          </w:p>
        </w:tc>
      </w:tr>
      <w:tr w:rsidR="000F462D" w:rsidRPr="000F462D" w:rsidTr="00902263">
        <w:trPr>
          <w:jc w:val="center"/>
        </w:trPr>
        <w:tc>
          <w:tcPr>
            <w:tcW w:w="3967" w:type="pct"/>
            <w:gridSpan w:val="7"/>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outlineLvl w:val="7"/>
              <w:rPr>
                <w:rFonts w:ascii="Times New Roman" w:hAnsi="Times New Roman" w:cs="Times New Roman"/>
              </w:rPr>
            </w:pPr>
            <w:r w:rsidRPr="000F462D">
              <w:rPr>
                <w:rFonts w:ascii="Times New Roman" w:hAnsi="Times New Roman" w:cs="Times New Roman"/>
              </w:rPr>
              <w:t>Ель</w:t>
            </w:r>
          </w:p>
        </w:tc>
        <w:tc>
          <w:tcPr>
            <w:tcW w:w="1029" w:type="pct"/>
            <w:gridSpan w:val="4"/>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outlineLvl w:val="7"/>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w:t>
            </w:r>
          </w:p>
        </w:tc>
        <w:tc>
          <w:tcPr>
            <w:tcW w:w="1101" w:type="pct"/>
            <w:vMerge w:val="restar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Выявленный фонд по лесоводственным требованиям</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га</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468,0</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468,0</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93,3</w:t>
            </w: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561,3</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ind w:firstLine="540"/>
              <w:jc w:val="center"/>
              <w:rPr>
                <w:rFonts w:ascii="Times New Roman" w:hAnsi="Times New Roman" w:cs="Times New Roman"/>
              </w:rPr>
            </w:pPr>
          </w:p>
        </w:tc>
        <w:tc>
          <w:tcPr>
            <w:tcW w:w="1101" w:type="pct"/>
            <w:vMerge/>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ind w:firstLine="540"/>
              <w:jc w:val="center"/>
              <w:rPr>
                <w:rFonts w:ascii="Times New Roman" w:hAnsi="Times New Roman" w:cs="Times New Roman"/>
              </w:rPr>
            </w:pP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21,0</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21,0</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3,8</w:t>
            </w: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24,8</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w:t>
            </w: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Срок вырубки или уборки</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лет</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10</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w:t>
            </w: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Ежегодный допустимый объем изъятия древесины:</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площадь</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га</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46,8</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46,80</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9,33</w:t>
            </w: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56,13</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выбираемый запас:</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корневой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rPr>
                <w:rFonts w:ascii="Times New Roman" w:hAnsi="Times New Roman" w:cs="Times New Roman"/>
              </w:rPr>
            </w:pPr>
            <w:r w:rsidRPr="000F462D">
              <w:rPr>
                <w:rFonts w:ascii="Times New Roman" w:hAnsi="Times New Roman" w:cs="Times New Roman"/>
              </w:rPr>
              <w:t xml:space="preserve">    2,1</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rPr>
                <w:rFonts w:ascii="Times New Roman" w:hAnsi="Times New Roman" w:cs="Times New Roman"/>
              </w:rPr>
            </w:pPr>
            <w:r w:rsidRPr="000F462D">
              <w:rPr>
                <w:rFonts w:ascii="Times New Roman" w:hAnsi="Times New Roman" w:cs="Times New Roman"/>
              </w:rPr>
              <w:t xml:space="preserve">       2,1</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0,39</w:t>
            </w: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2,49</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ликвидный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1,89</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1,89</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0,27</w:t>
            </w: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2,16</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деловой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0,99</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0,99</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0,12</w:t>
            </w: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1,11</w:t>
            </w:r>
          </w:p>
        </w:tc>
      </w:tr>
      <w:tr w:rsidR="000F462D" w:rsidRPr="000F462D" w:rsidTr="00902263">
        <w:trPr>
          <w:jc w:val="center"/>
        </w:trPr>
        <w:tc>
          <w:tcPr>
            <w:tcW w:w="4997" w:type="pct"/>
            <w:gridSpan w:val="11"/>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Итого хвойных</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w:t>
            </w:r>
          </w:p>
        </w:tc>
        <w:tc>
          <w:tcPr>
            <w:tcW w:w="1101" w:type="pct"/>
            <w:vMerge w:val="restar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Выявленный фонд по лесоводственным требованиям</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га</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567,3</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567,3</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93,3</w:t>
            </w: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660,6</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ind w:firstLine="540"/>
              <w:jc w:val="center"/>
              <w:rPr>
                <w:rFonts w:ascii="Times New Roman" w:hAnsi="Times New Roman" w:cs="Times New Roman"/>
              </w:rPr>
            </w:pPr>
          </w:p>
        </w:tc>
        <w:tc>
          <w:tcPr>
            <w:tcW w:w="1101" w:type="pct"/>
            <w:vMerge/>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ind w:firstLine="540"/>
              <w:jc w:val="center"/>
              <w:rPr>
                <w:rFonts w:ascii="Times New Roman" w:hAnsi="Times New Roman" w:cs="Times New Roman"/>
              </w:rPr>
            </w:pP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24,6</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24,6</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3,8</w:t>
            </w: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28,4</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w:t>
            </w: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Срок вырубки или уборки</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лет</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10</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w:t>
            </w: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Ежегодный допустимый объем изъятия древесины:</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площадь</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га</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56,73</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56,73</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9,33</w:t>
            </w: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66,06</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выбираемый запас:</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корневой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2,46</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2,46</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0,39</w:t>
            </w: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2,85</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ликвидный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2,22</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2,22</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0,27</w:t>
            </w: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2,49</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деловой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1,17</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1,17</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0,12</w:t>
            </w: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1,29</w:t>
            </w:r>
          </w:p>
        </w:tc>
      </w:tr>
      <w:tr w:rsidR="000F462D" w:rsidRPr="000F462D" w:rsidTr="00902263">
        <w:trPr>
          <w:jc w:val="center"/>
        </w:trPr>
        <w:tc>
          <w:tcPr>
            <w:tcW w:w="4997" w:type="pct"/>
            <w:gridSpan w:val="11"/>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outlineLvl w:val="7"/>
              <w:rPr>
                <w:rFonts w:ascii="Times New Roman" w:hAnsi="Times New Roman" w:cs="Times New Roman"/>
              </w:rPr>
            </w:pPr>
            <w:r w:rsidRPr="000F462D">
              <w:rPr>
                <w:rFonts w:ascii="Times New Roman" w:hAnsi="Times New Roman" w:cs="Times New Roman"/>
              </w:rPr>
              <w:t>Береза</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w:t>
            </w:r>
          </w:p>
        </w:tc>
        <w:tc>
          <w:tcPr>
            <w:tcW w:w="1101" w:type="pct"/>
            <w:vMerge w:val="restar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Выявленный фонд по лесоводственным требованиям</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га</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253,8</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253,8</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66</w:t>
            </w: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319,8</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ind w:firstLine="540"/>
              <w:jc w:val="center"/>
              <w:rPr>
                <w:rFonts w:ascii="Times New Roman" w:hAnsi="Times New Roman" w:cs="Times New Roman"/>
              </w:rPr>
            </w:pPr>
          </w:p>
        </w:tc>
        <w:tc>
          <w:tcPr>
            <w:tcW w:w="1101" w:type="pct"/>
            <w:vMerge/>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ind w:firstLine="540"/>
              <w:jc w:val="center"/>
              <w:rPr>
                <w:rFonts w:ascii="Times New Roman" w:hAnsi="Times New Roman" w:cs="Times New Roman"/>
              </w:rPr>
            </w:pP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11,5</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11,5</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7,2</w:t>
            </w: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18,7</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w:t>
            </w: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Срок вырубки или уборки</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лет</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10</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w:t>
            </w: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Ежегодный допустимый объем изъятия древесины:</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площадь</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га</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25,38</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25,38</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6,6</w:t>
            </w: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31,98</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выбираемый запас:</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корневой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1,14</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1,14</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0,72</w:t>
            </w: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1,86</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ликвидный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0,9</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0,9</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0,51</w:t>
            </w: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1,41</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деловой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0,48</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0,48</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0,21</w:t>
            </w: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0,69</w:t>
            </w:r>
          </w:p>
        </w:tc>
      </w:tr>
      <w:tr w:rsidR="000F462D" w:rsidRPr="000F462D" w:rsidTr="00902263">
        <w:trPr>
          <w:jc w:val="center"/>
        </w:trPr>
        <w:tc>
          <w:tcPr>
            <w:tcW w:w="4997" w:type="pct"/>
            <w:gridSpan w:val="11"/>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outlineLvl w:val="7"/>
              <w:rPr>
                <w:rFonts w:ascii="Times New Roman" w:hAnsi="Times New Roman" w:cs="Times New Roman"/>
              </w:rPr>
            </w:pPr>
            <w:r w:rsidRPr="000F462D">
              <w:rPr>
                <w:rFonts w:ascii="Times New Roman" w:hAnsi="Times New Roman" w:cs="Times New Roman"/>
              </w:rPr>
              <w:t>Осина</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w:t>
            </w:r>
          </w:p>
        </w:tc>
        <w:tc>
          <w:tcPr>
            <w:tcW w:w="1101" w:type="pct"/>
            <w:vMerge w:val="restar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Выявленный фонд по лесоводственным требованиям</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га</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127,2</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127,2</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127,2</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ind w:firstLine="540"/>
              <w:jc w:val="center"/>
              <w:rPr>
                <w:rFonts w:ascii="Times New Roman" w:hAnsi="Times New Roman" w:cs="Times New Roman"/>
              </w:rPr>
            </w:pPr>
          </w:p>
        </w:tc>
        <w:tc>
          <w:tcPr>
            <w:tcW w:w="1101" w:type="pct"/>
            <w:vMerge/>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ind w:firstLine="540"/>
              <w:jc w:val="center"/>
              <w:rPr>
                <w:rFonts w:ascii="Times New Roman" w:hAnsi="Times New Roman" w:cs="Times New Roman"/>
              </w:rPr>
            </w:pP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5,3</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5,3</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75" w:type="pct"/>
            <w:gridSpan w:val="3"/>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54"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5,3</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w:t>
            </w: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Срок вырубки или уборки</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лет</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10</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w:t>
            </w: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Ежегодный допустимый объем изъятия древесины:</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площадь</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га</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12,72</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12,72</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12,72</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выбираемый запас:</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корневой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0,54</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0,54</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0,54</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ликвидный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0,39</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0,39</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0,39</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деловой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0,12</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0,12</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0,12</w:t>
            </w:r>
          </w:p>
        </w:tc>
      </w:tr>
      <w:tr w:rsidR="000F462D" w:rsidRPr="000F462D" w:rsidTr="00902263">
        <w:trPr>
          <w:jc w:val="center"/>
        </w:trPr>
        <w:tc>
          <w:tcPr>
            <w:tcW w:w="4997" w:type="pct"/>
            <w:gridSpan w:val="11"/>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Итого мягколиственных</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w:t>
            </w:r>
          </w:p>
        </w:tc>
        <w:tc>
          <w:tcPr>
            <w:tcW w:w="1101" w:type="pct"/>
            <w:vMerge w:val="restar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 xml:space="preserve">Выявленный фонд по </w:t>
            </w:r>
            <w:r w:rsidRPr="000F462D">
              <w:rPr>
                <w:rFonts w:ascii="Times New Roman" w:hAnsi="Times New Roman" w:cs="Times New Roman"/>
              </w:rPr>
              <w:lastRenderedPageBreak/>
              <w:t>лесоводственным требованиям</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lastRenderedPageBreak/>
              <w:t>га</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381,0</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381,0</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66,0</w:t>
            </w: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447,0</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ind w:firstLine="540"/>
              <w:jc w:val="center"/>
              <w:rPr>
                <w:rFonts w:ascii="Times New Roman" w:hAnsi="Times New Roman" w:cs="Times New Roman"/>
              </w:rPr>
            </w:pPr>
          </w:p>
        </w:tc>
        <w:tc>
          <w:tcPr>
            <w:tcW w:w="1101" w:type="pct"/>
            <w:vMerge/>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ind w:firstLine="540"/>
              <w:jc w:val="center"/>
              <w:rPr>
                <w:rFonts w:ascii="Times New Roman" w:hAnsi="Times New Roman" w:cs="Times New Roman"/>
              </w:rPr>
            </w:pP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16,8</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16,8</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7,2</w:t>
            </w: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24,0</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w:t>
            </w: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Срок вырубки или уборки</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лет</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10</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w:t>
            </w: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Ежегодный допустимый объем изъятия древесины:</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площадь</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га</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38,1</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38,1</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6,6</w:t>
            </w: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44,7</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выбираемый запас:</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корневой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1,68</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1,68</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0,72</w:t>
            </w: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2,4</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ликвидный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1,29</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1,29</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0,51</w:t>
            </w: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1,8</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деловой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0,6</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0,6</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0,21</w:t>
            </w: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0,81</w:t>
            </w:r>
          </w:p>
        </w:tc>
      </w:tr>
      <w:tr w:rsidR="000F462D" w:rsidRPr="000F462D" w:rsidTr="00902263">
        <w:trPr>
          <w:jc w:val="center"/>
        </w:trPr>
        <w:tc>
          <w:tcPr>
            <w:tcW w:w="4997" w:type="pct"/>
            <w:gridSpan w:val="11"/>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Итого по эксплуатационным лесам</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w:t>
            </w:r>
          </w:p>
        </w:tc>
        <w:tc>
          <w:tcPr>
            <w:tcW w:w="1101" w:type="pct"/>
            <w:vMerge w:val="restar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Выявленный фонд по лесоводственным требованиям</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га</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948,3</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948,3</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159,3</w:t>
            </w: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1107,6</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ind w:firstLine="540"/>
              <w:jc w:val="center"/>
              <w:rPr>
                <w:rFonts w:ascii="Times New Roman" w:hAnsi="Times New Roman" w:cs="Times New Roman"/>
              </w:rPr>
            </w:pPr>
          </w:p>
        </w:tc>
        <w:tc>
          <w:tcPr>
            <w:tcW w:w="1101" w:type="pct"/>
            <w:vMerge/>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ind w:firstLine="540"/>
              <w:jc w:val="center"/>
              <w:rPr>
                <w:rFonts w:ascii="Times New Roman" w:hAnsi="Times New Roman" w:cs="Times New Roman"/>
              </w:rPr>
            </w:pP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41,4</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41,4</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11,0</w:t>
            </w:r>
          </w:p>
        </w:tc>
        <w:tc>
          <w:tcPr>
            <w:tcW w:w="675" w:type="pct"/>
            <w:gridSpan w:val="3"/>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54"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52,4</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w:t>
            </w: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Срок вырубки или уборки</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лет</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10</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w:t>
            </w: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Ежегодный допустимый объем изъятия древесины:</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площадь</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га</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94,83</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94,83</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15,93</w:t>
            </w: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110,76</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выбираемый запас:</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корневой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4,14</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4,14</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1,11</w:t>
            </w: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5,25</w:t>
            </w:r>
          </w:p>
        </w:tc>
      </w:tr>
      <w:tr w:rsidR="000F462D" w:rsidRPr="000F462D"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ликвидный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23,52</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3,51</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0,78</w:t>
            </w: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4,29</w:t>
            </w:r>
          </w:p>
        </w:tc>
      </w:tr>
      <w:tr w:rsidR="000F462D" w:rsidRPr="00A31890" w:rsidTr="00902263">
        <w:trPr>
          <w:jc w:val="center"/>
        </w:trPr>
        <w:tc>
          <w:tcPr>
            <w:tcW w:w="21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110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деловой</w:t>
            </w:r>
          </w:p>
        </w:tc>
        <w:tc>
          <w:tcPr>
            <w:tcW w:w="591"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тыс. куб. м</w:t>
            </w:r>
          </w:p>
        </w:tc>
        <w:tc>
          <w:tcPr>
            <w:tcW w:w="376"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1,77</w:t>
            </w:r>
          </w:p>
        </w:tc>
        <w:tc>
          <w:tcPr>
            <w:tcW w:w="515"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w:t>
            </w:r>
          </w:p>
        </w:tc>
        <w:tc>
          <w:tcPr>
            <w:tcW w:w="612"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1,77</w:t>
            </w:r>
          </w:p>
        </w:tc>
        <w:tc>
          <w:tcPr>
            <w:tcW w:w="563" w:type="pct"/>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0,33</w:t>
            </w:r>
          </w:p>
        </w:tc>
        <w:tc>
          <w:tcPr>
            <w:tcW w:w="667"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p>
        </w:tc>
        <w:tc>
          <w:tcPr>
            <w:tcW w:w="363" w:type="pct"/>
            <w:gridSpan w:val="2"/>
            <w:tcBorders>
              <w:top w:val="single" w:sz="4" w:space="0" w:color="auto"/>
              <w:left w:val="single" w:sz="4" w:space="0" w:color="auto"/>
              <w:bottom w:val="single" w:sz="4" w:space="0" w:color="auto"/>
              <w:right w:val="single" w:sz="4" w:space="0" w:color="auto"/>
            </w:tcBorders>
          </w:tcPr>
          <w:p w:rsidR="000F462D" w:rsidRPr="000F462D" w:rsidRDefault="000F462D" w:rsidP="00902263">
            <w:pPr>
              <w:pStyle w:val="ConsPlusNormal"/>
              <w:jc w:val="center"/>
              <w:rPr>
                <w:rFonts w:ascii="Times New Roman" w:hAnsi="Times New Roman" w:cs="Times New Roman"/>
              </w:rPr>
            </w:pPr>
            <w:r w:rsidRPr="000F462D">
              <w:rPr>
                <w:rFonts w:ascii="Times New Roman" w:hAnsi="Times New Roman" w:cs="Times New Roman"/>
              </w:rPr>
              <w:t>2,1</w:t>
            </w:r>
          </w:p>
        </w:tc>
      </w:tr>
    </w:tbl>
    <w:p w:rsidR="00B67068" w:rsidRPr="00E65FBD" w:rsidRDefault="00B67068" w:rsidP="007D3DD3">
      <w:pPr>
        <w:pStyle w:val="ConsPlusNormal"/>
        <w:ind w:firstLine="540"/>
        <w:jc w:val="both"/>
        <w:rPr>
          <w:rFonts w:ascii="Times New Roman" w:hAnsi="Times New Roman" w:cs="Times New Roman"/>
          <w:sz w:val="24"/>
          <w:szCs w:val="24"/>
        </w:rPr>
      </w:pPr>
    </w:p>
    <w:p w:rsidR="00A36D43" w:rsidRPr="00E65FBD" w:rsidRDefault="001A6990" w:rsidP="007D3DD3">
      <w:pPr>
        <w:pStyle w:val="ConsPlusNormal"/>
        <w:jc w:val="right"/>
        <w:rPr>
          <w:rFonts w:ascii="Times New Roman" w:hAnsi="Times New Roman" w:cs="Times New Roman"/>
          <w:sz w:val="24"/>
          <w:szCs w:val="24"/>
        </w:rPr>
      </w:pPr>
      <w:r w:rsidRPr="00E65FBD">
        <w:rPr>
          <w:rFonts w:ascii="Times New Roman" w:hAnsi="Times New Roman" w:cs="Times New Roman"/>
          <w:sz w:val="24"/>
          <w:szCs w:val="24"/>
        </w:rPr>
        <w:t>Таблица 15.1</w:t>
      </w:r>
    </w:p>
    <w:p w:rsidR="00EA1A7F" w:rsidRPr="00E65FBD" w:rsidRDefault="00EA1A7F" w:rsidP="00EA1A7F">
      <w:pPr>
        <w:pStyle w:val="ConsPlusNormal"/>
        <w:jc w:val="center"/>
        <w:rPr>
          <w:rFonts w:ascii="Times New Roman" w:hAnsi="Times New Roman" w:cs="Times New Roman"/>
          <w:sz w:val="24"/>
          <w:szCs w:val="24"/>
        </w:rPr>
      </w:pPr>
      <w:r w:rsidRPr="00E65FBD">
        <w:rPr>
          <w:rFonts w:ascii="Times New Roman" w:hAnsi="Times New Roman" w:cs="Times New Roman"/>
          <w:sz w:val="24"/>
          <w:szCs w:val="24"/>
        </w:rPr>
        <w:t>Параметры профилактических и других мероприятий</w:t>
      </w:r>
    </w:p>
    <w:p w:rsidR="00EA1A7F" w:rsidRPr="00E65FBD" w:rsidRDefault="00EA1A7F" w:rsidP="00EA1A7F">
      <w:pPr>
        <w:pStyle w:val="ConsPlusNormal"/>
        <w:jc w:val="center"/>
        <w:rPr>
          <w:rFonts w:ascii="Times New Roman" w:hAnsi="Times New Roman" w:cs="Times New Roman"/>
          <w:sz w:val="24"/>
          <w:szCs w:val="24"/>
        </w:rPr>
      </w:pPr>
      <w:r w:rsidRPr="00E65FBD">
        <w:rPr>
          <w:rFonts w:ascii="Times New Roman" w:hAnsi="Times New Roman" w:cs="Times New Roman"/>
          <w:sz w:val="24"/>
          <w:szCs w:val="24"/>
        </w:rPr>
        <w:t>по предупреждению распространения вредных организмов</w:t>
      </w:r>
    </w:p>
    <w:p w:rsidR="00EA1A7F" w:rsidRPr="00E65FBD" w:rsidRDefault="00EA1A7F" w:rsidP="00EA1A7F">
      <w:pPr>
        <w:pStyle w:val="ConsPlusNormal"/>
        <w:jc w:val="center"/>
        <w:rPr>
          <w:rFonts w:ascii="Times New Roman" w:hAnsi="Times New Roman" w:cs="Times New Roman"/>
          <w:sz w:val="24"/>
          <w:szCs w:val="24"/>
        </w:rPr>
      </w:pPr>
    </w:p>
    <w:tbl>
      <w:tblPr>
        <w:tblW w:w="10139" w:type="dxa"/>
        <w:jc w:val="center"/>
        <w:tblLayout w:type="fixed"/>
        <w:tblCellMar>
          <w:top w:w="102" w:type="dxa"/>
          <w:left w:w="62" w:type="dxa"/>
          <w:bottom w:w="102" w:type="dxa"/>
          <w:right w:w="62" w:type="dxa"/>
        </w:tblCellMar>
        <w:tblLook w:val="0000" w:firstRow="0" w:lastRow="0" w:firstColumn="0" w:lastColumn="0" w:noHBand="0" w:noVBand="0"/>
      </w:tblPr>
      <w:tblGrid>
        <w:gridCol w:w="2945"/>
        <w:gridCol w:w="1080"/>
        <w:gridCol w:w="1701"/>
        <w:gridCol w:w="1587"/>
        <w:gridCol w:w="2826"/>
      </w:tblGrid>
      <w:tr w:rsidR="000F462D" w:rsidRPr="00E65FBD" w:rsidTr="00902263">
        <w:trPr>
          <w:trHeight w:val="20"/>
          <w:tblHeader/>
          <w:jc w:val="center"/>
        </w:trPr>
        <w:tc>
          <w:tcPr>
            <w:tcW w:w="2945" w:type="dxa"/>
            <w:tcBorders>
              <w:top w:val="single" w:sz="4" w:space="0" w:color="auto"/>
              <w:left w:val="single" w:sz="4" w:space="0" w:color="auto"/>
              <w:bottom w:val="single" w:sz="4" w:space="0" w:color="auto"/>
              <w:right w:val="single" w:sz="4" w:space="0" w:color="auto"/>
            </w:tcBorders>
          </w:tcPr>
          <w:p w:rsidR="000F462D" w:rsidRPr="00E65FBD" w:rsidRDefault="000F462D" w:rsidP="00902263">
            <w:pPr>
              <w:pStyle w:val="afc"/>
            </w:pPr>
            <w:r w:rsidRPr="00E65FBD">
              <w:t>Наименование мероприятия</w:t>
            </w:r>
          </w:p>
        </w:tc>
        <w:tc>
          <w:tcPr>
            <w:tcW w:w="1080" w:type="dxa"/>
            <w:tcBorders>
              <w:top w:val="single" w:sz="4" w:space="0" w:color="auto"/>
              <w:left w:val="single" w:sz="4" w:space="0" w:color="auto"/>
              <w:bottom w:val="single" w:sz="4" w:space="0" w:color="auto"/>
              <w:right w:val="single" w:sz="4" w:space="0" w:color="auto"/>
            </w:tcBorders>
          </w:tcPr>
          <w:p w:rsidR="000F462D" w:rsidRPr="00E65FBD" w:rsidRDefault="000F462D" w:rsidP="00902263">
            <w:pPr>
              <w:pStyle w:val="afc"/>
            </w:pPr>
            <w:r w:rsidRPr="00E65FBD">
              <w:t>Единицы измерения</w:t>
            </w:r>
          </w:p>
        </w:tc>
        <w:tc>
          <w:tcPr>
            <w:tcW w:w="1701" w:type="dxa"/>
            <w:tcBorders>
              <w:top w:val="single" w:sz="4" w:space="0" w:color="auto"/>
              <w:left w:val="single" w:sz="4" w:space="0" w:color="auto"/>
              <w:bottom w:val="single" w:sz="4" w:space="0" w:color="auto"/>
              <w:right w:val="single" w:sz="4" w:space="0" w:color="auto"/>
            </w:tcBorders>
          </w:tcPr>
          <w:p w:rsidR="000F462D" w:rsidRPr="00E65FBD" w:rsidRDefault="000F462D" w:rsidP="00902263">
            <w:pPr>
              <w:pStyle w:val="afc"/>
            </w:pPr>
            <w:r w:rsidRPr="00E65FBD">
              <w:t>Объем мероприятия</w:t>
            </w:r>
          </w:p>
        </w:tc>
        <w:tc>
          <w:tcPr>
            <w:tcW w:w="1587" w:type="dxa"/>
            <w:tcBorders>
              <w:top w:val="single" w:sz="4" w:space="0" w:color="auto"/>
              <w:left w:val="single" w:sz="4" w:space="0" w:color="auto"/>
              <w:bottom w:val="single" w:sz="4" w:space="0" w:color="auto"/>
              <w:right w:val="single" w:sz="4" w:space="0" w:color="auto"/>
            </w:tcBorders>
          </w:tcPr>
          <w:p w:rsidR="000F462D" w:rsidRPr="00E65FBD" w:rsidRDefault="000F462D" w:rsidP="00902263">
            <w:pPr>
              <w:pStyle w:val="afc"/>
            </w:pPr>
            <w:r w:rsidRPr="00E65FBD">
              <w:t>Срок проведения</w:t>
            </w:r>
          </w:p>
        </w:tc>
        <w:tc>
          <w:tcPr>
            <w:tcW w:w="2826" w:type="dxa"/>
            <w:tcBorders>
              <w:top w:val="single" w:sz="4" w:space="0" w:color="auto"/>
              <w:left w:val="single" w:sz="4" w:space="0" w:color="auto"/>
              <w:bottom w:val="single" w:sz="4" w:space="0" w:color="auto"/>
              <w:right w:val="single" w:sz="4" w:space="0" w:color="auto"/>
            </w:tcBorders>
          </w:tcPr>
          <w:p w:rsidR="000F462D" w:rsidRPr="00E65FBD" w:rsidRDefault="000F462D" w:rsidP="00902263">
            <w:pPr>
              <w:pStyle w:val="afc"/>
            </w:pPr>
            <w:r w:rsidRPr="00E65FBD">
              <w:t>Ежегодный объем мероприятия</w:t>
            </w:r>
          </w:p>
        </w:tc>
      </w:tr>
      <w:tr w:rsidR="000F462D" w:rsidRPr="00E65FBD" w:rsidTr="00902263">
        <w:trPr>
          <w:trHeight w:val="20"/>
          <w:jc w:val="center"/>
        </w:trPr>
        <w:tc>
          <w:tcPr>
            <w:tcW w:w="10139" w:type="dxa"/>
            <w:gridSpan w:val="5"/>
            <w:tcBorders>
              <w:top w:val="single" w:sz="4" w:space="0" w:color="auto"/>
              <w:left w:val="single" w:sz="4" w:space="0" w:color="auto"/>
              <w:bottom w:val="single" w:sz="4" w:space="0" w:color="auto"/>
              <w:right w:val="single" w:sz="4" w:space="0" w:color="auto"/>
            </w:tcBorders>
          </w:tcPr>
          <w:p w:rsidR="000F462D" w:rsidRPr="00E65FBD" w:rsidRDefault="000F462D" w:rsidP="00902263">
            <w:pPr>
              <w:pStyle w:val="afc"/>
            </w:pPr>
            <w:r w:rsidRPr="00E65FBD">
              <w:t>1. Профилактические</w:t>
            </w:r>
          </w:p>
        </w:tc>
      </w:tr>
      <w:tr w:rsidR="000F462D" w:rsidRPr="00E65FBD" w:rsidTr="00902263">
        <w:trPr>
          <w:trHeight w:val="20"/>
          <w:jc w:val="center"/>
        </w:trPr>
        <w:tc>
          <w:tcPr>
            <w:tcW w:w="10139" w:type="dxa"/>
            <w:gridSpan w:val="5"/>
            <w:tcBorders>
              <w:top w:val="single" w:sz="4" w:space="0" w:color="auto"/>
              <w:left w:val="single" w:sz="4" w:space="0" w:color="auto"/>
              <w:bottom w:val="single" w:sz="4" w:space="0" w:color="auto"/>
              <w:right w:val="single" w:sz="4" w:space="0" w:color="auto"/>
            </w:tcBorders>
          </w:tcPr>
          <w:p w:rsidR="000F462D" w:rsidRPr="00E65FBD" w:rsidRDefault="000F462D" w:rsidP="00902263">
            <w:pPr>
              <w:pStyle w:val="afc"/>
            </w:pPr>
            <w:r w:rsidRPr="00E65FBD">
              <w:t>1.1 Лесохозяйственные</w:t>
            </w:r>
          </w:p>
        </w:tc>
      </w:tr>
      <w:tr w:rsidR="000F462D" w:rsidRPr="00E65FBD" w:rsidTr="00902263">
        <w:trPr>
          <w:trHeight w:val="20"/>
          <w:jc w:val="center"/>
        </w:trPr>
        <w:tc>
          <w:tcPr>
            <w:tcW w:w="10139" w:type="dxa"/>
            <w:gridSpan w:val="5"/>
            <w:tcBorders>
              <w:top w:val="single" w:sz="4" w:space="0" w:color="auto"/>
              <w:left w:val="single" w:sz="4" w:space="0" w:color="auto"/>
              <w:bottom w:val="single" w:sz="4" w:space="0" w:color="auto"/>
              <w:right w:val="single" w:sz="4" w:space="0" w:color="auto"/>
            </w:tcBorders>
          </w:tcPr>
          <w:p w:rsidR="000F462D" w:rsidRPr="00E65FBD" w:rsidRDefault="000F462D" w:rsidP="00902263">
            <w:pPr>
              <w:pStyle w:val="afc"/>
            </w:pPr>
            <w:r w:rsidRPr="00E65FBD">
              <w:t>1.2. Биотехнические</w:t>
            </w:r>
          </w:p>
        </w:tc>
      </w:tr>
      <w:tr w:rsidR="000F462D" w:rsidRPr="00E65FBD" w:rsidTr="00902263">
        <w:trPr>
          <w:trHeight w:val="467"/>
          <w:jc w:val="center"/>
        </w:trPr>
        <w:tc>
          <w:tcPr>
            <w:tcW w:w="2945" w:type="dxa"/>
            <w:tcBorders>
              <w:top w:val="single" w:sz="4" w:space="0" w:color="auto"/>
              <w:left w:val="single" w:sz="4" w:space="0" w:color="auto"/>
              <w:bottom w:val="single" w:sz="4" w:space="0" w:color="auto"/>
              <w:right w:val="single" w:sz="4" w:space="0" w:color="auto"/>
            </w:tcBorders>
          </w:tcPr>
          <w:p w:rsidR="000F462D" w:rsidRPr="00E65FBD" w:rsidRDefault="000F462D" w:rsidP="00902263">
            <w:pPr>
              <w:pStyle w:val="afc"/>
            </w:pPr>
            <w:r w:rsidRPr="00E65FBD">
              <w:lastRenderedPageBreak/>
              <w:t>Наблюдение за санитарным состоянием лесных насаждений</w:t>
            </w:r>
          </w:p>
        </w:tc>
        <w:tc>
          <w:tcPr>
            <w:tcW w:w="1080" w:type="dxa"/>
            <w:tcBorders>
              <w:top w:val="single" w:sz="4" w:space="0" w:color="auto"/>
              <w:left w:val="single" w:sz="4" w:space="0" w:color="auto"/>
              <w:bottom w:val="single" w:sz="4" w:space="0" w:color="auto"/>
              <w:right w:val="single" w:sz="4" w:space="0" w:color="auto"/>
            </w:tcBorders>
          </w:tcPr>
          <w:p w:rsidR="000F462D" w:rsidRPr="00E65FBD" w:rsidRDefault="000F462D" w:rsidP="00902263">
            <w:pPr>
              <w:pStyle w:val="afc"/>
            </w:pPr>
            <w:r w:rsidRPr="00E65FBD">
              <w:t>га</w:t>
            </w:r>
          </w:p>
        </w:tc>
        <w:tc>
          <w:tcPr>
            <w:tcW w:w="1701" w:type="dxa"/>
            <w:tcBorders>
              <w:top w:val="single" w:sz="4" w:space="0" w:color="auto"/>
              <w:left w:val="single" w:sz="4" w:space="0" w:color="auto"/>
              <w:bottom w:val="single" w:sz="4" w:space="0" w:color="auto"/>
              <w:right w:val="single" w:sz="4" w:space="0" w:color="auto"/>
            </w:tcBorders>
          </w:tcPr>
          <w:p w:rsidR="000F462D" w:rsidRPr="00E65FBD" w:rsidRDefault="000F462D" w:rsidP="00902263">
            <w:pPr>
              <w:pStyle w:val="afc"/>
            </w:pPr>
            <w:r w:rsidRPr="00E65FBD">
              <w:t>85902</w:t>
            </w:r>
          </w:p>
        </w:tc>
        <w:tc>
          <w:tcPr>
            <w:tcW w:w="1587" w:type="dxa"/>
            <w:tcBorders>
              <w:top w:val="single" w:sz="4" w:space="0" w:color="auto"/>
              <w:left w:val="single" w:sz="4" w:space="0" w:color="auto"/>
              <w:bottom w:val="single" w:sz="4" w:space="0" w:color="auto"/>
              <w:right w:val="single" w:sz="4" w:space="0" w:color="auto"/>
            </w:tcBorders>
          </w:tcPr>
          <w:p w:rsidR="000F462D" w:rsidRPr="00E65FBD" w:rsidRDefault="000F462D" w:rsidP="00902263">
            <w:pPr>
              <w:pStyle w:val="afc"/>
            </w:pPr>
            <w:r w:rsidRPr="00E65FBD">
              <w:t>постоянно</w:t>
            </w:r>
          </w:p>
        </w:tc>
        <w:tc>
          <w:tcPr>
            <w:tcW w:w="2826" w:type="dxa"/>
            <w:tcBorders>
              <w:top w:val="single" w:sz="4" w:space="0" w:color="auto"/>
              <w:left w:val="single" w:sz="4" w:space="0" w:color="auto"/>
              <w:bottom w:val="single" w:sz="4" w:space="0" w:color="auto"/>
              <w:right w:val="single" w:sz="4" w:space="0" w:color="auto"/>
            </w:tcBorders>
          </w:tcPr>
          <w:p w:rsidR="000F462D" w:rsidRPr="00E65FBD" w:rsidRDefault="000F462D" w:rsidP="00902263">
            <w:pPr>
              <w:pStyle w:val="afc"/>
            </w:pPr>
            <w:r w:rsidRPr="00E65FBD">
              <w:t>85902</w:t>
            </w:r>
          </w:p>
        </w:tc>
      </w:tr>
      <w:tr w:rsidR="000F462D" w:rsidRPr="00E65FBD" w:rsidTr="00902263">
        <w:trPr>
          <w:trHeight w:val="20"/>
          <w:jc w:val="center"/>
        </w:trPr>
        <w:tc>
          <w:tcPr>
            <w:tcW w:w="2945" w:type="dxa"/>
            <w:tcBorders>
              <w:top w:val="single" w:sz="4" w:space="0" w:color="auto"/>
              <w:left w:val="single" w:sz="4" w:space="0" w:color="auto"/>
              <w:bottom w:val="single" w:sz="4" w:space="0" w:color="auto"/>
              <w:right w:val="single" w:sz="4" w:space="0" w:color="auto"/>
            </w:tcBorders>
          </w:tcPr>
          <w:p w:rsidR="000F462D" w:rsidRPr="00E65FBD" w:rsidRDefault="000F462D" w:rsidP="00902263">
            <w:pPr>
              <w:pStyle w:val="afc"/>
            </w:pPr>
            <w:r w:rsidRPr="005705FB">
              <w:t>Улучшение условий обитания и размножения насекомоядных птиц (развешивание скворечников)</w:t>
            </w:r>
          </w:p>
        </w:tc>
        <w:tc>
          <w:tcPr>
            <w:tcW w:w="1080" w:type="dxa"/>
            <w:tcBorders>
              <w:top w:val="single" w:sz="4" w:space="0" w:color="auto"/>
              <w:left w:val="single" w:sz="4" w:space="0" w:color="auto"/>
              <w:bottom w:val="single" w:sz="4" w:space="0" w:color="auto"/>
              <w:right w:val="single" w:sz="4" w:space="0" w:color="auto"/>
            </w:tcBorders>
          </w:tcPr>
          <w:p w:rsidR="000F462D" w:rsidRPr="00E65FBD" w:rsidRDefault="000F462D" w:rsidP="00902263">
            <w:pPr>
              <w:pStyle w:val="afc"/>
            </w:pPr>
            <w:r w:rsidRPr="00E65FBD">
              <w:t>шт.</w:t>
            </w:r>
          </w:p>
        </w:tc>
        <w:tc>
          <w:tcPr>
            <w:tcW w:w="1701" w:type="dxa"/>
            <w:tcBorders>
              <w:top w:val="single" w:sz="4" w:space="0" w:color="auto"/>
              <w:left w:val="single" w:sz="4" w:space="0" w:color="auto"/>
              <w:bottom w:val="single" w:sz="4" w:space="0" w:color="auto"/>
              <w:right w:val="single" w:sz="4" w:space="0" w:color="auto"/>
            </w:tcBorders>
          </w:tcPr>
          <w:p w:rsidR="000F462D" w:rsidRPr="00E65FBD" w:rsidRDefault="000F462D" w:rsidP="00902263">
            <w:pPr>
              <w:pStyle w:val="afc"/>
            </w:pPr>
            <w:r w:rsidRPr="00E65FBD">
              <w:t>1130</w:t>
            </w:r>
          </w:p>
        </w:tc>
        <w:tc>
          <w:tcPr>
            <w:tcW w:w="1587" w:type="dxa"/>
            <w:tcBorders>
              <w:top w:val="single" w:sz="4" w:space="0" w:color="auto"/>
              <w:left w:val="single" w:sz="4" w:space="0" w:color="auto"/>
              <w:bottom w:val="single" w:sz="4" w:space="0" w:color="auto"/>
              <w:right w:val="single" w:sz="4" w:space="0" w:color="auto"/>
            </w:tcBorders>
          </w:tcPr>
          <w:p w:rsidR="000F462D" w:rsidRPr="00E65FBD" w:rsidRDefault="000F462D" w:rsidP="00902263">
            <w:pPr>
              <w:pStyle w:val="afc"/>
            </w:pPr>
            <w:r w:rsidRPr="00E65FBD">
              <w:t>2 квартал</w:t>
            </w:r>
          </w:p>
        </w:tc>
        <w:tc>
          <w:tcPr>
            <w:tcW w:w="2826" w:type="dxa"/>
            <w:tcBorders>
              <w:top w:val="single" w:sz="4" w:space="0" w:color="auto"/>
              <w:left w:val="single" w:sz="4" w:space="0" w:color="auto"/>
              <w:bottom w:val="single" w:sz="4" w:space="0" w:color="auto"/>
              <w:right w:val="single" w:sz="4" w:space="0" w:color="auto"/>
            </w:tcBorders>
          </w:tcPr>
          <w:p w:rsidR="000F462D" w:rsidRPr="00E65FBD" w:rsidRDefault="000F462D" w:rsidP="00902263">
            <w:pPr>
              <w:pStyle w:val="afc"/>
            </w:pPr>
            <w:r w:rsidRPr="00E65FBD">
              <w:t>113</w:t>
            </w:r>
          </w:p>
        </w:tc>
      </w:tr>
      <w:tr w:rsidR="000F462D" w:rsidRPr="00E65FBD" w:rsidTr="00902263">
        <w:trPr>
          <w:trHeight w:val="20"/>
          <w:jc w:val="center"/>
        </w:trPr>
        <w:tc>
          <w:tcPr>
            <w:tcW w:w="2945" w:type="dxa"/>
            <w:tcBorders>
              <w:top w:val="single" w:sz="4" w:space="0" w:color="auto"/>
              <w:left w:val="single" w:sz="4" w:space="0" w:color="auto"/>
              <w:bottom w:val="single" w:sz="4" w:space="0" w:color="auto"/>
              <w:right w:val="single" w:sz="4" w:space="0" w:color="auto"/>
            </w:tcBorders>
          </w:tcPr>
          <w:p w:rsidR="000F462D" w:rsidRPr="00E65FBD" w:rsidRDefault="000F462D" w:rsidP="00902263">
            <w:pPr>
              <w:pStyle w:val="afc"/>
            </w:pPr>
            <w:r w:rsidRPr="00C52A8B">
              <w:t>Охрана местообитаний насекомых-энтомофагов (огораживание  муравейников)</w:t>
            </w:r>
          </w:p>
        </w:tc>
        <w:tc>
          <w:tcPr>
            <w:tcW w:w="1080" w:type="dxa"/>
            <w:tcBorders>
              <w:top w:val="single" w:sz="4" w:space="0" w:color="auto"/>
              <w:left w:val="single" w:sz="4" w:space="0" w:color="auto"/>
              <w:bottom w:val="single" w:sz="4" w:space="0" w:color="auto"/>
              <w:right w:val="single" w:sz="4" w:space="0" w:color="auto"/>
            </w:tcBorders>
          </w:tcPr>
          <w:p w:rsidR="000F462D" w:rsidRPr="00E65FBD" w:rsidRDefault="000F462D" w:rsidP="00902263">
            <w:pPr>
              <w:pStyle w:val="afc"/>
            </w:pPr>
            <w:r w:rsidRPr="00E65FBD">
              <w:t>шт.</w:t>
            </w:r>
          </w:p>
        </w:tc>
        <w:tc>
          <w:tcPr>
            <w:tcW w:w="1701" w:type="dxa"/>
            <w:tcBorders>
              <w:top w:val="single" w:sz="4" w:space="0" w:color="auto"/>
              <w:left w:val="single" w:sz="4" w:space="0" w:color="auto"/>
              <w:bottom w:val="single" w:sz="4" w:space="0" w:color="auto"/>
              <w:right w:val="single" w:sz="4" w:space="0" w:color="auto"/>
            </w:tcBorders>
          </w:tcPr>
          <w:p w:rsidR="000F462D" w:rsidRPr="00E65FBD" w:rsidRDefault="000F462D" w:rsidP="00902263">
            <w:pPr>
              <w:pStyle w:val="afc"/>
            </w:pPr>
            <w:r w:rsidRPr="00E65FBD">
              <w:t>850</w:t>
            </w:r>
          </w:p>
        </w:tc>
        <w:tc>
          <w:tcPr>
            <w:tcW w:w="1587" w:type="dxa"/>
            <w:tcBorders>
              <w:top w:val="single" w:sz="4" w:space="0" w:color="auto"/>
              <w:left w:val="single" w:sz="4" w:space="0" w:color="auto"/>
              <w:bottom w:val="single" w:sz="4" w:space="0" w:color="auto"/>
              <w:right w:val="single" w:sz="4" w:space="0" w:color="auto"/>
            </w:tcBorders>
          </w:tcPr>
          <w:p w:rsidR="000F462D" w:rsidRPr="00E65FBD" w:rsidRDefault="000F462D" w:rsidP="00902263">
            <w:pPr>
              <w:pStyle w:val="afc"/>
            </w:pPr>
            <w:r w:rsidRPr="00E65FBD">
              <w:t>2 квартал</w:t>
            </w:r>
          </w:p>
        </w:tc>
        <w:tc>
          <w:tcPr>
            <w:tcW w:w="2826" w:type="dxa"/>
            <w:tcBorders>
              <w:top w:val="single" w:sz="4" w:space="0" w:color="auto"/>
              <w:left w:val="single" w:sz="4" w:space="0" w:color="auto"/>
              <w:bottom w:val="single" w:sz="4" w:space="0" w:color="auto"/>
              <w:right w:val="single" w:sz="4" w:space="0" w:color="auto"/>
            </w:tcBorders>
          </w:tcPr>
          <w:p w:rsidR="000F462D" w:rsidRPr="00E65FBD" w:rsidRDefault="000F462D" w:rsidP="00902263">
            <w:pPr>
              <w:pStyle w:val="afc"/>
            </w:pPr>
            <w:r w:rsidRPr="00E65FBD">
              <w:t>85</w:t>
            </w:r>
          </w:p>
        </w:tc>
      </w:tr>
      <w:tr w:rsidR="000F462D" w:rsidRPr="00E65FBD" w:rsidTr="00902263">
        <w:trPr>
          <w:trHeight w:val="20"/>
          <w:jc w:val="center"/>
        </w:trPr>
        <w:tc>
          <w:tcPr>
            <w:tcW w:w="10139" w:type="dxa"/>
            <w:gridSpan w:val="5"/>
            <w:tcBorders>
              <w:top w:val="single" w:sz="4" w:space="0" w:color="auto"/>
              <w:left w:val="single" w:sz="4" w:space="0" w:color="auto"/>
              <w:bottom w:val="single" w:sz="4" w:space="0" w:color="auto"/>
              <w:right w:val="single" w:sz="4" w:space="0" w:color="auto"/>
            </w:tcBorders>
          </w:tcPr>
          <w:p w:rsidR="000F462D" w:rsidRPr="00E65FBD" w:rsidRDefault="000F462D" w:rsidP="00902263">
            <w:pPr>
              <w:pStyle w:val="afc"/>
            </w:pPr>
            <w:r w:rsidRPr="00E65FBD">
              <w:t>2. Другие мероприятия</w:t>
            </w:r>
          </w:p>
        </w:tc>
      </w:tr>
    </w:tbl>
    <w:p w:rsidR="00EA1A7F" w:rsidRPr="00E65FBD" w:rsidRDefault="00EA1A7F" w:rsidP="003A426D">
      <w:pPr>
        <w:widowControl w:val="0"/>
        <w:autoSpaceDE w:val="0"/>
        <w:autoSpaceDN w:val="0"/>
        <w:adjustRightInd w:val="0"/>
        <w:spacing w:after="0" w:line="240" w:lineRule="auto"/>
        <w:jc w:val="right"/>
        <w:rPr>
          <w:rFonts w:ascii="Times New Roman" w:hAnsi="Times New Roman"/>
          <w:sz w:val="24"/>
          <w:szCs w:val="24"/>
        </w:rPr>
      </w:pPr>
    </w:p>
    <w:p w:rsidR="003A426D" w:rsidRPr="00E65FBD" w:rsidRDefault="001A6990" w:rsidP="003A426D">
      <w:pPr>
        <w:widowControl w:val="0"/>
        <w:autoSpaceDE w:val="0"/>
        <w:autoSpaceDN w:val="0"/>
        <w:adjustRightInd w:val="0"/>
        <w:spacing w:after="0" w:line="240" w:lineRule="auto"/>
        <w:jc w:val="right"/>
        <w:rPr>
          <w:rFonts w:ascii="Times New Roman" w:hAnsi="Times New Roman"/>
          <w:sz w:val="24"/>
          <w:szCs w:val="24"/>
        </w:rPr>
      </w:pPr>
      <w:r w:rsidRPr="00E65FBD">
        <w:rPr>
          <w:rFonts w:ascii="Times New Roman" w:hAnsi="Times New Roman"/>
          <w:sz w:val="24"/>
          <w:szCs w:val="24"/>
        </w:rPr>
        <w:t>Таблица 15.2</w:t>
      </w:r>
    </w:p>
    <w:p w:rsidR="003A426D" w:rsidRPr="00E65FBD" w:rsidRDefault="003A426D" w:rsidP="003A426D">
      <w:pPr>
        <w:widowControl w:val="0"/>
        <w:autoSpaceDE w:val="0"/>
        <w:autoSpaceDN w:val="0"/>
        <w:adjustRightInd w:val="0"/>
        <w:spacing w:after="0" w:line="240" w:lineRule="auto"/>
        <w:jc w:val="center"/>
        <w:rPr>
          <w:rFonts w:ascii="Times New Roman" w:hAnsi="Times New Roman"/>
          <w:sz w:val="24"/>
          <w:szCs w:val="24"/>
        </w:rPr>
      </w:pPr>
      <w:r w:rsidRPr="00E65FBD">
        <w:rPr>
          <w:rFonts w:ascii="Times New Roman" w:hAnsi="Times New Roman"/>
          <w:sz w:val="24"/>
          <w:szCs w:val="24"/>
        </w:rPr>
        <w:t>Параметры мероприятий по ликвидации очагов вредных организмов</w:t>
      </w:r>
      <w:r w:rsidR="007C1C21" w:rsidRPr="00E65FBD">
        <w:rPr>
          <w:rFonts w:ascii="Times New Roman" w:hAnsi="Times New Roman"/>
          <w:sz w:val="24"/>
          <w:szCs w:val="24"/>
        </w:rPr>
        <w:t>*</w:t>
      </w:r>
    </w:p>
    <w:p w:rsidR="003A426D" w:rsidRPr="00E65FBD" w:rsidRDefault="003A426D" w:rsidP="003A426D">
      <w:pPr>
        <w:widowControl w:val="0"/>
        <w:autoSpaceDE w:val="0"/>
        <w:autoSpaceDN w:val="0"/>
        <w:adjustRightInd w:val="0"/>
        <w:spacing w:after="0" w:line="240" w:lineRule="auto"/>
        <w:jc w:val="right"/>
        <w:rPr>
          <w:rFonts w:ascii="Times New Roman" w:hAnsi="Times New Roman"/>
          <w:noProof/>
          <w:sz w:val="24"/>
          <w:szCs w:val="24"/>
          <w:highlight w:val="yellow"/>
        </w:rPr>
      </w:pPr>
    </w:p>
    <w:tbl>
      <w:tblPr>
        <w:tblW w:w="5000" w:type="pct"/>
        <w:tblLook w:val="04A0" w:firstRow="1" w:lastRow="0" w:firstColumn="1" w:lastColumn="0" w:noHBand="0" w:noVBand="1"/>
      </w:tblPr>
      <w:tblGrid>
        <w:gridCol w:w="3480"/>
        <w:gridCol w:w="1639"/>
        <w:gridCol w:w="1815"/>
        <w:gridCol w:w="1672"/>
        <w:gridCol w:w="1815"/>
      </w:tblGrid>
      <w:tr w:rsidR="00EC501D" w:rsidRPr="00E65FBD" w:rsidTr="005F56E9">
        <w:trPr>
          <w:trHeight w:val="162"/>
        </w:trPr>
        <w:tc>
          <w:tcPr>
            <w:tcW w:w="1669" w:type="pct"/>
            <w:tcBorders>
              <w:top w:val="single" w:sz="8" w:space="0" w:color="auto"/>
              <w:left w:val="single" w:sz="8" w:space="0" w:color="auto"/>
              <w:bottom w:val="single" w:sz="8" w:space="0" w:color="auto"/>
              <w:right w:val="single" w:sz="8" w:space="0" w:color="auto"/>
            </w:tcBorders>
            <w:shd w:val="clear" w:color="auto" w:fill="auto"/>
            <w:hideMark/>
          </w:tcPr>
          <w:p w:rsidR="003A426D" w:rsidRPr="00E65FBD" w:rsidRDefault="003A426D" w:rsidP="003A426D">
            <w:pPr>
              <w:spacing w:after="0" w:line="240" w:lineRule="auto"/>
              <w:jc w:val="center"/>
              <w:rPr>
                <w:rFonts w:ascii="Times New Roman" w:hAnsi="Times New Roman"/>
                <w:bCs/>
                <w:sz w:val="20"/>
                <w:szCs w:val="20"/>
              </w:rPr>
            </w:pPr>
            <w:r w:rsidRPr="00E65FBD">
              <w:rPr>
                <w:rFonts w:ascii="Times New Roman" w:hAnsi="Times New Roman"/>
                <w:bCs/>
                <w:sz w:val="20"/>
                <w:szCs w:val="20"/>
              </w:rPr>
              <w:t>Наименование мероприятия</w:t>
            </w:r>
          </w:p>
        </w:tc>
        <w:tc>
          <w:tcPr>
            <w:tcW w:w="786" w:type="pct"/>
            <w:tcBorders>
              <w:top w:val="single" w:sz="8" w:space="0" w:color="auto"/>
              <w:left w:val="nil"/>
              <w:bottom w:val="single" w:sz="8" w:space="0" w:color="auto"/>
              <w:right w:val="single" w:sz="8" w:space="0" w:color="auto"/>
            </w:tcBorders>
            <w:shd w:val="clear" w:color="auto" w:fill="auto"/>
            <w:hideMark/>
          </w:tcPr>
          <w:p w:rsidR="003A426D" w:rsidRPr="00E65FBD" w:rsidRDefault="003A426D" w:rsidP="003A426D">
            <w:pPr>
              <w:spacing w:after="0" w:line="240" w:lineRule="auto"/>
              <w:jc w:val="center"/>
              <w:rPr>
                <w:rFonts w:ascii="Times New Roman" w:hAnsi="Times New Roman"/>
                <w:bCs/>
                <w:sz w:val="20"/>
                <w:szCs w:val="20"/>
              </w:rPr>
            </w:pPr>
            <w:r w:rsidRPr="00E65FBD">
              <w:rPr>
                <w:rFonts w:ascii="Times New Roman" w:hAnsi="Times New Roman"/>
                <w:bCs/>
                <w:sz w:val="20"/>
                <w:szCs w:val="20"/>
              </w:rPr>
              <w:t>Единицы измерения</w:t>
            </w:r>
          </w:p>
        </w:tc>
        <w:tc>
          <w:tcPr>
            <w:tcW w:w="871" w:type="pct"/>
            <w:tcBorders>
              <w:top w:val="single" w:sz="8" w:space="0" w:color="auto"/>
              <w:left w:val="nil"/>
              <w:bottom w:val="single" w:sz="8" w:space="0" w:color="auto"/>
              <w:right w:val="single" w:sz="8" w:space="0" w:color="auto"/>
            </w:tcBorders>
            <w:shd w:val="clear" w:color="auto" w:fill="auto"/>
            <w:hideMark/>
          </w:tcPr>
          <w:p w:rsidR="003A426D" w:rsidRPr="00E65FBD" w:rsidRDefault="003A426D" w:rsidP="003A426D">
            <w:pPr>
              <w:spacing w:after="0" w:line="240" w:lineRule="auto"/>
              <w:jc w:val="center"/>
              <w:rPr>
                <w:rFonts w:ascii="Times New Roman" w:hAnsi="Times New Roman"/>
                <w:bCs/>
                <w:sz w:val="20"/>
                <w:szCs w:val="20"/>
              </w:rPr>
            </w:pPr>
            <w:r w:rsidRPr="00E65FBD">
              <w:rPr>
                <w:rFonts w:ascii="Times New Roman" w:hAnsi="Times New Roman"/>
                <w:bCs/>
                <w:sz w:val="20"/>
                <w:szCs w:val="20"/>
              </w:rPr>
              <w:t>Объем мероприятия</w:t>
            </w:r>
          </w:p>
        </w:tc>
        <w:tc>
          <w:tcPr>
            <w:tcW w:w="802" w:type="pct"/>
            <w:tcBorders>
              <w:top w:val="single" w:sz="8" w:space="0" w:color="auto"/>
              <w:left w:val="nil"/>
              <w:bottom w:val="single" w:sz="8" w:space="0" w:color="auto"/>
              <w:right w:val="single" w:sz="8" w:space="0" w:color="auto"/>
            </w:tcBorders>
            <w:shd w:val="clear" w:color="auto" w:fill="auto"/>
            <w:hideMark/>
          </w:tcPr>
          <w:p w:rsidR="003A426D" w:rsidRPr="00E65FBD" w:rsidRDefault="003A426D" w:rsidP="003A426D">
            <w:pPr>
              <w:spacing w:after="0" w:line="240" w:lineRule="auto"/>
              <w:jc w:val="center"/>
              <w:rPr>
                <w:rFonts w:ascii="Times New Roman" w:hAnsi="Times New Roman"/>
                <w:bCs/>
                <w:sz w:val="20"/>
                <w:szCs w:val="20"/>
              </w:rPr>
            </w:pPr>
            <w:r w:rsidRPr="00E65FBD">
              <w:rPr>
                <w:rFonts w:ascii="Times New Roman" w:hAnsi="Times New Roman"/>
                <w:bCs/>
                <w:sz w:val="20"/>
                <w:szCs w:val="20"/>
              </w:rPr>
              <w:t>Срок проведения</w:t>
            </w:r>
          </w:p>
        </w:tc>
        <w:tc>
          <w:tcPr>
            <w:tcW w:w="871" w:type="pct"/>
            <w:tcBorders>
              <w:top w:val="single" w:sz="8" w:space="0" w:color="auto"/>
              <w:left w:val="nil"/>
              <w:bottom w:val="single" w:sz="8" w:space="0" w:color="auto"/>
              <w:right w:val="single" w:sz="8" w:space="0" w:color="auto"/>
            </w:tcBorders>
            <w:shd w:val="clear" w:color="auto" w:fill="auto"/>
            <w:hideMark/>
          </w:tcPr>
          <w:p w:rsidR="003A426D" w:rsidRPr="00E65FBD" w:rsidRDefault="003A426D" w:rsidP="003A426D">
            <w:pPr>
              <w:spacing w:after="0" w:line="240" w:lineRule="auto"/>
              <w:jc w:val="center"/>
              <w:rPr>
                <w:rFonts w:ascii="Times New Roman" w:hAnsi="Times New Roman"/>
                <w:bCs/>
                <w:sz w:val="20"/>
                <w:szCs w:val="20"/>
              </w:rPr>
            </w:pPr>
            <w:r w:rsidRPr="00E65FBD">
              <w:rPr>
                <w:rFonts w:ascii="Times New Roman" w:hAnsi="Times New Roman"/>
                <w:bCs/>
                <w:sz w:val="20"/>
                <w:szCs w:val="20"/>
              </w:rPr>
              <w:t>Ежегодный объем мероприятия</w:t>
            </w:r>
          </w:p>
        </w:tc>
      </w:tr>
      <w:tr w:rsidR="00EC501D" w:rsidRPr="00E65FBD" w:rsidTr="005F56E9">
        <w:trPr>
          <w:trHeight w:val="112"/>
        </w:trPr>
        <w:tc>
          <w:tcPr>
            <w:tcW w:w="1669" w:type="pct"/>
            <w:tcBorders>
              <w:top w:val="nil"/>
              <w:left w:val="single" w:sz="8" w:space="0" w:color="auto"/>
              <w:bottom w:val="single" w:sz="8" w:space="0" w:color="auto"/>
              <w:right w:val="single" w:sz="8" w:space="0" w:color="auto"/>
            </w:tcBorders>
            <w:shd w:val="clear" w:color="auto" w:fill="auto"/>
            <w:hideMark/>
          </w:tcPr>
          <w:p w:rsidR="003A426D" w:rsidRPr="00E65FBD" w:rsidRDefault="003A426D" w:rsidP="003A426D">
            <w:pPr>
              <w:spacing w:after="0" w:line="240" w:lineRule="auto"/>
              <w:rPr>
                <w:rFonts w:ascii="Times New Roman" w:hAnsi="Times New Roman"/>
                <w:sz w:val="20"/>
                <w:szCs w:val="20"/>
              </w:rPr>
            </w:pPr>
            <w:r w:rsidRPr="00E65FBD">
              <w:rPr>
                <w:rFonts w:ascii="Times New Roman" w:hAnsi="Times New Roman"/>
                <w:sz w:val="20"/>
                <w:szCs w:val="20"/>
              </w:rPr>
              <w:t>сплошные санитарные</w:t>
            </w:r>
          </w:p>
        </w:tc>
        <w:tc>
          <w:tcPr>
            <w:tcW w:w="786" w:type="pct"/>
            <w:tcBorders>
              <w:top w:val="nil"/>
              <w:left w:val="nil"/>
              <w:bottom w:val="single" w:sz="8" w:space="0" w:color="auto"/>
              <w:right w:val="single" w:sz="8" w:space="0" w:color="auto"/>
            </w:tcBorders>
            <w:shd w:val="clear" w:color="auto" w:fill="auto"/>
            <w:hideMark/>
          </w:tcPr>
          <w:p w:rsidR="003A426D" w:rsidRPr="00E65FBD" w:rsidRDefault="003A426D" w:rsidP="003A426D">
            <w:pPr>
              <w:spacing w:after="0" w:line="240" w:lineRule="auto"/>
              <w:rPr>
                <w:rFonts w:ascii="Times New Roman" w:hAnsi="Times New Roman"/>
                <w:sz w:val="20"/>
                <w:szCs w:val="20"/>
              </w:rPr>
            </w:pPr>
            <w:r w:rsidRPr="00E65FBD">
              <w:rPr>
                <w:rFonts w:ascii="Times New Roman" w:hAnsi="Times New Roman"/>
                <w:sz w:val="20"/>
                <w:szCs w:val="20"/>
              </w:rPr>
              <w:t>кбм</w:t>
            </w:r>
          </w:p>
        </w:tc>
        <w:tc>
          <w:tcPr>
            <w:tcW w:w="871" w:type="pct"/>
            <w:tcBorders>
              <w:top w:val="nil"/>
              <w:left w:val="nil"/>
              <w:bottom w:val="single" w:sz="8" w:space="0" w:color="auto"/>
              <w:right w:val="single" w:sz="8" w:space="0" w:color="auto"/>
            </w:tcBorders>
            <w:shd w:val="clear" w:color="auto" w:fill="auto"/>
            <w:hideMark/>
          </w:tcPr>
          <w:p w:rsidR="003A426D" w:rsidRPr="00E65FBD" w:rsidRDefault="003A426D" w:rsidP="003A426D">
            <w:pPr>
              <w:spacing w:after="0" w:line="240" w:lineRule="auto"/>
              <w:jc w:val="right"/>
              <w:rPr>
                <w:rFonts w:ascii="Times New Roman" w:hAnsi="Times New Roman"/>
                <w:sz w:val="20"/>
                <w:szCs w:val="20"/>
              </w:rPr>
            </w:pPr>
          </w:p>
        </w:tc>
        <w:tc>
          <w:tcPr>
            <w:tcW w:w="802" w:type="pct"/>
            <w:tcBorders>
              <w:top w:val="nil"/>
              <w:left w:val="nil"/>
              <w:bottom w:val="single" w:sz="8" w:space="0" w:color="auto"/>
              <w:right w:val="single" w:sz="8" w:space="0" w:color="auto"/>
            </w:tcBorders>
            <w:shd w:val="clear" w:color="auto" w:fill="auto"/>
            <w:hideMark/>
          </w:tcPr>
          <w:p w:rsidR="003A426D" w:rsidRPr="00E65FBD" w:rsidRDefault="003A426D" w:rsidP="003A426D">
            <w:pPr>
              <w:spacing w:after="0" w:line="240" w:lineRule="auto"/>
              <w:jc w:val="right"/>
              <w:rPr>
                <w:rFonts w:ascii="Times New Roman" w:hAnsi="Times New Roman"/>
                <w:sz w:val="20"/>
                <w:szCs w:val="20"/>
              </w:rPr>
            </w:pPr>
          </w:p>
        </w:tc>
        <w:tc>
          <w:tcPr>
            <w:tcW w:w="871" w:type="pct"/>
            <w:tcBorders>
              <w:top w:val="nil"/>
              <w:left w:val="nil"/>
              <w:bottom w:val="single" w:sz="8" w:space="0" w:color="auto"/>
              <w:right w:val="single" w:sz="8" w:space="0" w:color="auto"/>
            </w:tcBorders>
            <w:shd w:val="clear" w:color="auto" w:fill="auto"/>
            <w:hideMark/>
          </w:tcPr>
          <w:p w:rsidR="003A426D" w:rsidRPr="00E65FBD" w:rsidRDefault="003A426D" w:rsidP="003A426D">
            <w:pPr>
              <w:spacing w:after="0" w:line="240" w:lineRule="auto"/>
              <w:jc w:val="right"/>
              <w:rPr>
                <w:rFonts w:ascii="Times New Roman" w:hAnsi="Times New Roman"/>
                <w:sz w:val="20"/>
                <w:szCs w:val="20"/>
              </w:rPr>
            </w:pPr>
          </w:p>
        </w:tc>
      </w:tr>
      <w:tr w:rsidR="00EC501D" w:rsidRPr="00E65FBD" w:rsidTr="001126EE">
        <w:trPr>
          <w:trHeight w:val="60"/>
        </w:trPr>
        <w:tc>
          <w:tcPr>
            <w:tcW w:w="1669" w:type="pct"/>
            <w:tcBorders>
              <w:top w:val="nil"/>
              <w:left w:val="single" w:sz="8" w:space="0" w:color="auto"/>
              <w:bottom w:val="single" w:sz="8" w:space="0" w:color="auto"/>
              <w:right w:val="single" w:sz="8" w:space="0" w:color="auto"/>
            </w:tcBorders>
            <w:shd w:val="clear" w:color="auto" w:fill="auto"/>
            <w:hideMark/>
          </w:tcPr>
          <w:p w:rsidR="003A426D" w:rsidRPr="00E65FBD" w:rsidRDefault="003A426D" w:rsidP="003A426D">
            <w:pPr>
              <w:spacing w:after="0" w:line="240" w:lineRule="auto"/>
              <w:rPr>
                <w:rFonts w:ascii="Times New Roman" w:hAnsi="Times New Roman"/>
                <w:sz w:val="20"/>
                <w:szCs w:val="20"/>
              </w:rPr>
            </w:pPr>
            <w:r w:rsidRPr="00E65FBD">
              <w:rPr>
                <w:rFonts w:ascii="Times New Roman" w:hAnsi="Times New Roman"/>
                <w:sz w:val="20"/>
                <w:szCs w:val="20"/>
              </w:rPr>
              <w:t>выборочные санитарные</w:t>
            </w:r>
          </w:p>
        </w:tc>
        <w:tc>
          <w:tcPr>
            <w:tcW w:w="786" w:type="pct"/>
            <w:tcBorders>
              <w:top w:val="nil"/>
              <w:left w:val="nil"/>
              <w:bottom w:val="single" w:sz="8" w:space="0" w:color="auto"/>
              <w:right w:val="single" w:sz="8" w:space="0" w:color="auto"/>
            </w:tcBorders>
            <w:shd w:val="clear" w:color="auto" w:fill="auto"/>
            <w:hideMark/>
          </w:tcPr>
          <w:p w:rsidR="003A426D" w:rsidRPr="00E65FBD" w:rsidRDefault="003A426D" w:rsidP="003A426D">
            <w:pPr>
              <w:spacing w:after="0" w:line="240" w:lineRule="auto"/>
              <w:rPr>
                <w:rFonts w:ascii="Times New Roman" w:hAnsi="Times New Roman"/>
                <w:sz w:val="20"/>
                <w:szCs w:val="20"/>
              </w:rPr>
            </w:pPr>
            <w:r w:rsidRPr="00E65FBD">
              <w:rPr>
                <w:rFonts w:ascii="Times New Roman" w:hAnsi="Times New Roman"/>
                <w:sz w:val="20"/>
                <w:szCs w:val="20"/>
              </w:rPr>
              <w:t>кбм</w:t>
            </w:r>
          </w:p>
        </w:tc>
        <w:tc>
          <w:tcPr>
            <w:tcW w:w="871" w:type="pct"/>
            <w:tcBorders>
              <w:top w:val="nil"/>
              <w:left w:val="nil"/>
              <w:bottom w:val="single" w:sz="8" w:space="0" w:color="auto"/>
              <w:right w:val="single" w:sz="8" w:space="0" w:color="auto"/>
            </w:tcBorders>
            <w:shd w:val="clear" w:color="auto" w:fill="auto"/>
            <w:hideMark/>
          </w:tcPr>
          <w:p w:rsidR="003A426D" w:rsidRPr="00E65FBD" w:rsidRDefault="003A426D" w:rsidP="003A426D">
            <w:pPr>
              <w:spacing w:after="0" w:line="240" w:lineRule="auto"/>
              <w:jc w:val="right"/>
              <w:rPr>
                <w:rFonts w:ascii="Times New Roman" w:hAnsi="Times New Roman"/>
                <w:sz w:val="20"/>
                <w:szCs w:val="20"/>
              </w:rPr>
            </w:pPr>
          </w:p>
        </w:tc>
        <w:tc>
          <w:tcPr>
            <w:tcW w:w="802" w:type="pct"/>
            <w:tcBorders>
              <w:top w:val="nil"/>
              <w:left w:val="nil"/>
              <w:bottom w:val="single" w:sz="8" w:space="0" w:color="auto"/>
              <w:right w:val="single" w:sz="8" w:space="0" w:color="auto"/>
            </w:tcBorders>
            <w:shd w:val="clear" w:color="auto" w:fill="auto"/>
            <w:hideMark/>
          </w:tcPr>
          <w:p w:rsidR="003A426D" w:rsidRPr="00E65FBD" w:rsidRDefault="003A426D" w:rsidP="003A426D">
            <w:pPr>
              <w:spacing w:after="0" w:line="240" w:lineRule="auto"/>
              <w:jc w:val="right"/>
              <w:rPr>
                <w:rFonts w:ascii="Times New Roman" w:hAnsi="Times New Roman"/>
                <w:sz w:val="20"/>
                <w:szCs w:val="20"/>
              </w:rPr>
            </w:pPr>
          </w:p>
        </w:tc>
        <w:tc>
          <w:tcPr>
            <w:tcW w:w="871" w:type="pct"/>
            <w:tcBorders>
              <w:top w:val="nil"/>
              <w:left w:val="nil"/>
              <w:bottom w:val="single" w:sz="8" w:space="0" w:color="auto"/>
              <w:right w:val="single" w:sz="8" w:space="0" w:color="auto"/>
            </w:tcBorders>
            <w:shd w:val="clear" w:color="auto" w:fill="auto"/>
            <w:hideMark/>
          </w:tcPr>
          <w:p w:rsidR="003A426D" w:rsidRPr="00E65FBD" w:rsidRDefault="003A426D" w:rsidP="003A426D">
            <w:pPr>
              <w:spacing w:after="0" w:line="240" w:lineRule="auto"/>
              <w:jc w:val="right"/>
              <w:rPr>
                <w:rFonts w:ascii="Times New Roman" w:hAnsi="Times New Roman"/>
                <w:sz w:val="20"/>
                <w:szCs w:val="20"/>
              </w:rPr>
            </w:pPr>
          </w:p>
        </w:tc>
      </w:tr>
    </w:tbl>
    <w:p w:rsidR="003A426D" w:rsidRPr="00E65FBD" w:rsidRDefault="007C1C21" w:rsidP="007D3DD3">
      <w:pPr>
        <w:pStyle w:val="ConsPlusNormal"/>
        <w:ind w:firstLine="540"/>
        <w:jc w:val="both"/>
        <w:rPr>
          <w:rFonts w:ascii="Times New Roman" w:hAnsi="Times New Roman" w:cs="Times New Roman"/>
        </w:rPr>
      </w:pPr>
      <w:r w:rsidRPr="00E65FBD">
        <w:rPr>
          <w:rFonts w:ascii="Times New Roman" w:hAnsi="Times New Roman" w:cs="Times New Roman"/>
        </w:rPr>
        <w:t>*</w:t>
      </w:r>
      <w:r w:rsidR="001763CB" w:rsidRPr="00E65FBD">
        <w:rPr>
          <w:rFonts w:ascii="Times New Roman" w:hAnsi="Times New Roman" w:cs="Times New Roman"/>
        </w:rPr>
        <w:t>Мероприятия по ликвидации очагов вредных организмов будут планироваться по мере выявления.</w:t>
      </w:r>
    </w:p>
    <w:p w:rsidR="001763CB" w:rsidRPr="00E65FBD" w:rsidRDefault="001763CB" w:rsidP="007D3DD3">
      <w:pPr>
        <w:pStyle w:val="ConsPlusNormal"/>
        <w:ind w:firstLine="540"/>
        <w:jc w:val="both"/>
        <w:rPr>
          <w:rFonts w:ascii="Times New Roman" w:hAnsi="Times New Roman" w:cs="Times New Roman"/>
          <w:sz w:val="24"/>
          <w:szCs w:val="24"/>
        </w:rPr>
      </w:pPr>
    </w:p>
    <w:p w:rsidR="005F56E9" w:rsidRDefault="005F56E9">
      <w:pPr>
        <w:spacing w:after="0" w:line="240" w:lineRule="auto"/>
        <w:rPr>
          <w:rFonts w:ascii="Times New Roman" w:hAnsi="Times New Roman"/>
          <w:b/>
          <w:sz w:val="24"/>
          <w:szCs w:val="24"/>
        </w:rPr>
      </w:pPr>
      <w:bookmarkStart w:id="264" w:name="_Toc520122981"/>
      <w:bookmarkStart w:id="265" w:name="_Toc521853613"/>
      <w:r>
        <w:br w:type="page"/>
      </w:r>
    </w:p>
    <w:p w:rsidR="00B67068" w:rsidRPr="00E65FBD" w:rsidRDefault="00B67068" w:rsidP="00DA0439">
      <w:pPr>
        <w:pStyle w:val="03"/>
        <w:numPr>
          <w:ilvl w:val="2"/>
          <w:numId w:val="14"/>
        </w:numPr>
      </w:pPr>
      <w:bookmarkStart w:id="266" w:name="_Toc117343040"/>
      <w:r w:rsidRPr="00E65FBD">
        <w:lastRenderedPageBreak/>
        <w:t>Требования к воспроизводству лесов (нормативы,</w:t>
      </w:r>
      <w:r w:rsidR="008A6084" w:rsidRPr="00E65FBD">
        <w:t xml:space="preserve"> </w:t>
      </w:r>
      <w:r w:rsidRPr="00E65FBD">
        <w:t>параметры и сроки проведения мероприятий</w:t>
      </w:r>
      <w:r w:rsidR="008A6084" w:rsidRPr="00E65FBD">
        <w:t xml:space="preserve"> </w:t>
      </w:r>
      <w:r w:rsidRPr="00E65FBD">
        <w:t>по лесовосстановлению, лесоразведению, уходу за лесами)</w:t>
      </w:r>
      <w:bookmarkEnd w:id="264"/>
      <w:bookmarkEnd w:id="265"/>
      <w:bookmarkEnd w:id="266"/>
    </w:p>
    <w:p w:rsidR="000C540E" w:rsidRPr="00E65FBD" w:rsidRDefault="000C540E" w:rsidP="0041254C">
      <w:pPr>
        <w:pStyle w:val="095"/>
        <w:rPr>
          <w:rFonts w:cs="Times New Roman"/>
        </w:rPr>
      </w:pPr>
    </w:p>
    <w:p w:rsidR="00313B32" w:rsidRPr="003F1110" w:rsidRDefault="00313B32" w:rsidP="00313B32">
      <w:pPr>
        <w:pStyle w:val="095"/>
        <w:rPr>
          <w:rFonts w:cs="Times New Roman"/>
          <w:lang w:bidi="ru-RU"/>
        </w:rPr>
      </w:pPr>
      <w:bookmarkStart w:id="267" w:name="_Toc484158838"/>
      <w:bookmarkStart w:id="268" w:name="_Toc489005401"/>
      <w:r w:rsidRPr="00AF2036">
        <w:rPr>
          <w:rFonts w:cs="Times New Roman"/>
        </w:rPr>
        <w:t xml:space="preserve">В соответствии с Правилами лесовосстановления, утвержденными приказом Минприроды РФ от </w:t>
      </w:r>
      <w:r w:rsidRPr="003F1110">
        <w:rPr>
          <w:rFonts w:cs="Times New Roman"/>
        </w:rPr>
        <w:t>29.12.2021 № 1024</w:t>
      </w:r>
      <w:r>
        <w:rPr>
          <w:rFonts w:cs="Times New Roman"/>
        </w:rPr>
        <w:t xml:space="preserve"> (далее – Правила лесовосстановления)</w:t>
      </w:r>
      <w:r w:rsidRPr="003F1110">
        <w:rPr>
          <w:rFonts w:cs="Times New Roman"/>
        </w:rPr>
        <w:t>, л</w:t>
      </w:r>
      <w:r w:rsidRPr="003F1110">
        <w:rPr>
          <w:rFonts w:cs="Times New Roman"/>
          <w:lang w:bidi="ru-RU"/>
        </w:rPr>
        <w:t>есовосстановление осуществляется в целях восстановления вырубленных, погибших, поврежденных лесов. Лесовосстановление должно обеспечивать восстановление лесных насаждений, сохранение биологического разнообразия лесов, сохранение полезных функций лесов.</w:t>
      </w:r>
    </w:p>
    <w:p w:rsidR="00313B32" w:rsidRPr="003F1110" w:rsidRDefault="00313B32" w:rsidP="00313B32">
      <w:pPr>
        <w:pStyle w:val="095"/>
        <w:rPr>
          <w:rFonts w:cs="Times New Roman"/>
          <w:lang w:bidi="ru-RU"/>
        </w:rPr>
      </w:pPr>
      <w:r w:rsidRPr="003F1110">
        <w:rPr>
          <w:rFonts w:cs="Times New Roman"/>
          <w:lang w:bidi="ru-RU"/>
        </w:rPr>
        <w:t>Лесовосстановление осуществляется путем естественного, искусственного или комбинированного восстановления лесов (далее - способы лесовосстановления).</w:t>
      </w:r>
    </w:p>
    <w:p w:rsidR="00313B32" w:rsidRPr="003F1110" w:rsidRDefault="00313B32" w:rsidP="00313B32">
      <w:pPr>
        <w:pStyle w:val="095"/>
        <w:rPr>
          <w:rFonts w:cs="Times New Roman"/>
          <w:lang w:bidi="ru-RU"/>
        </w:rPr>
      </w:pPr>
      <w:r w:rsidRPr="003F1110">
        <w:rPr>
          <w:rFonts w:cs="Times New Roman"/>
          <w:lang w:bidi="ru-RU"/>
        </w:rPr>
        <w:t>Естественное восстановление лесов (далее - естественное лесовосстановление) происходит вследствие как природных процессов, так и мер содействия естественному лесовосстановлению, включающих сохранение жизнеспособного укоренившегося подроста и молодняка основных лесных древесных пород при проведении рубок лесных насаждений, уход за подростом основных лесных древесных пород, минерализации почвы, и иные мероприятия (далее - содействие естественному лесовосстановлению).</w:t>
      </w:r>
    </w:p>
    <w:p w:rsidR="00313B32" w:rsidRPr="003F1110" w:rsidRDefault="00313B32" w:rsidP="00313B32">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3F1110">
        <w:rPr>
          <w:rFonts w:ascii="Times New Roman" w:hAnsi="Times New Roman"/>
          <w:lang w:bidi="ru-RU"/>
        </w:rPr>
        <w:t xml:space="preserve">Искусственное лесовосстановление </w:t>
      </w:r>
      <w:r w:rsidRPr="003F1110">
        <w:rPr>
          <w:rFonts w:ascii="Times New Roman" w:eastAsiaTheme="minorHAnsi" w:hAnsi="Times New Roman"/>
          <w:sz w:val="24"/>
          <w:szCs w:val="24"/>
          <w:lang w:eastAsia="en-US"/>
        </w:rPr>
        <w:t>представляет собой деятельность, связанную с выращиванием лесных насаждений, в том числе посев, посадку саженцев, сеянцев основных лесных древесных пород, агротехнический уход за лесными насаждениями (рыхление почвы, уничтожение или предупреждение появления нежелательной растительности и другие мероприятия, направленные на повышение приживаемости саженцев, сеянцев основных лесных древесных пород и улучшение условий их роста), а также иные мероприятия, предусмотренные Правилами, до момента отнесения земель, на которых осуществляется искусственное лесовосстановление, к землям, на которых расположены леса.</w:t>
      </w:r>
    </w:p>
    <w:p w:rsidR="00313B32" w:rsidRDefault="00313B32" w:rsidP="00313B32">
      <w:pPr>
        <w:autoSpaceDE w:val="0"/>
        <w:autoSpaceDN w:val="0"/>
        <w:adjustRightInd w:val="0"/>
        <w:spacing w:after="0" w:line="240" w:lineRule="auto"/>
        <w:ind w:firstLine="709"/>
        <w:jc w:val="both"/>
        <w:rPr>
          <w:rFonts w:ascii="Times New Roman" w:eastAsiaTheme="minorHAnsi" w:hAnsi="Times New Roman"/>
          <w:sz w:val="24"/>
          <w:szCs w:val="24"/>
          <w:lang w:eastAsia="en-US"/>
        </w:rPr>
      </w:pPr>
      <w:r w:rsidRPr="003F1110">
        <w:rPr>
          <w:rFonts w:ascii="Times New Roman" w:eastAsiaTheme="minorHAnsi" w:hAnsi="Times New Roman"/>
          <w:sz w:val="24"/>
          <w:szCs w:val="24"/>
          <w:lang w:eastAsia="en-US"/>
        </w:rPr>
        <w:t>Комбинированное лесовосстановление представляет собой сочетание естественного и искусственного лесовосстановления.</w:t>
      </w:r>
    </w:p>
    <w:p w:rsidR="00313B32" w:rsidRPr="00712222" w:rsidRDefault="00313B32" w:rsidP="00313B32">
      <w:pPr>
        <w:pStyle w:val="095"/>
        <w:rPr>
          <w:rFonts w:cs="Times New Roman"/>
          <w:lang w:bidi="ru-RU"/>
        </w:rPr>
      </w:pPr>
      <w:r w:rsidRPr="00AF2036">
        <w:rPr>
          <w:rFonts w:cs="Times New Roman"/>
          <w:lang w:bidi="ru-RU"/>
        </w:rPr>
        <w:t xml:space="preserve">Лесовосстановление осуществляется на основании </w:t>
      </w:r>
      <w:r w:rsidRPr="00712222">
        <w:rPr>
          <w:rFonts w:cs="Times New Roman"/>
          <w:lang w:bidi="ru-RU"/>
        </w:rPr>
        <w:t>проекта:</w:t>
      </w:r>
    </w:p>
    <w:p w:rsidR="00313B32" w:rsidRPr="00712222" w:rsidRDefault="00313B32" w:rsidP="00313B32">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712222">
        <w:rPr>
          <w:rFonts w:ascii="Times New Roman" w:eastAsiaTheme="minorHAnsi" w:hAnsi="Times New Roman"/>
          <w:sz w:val="24"/>
          <w:szCs w:val="24"/>
          <w:lang w:eastAsia="en-US"/>
        </w:rPr>
        <w:t xml:space="preserve">а) лицами, осуществляющими рубки лесных насаждений в соответствии с Лесным </w:t>
      </w:r>
      <w:hyperlink r:id="rId281" w:history="1">
        <w:r w:rsidRPr="00712222">
          <w:rPr>
            <w:rFonts w:ascii="Times New Roman" w:eastAsiaTheme="minorHAnsi" w:hAnsi="Times New Roman"/>
            <w:sz w:val="24"/>
            <w:szCs w:val="24"/>
            <w:lang w:eastAsia="en-US"/>
          </w:rPr>
          <w:t>кодексом</w:t>
        </w:r>
      </w:hyperlink>
      <w:r w:rsidRPr="00712222">
        <w:rPr>
          <w:rFonts w:ascii="Times New Roman" w:eastAsiaTheme="minorHAnsi" w:hAnsi="Times New Roman"/>
          <w:sz w:val="24"/>
          <w:szCs w:val="24"/>
          <w:lang w:eastAsia="en-US"/>
        </w:rPr>
        <w:t xml:space="preserve"> Российской Федерации, за исключением случаев, предусмотренных </w:t>
      </w:r>
      <w:hyperlink r:id="rId282" w:history="1">
        <w:r w:rsidRPr="00712222">
          <w:rPr>
            <w:rFonts w:ascii="Times New Roman" w:eastAsiaTheme="minorHAnsi" w:hAnsi="Times New Roman"/>
            <w:sz w:val="24"/>
            <w:szCs w:val="24"/>
            <w:lang w:eastAsia="en-US"/>
          </w:rPr>
          <w:t>частями 2</w:t>
        </w:r>
      </w:hyperlink>
      <w:r w:rsidRPr="00712222">
        <w:rPr>
          <w:rFonts w:ascii="Times New Roman" w:eastAsiaTheme="minorHAnsi" w:hAnsi="Times New Roman"/>
          <w:sz w:val="24"/>
          <w:szCs w:val="24"/>
          <w:lang w:eastAsia="en-US"/>
        </w:rPr>
        <w:t xml:space="preserve"> и </w:t>
      </w:r>
      <w:hyperlink r:id="rId283" w:history="1">
        <w:r w:rsidRPr="00712222">
          <w:rPr>
            <w:rFonts w:ascii="Times New Roman" w:eastAsiaTheme="minorHAnsi" w:hAnsi="Times New Roman"/>
            <w:sz w:val="24"/>
            <w:szCs w:val="24"/>
            <w:lang w:eastAsia="en-US"/>
          </w:rPr>
          <w:t>4 статьи 29.1</w:t>
        </w:r>
      </w:hyperlink>
      <w:r w:rsidRPr="00712222">
        <w:rPr>
          <w:rFonts w:ascii="Times New Roman" w:eastAsiaTheme="minorHAnsi" w:hAnsi="Times New Roman"/>
          <w:sz w:val="24"/>
          <w:szCs w:val="24"/>
          <w:lang w:eastAsia="en-US"/>
        </w:rPr>
        <w:t xml:space="preserve">, </w:t>
      </w:r>
      <w:hyperlink r:id="rId284" w:history="1">
        <w:r w:rsidRPr="00712222">
          <w:rPr>
            <w:rFonts w:ascii="Times New Roman" w:eastAsiaTheme="minorHAnsi" w:hAnsi="Times New Roman"/>
            <w:sz w:val="24"/>
            <w:szCs w:val="24"/>
            <w:lang w:eastAsia="en-US"/>
          </w:rPr>
          <w:t>статьей 30</w:t>
        </w:r>
      </w:hyperlink>
      <w:r w:rsidRPr="00712222">
        <w:rPr>
          <w:rFonts w:ascii="Times New Roman" w:eastAsiaTheme="minorHAnsi" w:hAnsi="Times New Roman"/>
          <w:sz w:val="24"/>
          <w:szCs w:val="24"/>
          <w:lang w:eastAsia="en-US"/>
        </w:rPr>
        <w:t xml:space="preserve">, </w:t>
      </w:r>
      <w:hyperlink r:id="rId285" w:history="1">
        <w:r w:rsidRPr="00712222">
          <w:rPr>
            <w:rFonts w:ascii="Times New Roman" w:eastAsiaTheme="minorHAnsi" w:hAnsi="Times New Roman"/>
            <w:sz w:val="24"/>
            <w:szCs w:val="24"/>
            <w:lang w:eastAsia="en-US"/>
          </w:rPr>
          <w:t>частью 4.1 статьи 32</w:t>
        </w:r>
      </w:hyperlink>
      <w:r w:rsidRPr="00712222">
        <w:rPr>
          <w:rFonts w:ascii="Times New Roman" w:eastAsiaTheme="minorHAnsi" w:hAnsi="Times New Roman"/>
          <w:sz w:val="24"/>
          <w:szCs w:val="24"/>
          <w:lang w:eastAsia="en-US"/>
        </w:rPr>
        <w:t xml:space="preserve"> Лесного кодекса Российской Федерации;</w:t>
      </w:r>
    </w:p>
    <w:p w:rsidR="00313B32" w:rsidRPr="00712222"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712222">
        <w:rPr>
          <w:rFonts w:ascii="Times New Roman" w:eastAsiaTheme="minorHAnsi" w:hAnsi="Times New Roman"/>
          <w:sz w:val="24"/>
          <w:szCs w:val="24"/>
          <w:lang w:eastAsia="en-US"/>
        </w:rPr>
        <w:t xml:space="preserve">б) государственными (муниципальными) учреждениями, подведомственными федеральным органам исполнительной власти, органам исполнительной власти субъектов Российской Федерации, органам местного самоуправления, в пределах полномочий указанных органов, определенных в соответствии со </w:t>
      </w:r>
      <w:hyperlink r:id="rId286" w:history="1">
        <w:r w:rsidRPr="00712222">
          <w:rPr>
            <w:rFonts w:ascii="Times New Roman" w:eastAsiaTheme="minorHAnsi" w:hAnsi="Times New Roman"/>
            <w:sz w:val="24"/>
            <w:szCs w:val="24"/>
            <w:lang w:eastAsia="en-US"/>
          </w:rPr>
          <w:t>статьями 81</w:t>
        </w:r>
      </w:hyperlink>
      <w:r w:rsidRPr="00712222">
        <w:rPr>
          <w:rFonts w:ascii="Times New Roman" w:eastAsiaTheme="minorHAnsi" w:hAnsi="Times New Roman"/>
          <w:sz w:val="24"/>
          <w:szCs w:val="24"/>
          <w:lang w:eastAsia="en-US"/>
        </w:rPr>
        <w:t xml:space="preserve"> - </w:t>
      </w:r>
      <w:hyperlink r:id="rId287" w:history="1">
        <w:r w:rsidRPr="00712222">
          <w:rPr>
            <w:rFonts w:ascii="Times New Roman" w:eastAsiaTheme="minorHAnsi" w:hAnsi="Times New Roman"/>
            <w:sz w:val="24"/>
            <w:szCs w:val="24"/>
            <w:lang w:eastAsia="en-US"/>
          </w:rPr>
          <w:t>84</w:t>
        </w:r>
      </w:hyperlink>
      <w:r w:rsidRPr="00712222">
        <w:rPr>
          <w:rFonts w:ascii="Times New Roman" w:eastAsiaTheme="minorHAnsi" w:hAnsi="Times New Roman"/>
          <w:sz w:val="24"/>
          <w:szCs w:val="24"/>
          <w:lang w:eastAsia="en-US"/>
        </w:rPr>
        <w:t xml:space="preserve"> Лесного кодекса Российской Федерации (далее - государственные (муниципальные) учреждения);</w:t>
      </w:r>
    </w:p>
    <w:p w:rsidR="00313B32" w:rsidRPr="00712222"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712222">
        <w:rPr>
          <w:rFonts w:ascii="Times New Roman" w:eastAsiaTheme="minorHAnsi" w:hAnsi="Times New Roman"/>
          <w:sz w:val="24"/>
          <w:szCs w:val="24"/>
          <w:lang w:eastAsia="en-US"/>
        </w:rPr>
        <w:t xml:space="preserve">в) лицами, осуществляющими рубку лесных насаждений при использовании лесов в соответствии со </w:t>
      </w:r>
      <w:hyperlink r:id="rId288" w:history="1">
        <w:r w:rsidRPr="00712222">
          <w:rPr>
            <w:rFonts w:ascii="Times New Roman" w:eastAsiaTheme="minorHAnsi" w:hAnsi="Times New Roman"/>
            <w:sz w:val="24"/>
            <w:szCs w:val="24"/>
            <w:lang w:eastAsia="en-US"/>
          </w:rPr>
          <w:t>статьями 43</w:t>
        </w:r>
      </w:hyperlink>
      <w:r w:rsidRPr="00712222">
        <w:rPr>
          <w:rFonts w:ascii="Times New Roman" w:eastAsiaTheme="minorHAnsi" w:hAnsi="Times New Roman"/>
          <w:sz w:val="24"/>
          <w:szCs w:val="24"/>
          <w:lang w:eastAsia="en-US"/>
        </w:rPr>
        <w:t xml:space="preserve"> - </w:t>
      </w:r>
      <w:hyperlink r:id="rId289" w:history="1">
        <w:r w:rsidRPr="00712222">
          <w:rPr>
            <w:rFonts w:ascii="Times New Roman" w:eastAsiaTheme="minorHAnsi" w:hAnsi="Times New Roman"/>
            <w:sz w:val="24"/>
            <w:szCs w:val="24"/>
            <w:lang w:eastAsia="en-US"/>
          </w:rPr>
          <w:t>46</w:t>
        </w:r>
      </w:hyperlink>
      <w:r w:rsidRPr="00712222">
        <w:rPr>
          <w:rFonts w:ascii="Times New Roman" w:eastAsiaTheme="minorHAnsi" w:hAnsi="Times New Roman"/>
          <w:sz w:val="24"/>
          <w:szCs w:val="24"/>
          <w:lang w:eastAsia="en-US"/>
        </w:rPr>
        <w:t xml:space="preserve"> Лесного кодекса Российской Федерации, в том числе при установлении или изменении зон с особыми условиями использования территорий, предусмотренных </w:t>
      </w:r>
      <w:hyperlink r:id="rId290" w:history="1">
        <w:r w:rsidRPr="00712222">
          <w:rPr>
            <w:rFonts w:ascii="Times New Roman" w:eastAsiaTheme="minorHAnsi" w:hAnsi="Times New Roman"/>
            <w:sz w:val="24"/>
            <w:szCs w:val="24"/>
            <w:lang w:eastAsia="en-US"/>
          </w:rPr>
          <w:t>частью 5 статьи 21</w:t>
        </w:r>
      </w:hyperlink>
      <w:r w:rsidRPr="00712222">
        <w:rPr>
          <w:rFonts w:ascii="Times New Roman" w:eastAsiaTheme="minorHAnsi" w:hAnsi="Times New Roman"/>
          <w:sz w:val="24"/>
          <w:szCs w:val="24"/>
          <w:lang w:eastAsia="en-US"/>
        </w:rPr>
        <w:t xml:space="preserve"> Лесного кодекса Российской </w:t>
      </w:r>
      <w:r>
        <w:rPr>
          <w:rFonts w:ascii="Times New Roman" w:eastAsiaTheme="minorHAnsi" w:hAnsi="Times New Roman"/>
          <w:sz w:val="24"/>
          <w:szCs w:val="24"/>
          <w:lang w:eastAsia="en-US"/>
        </w:rPr>
        <w:t xml:space="preserve">Федерации (далее - лица, осуществляющие рубку лесных насаждений), и лицами, в интересах которых осуществляется перевод земель лесного фонда в земли иных категорий, в том числе без принятия решения о переводе земельных участков из состава земель лесного фонда в земли иных категорий (далее - лица, в интересах которых </w:t>
      </w:r>
      <w:r w:rsidRPr="00712222">
        <w:rPr>
          <w:rFonts w:ascii="Times New Roman" w:eastAsiaTheme="minorHAnsi" w:hAnsi="Times New Roman"/>
          <w:sz w:val="24"/>
          <w:szCs w:val="24"/>
          <w:lang w:eastAsia="en-US"/>
        </w:rPr>
        <w:t xml:space="preserve">осуществляется перевод земель лесного фонда в земли иных категорий), за исключением случаев, предусмотренных </w:t>
      </w:r>
      <w:hyperlink r:id="rId291" w:history="1">
        <w:r w:rsidRPr="00712222">
          <w:rPr>
            <w:rFonts w:ascii="Times New Roman" w:eastAsiaTheme="minorHAnsi" w:hAnsi="Times New Roman"/>
            <w:sz w:val="24"/>
            <w:szCs w:val="24"/>
            <w:lang w:eastAsia="en-US"/>
          </w:rPr>
          <w:t>частью 7 статьи 63.1</w:t>
        </w:r>
      </w:hyperlink>
      <w:r w:rsidRPr="00712222">
        <w:rPr>
          <w:rFonts w:ascii="Times New Roman" w:eastAsiaTheme="minorHAnsi" w:hAnsi="Times New Roman"/>
          <w:sz w:val="24"/>
          <w:szCs w:val="24"/>
          <w:lang w:eastAsia="en-US"/>
        </w:rPr>
        <w:t xml:space="preserve"> Лесного кодекса Российской Федерации;</w:t>
      </w:r>
    </w:p>
    <w:p w:rsidR="00313B32" w:rsidRDefault="00313B32" w:rsidP="00313B32">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712222">
        <w:rPr>
          <w:rFonts w:ascii="Times New Roman" w:eastAsiaTheme="minorHAnsi" w:hAnsi="Times New Roman"/>
          <w:sz w:val="24"/>
          <w:szCs w:val="24"/>
          <w:lang w:eastAsia="en-US"/>
        </w:rPr>
        <w:t xml:space="preserve">г) лицами, осуществляющими строительство зданий, строений, сооружений </w:t>
      </w:r>
      <w:r>
        <w:rPr>
          <w:rFonts w:ascii="Times New Roman" w:eastAsiaTheme="minorHAnsi" w:hAnsi="Times New Roman"/>
          <w:sz w:val="24"/>
          <w:szCs w:val="24"/>
          <w:lang w:eastAsia="en-US"/>
        </w:rPr>
        <w:t>в границах лесопарковых зеленых поясов либо ходатайствующими об изменении их границ, в том числе в целях перевода земель лесного фонда, включенных в состав лесопарковых зеленых поясов, в земли иных категорий.</w:t>
      </w:r>
    </w:p>
    <w:p w:rsidR="00313B32" w:rsidRDefault="00313B32" w:rsidP="00313B32">
      <w:pPr>
        <w:pStyle w:val="095"/>
      </w:pPr>
      <w:r w:rsidRPr="00AF2036">
        <w:t>Работы по лесовосстановлению осуществляются на землях, предназначенных для лесовосстановления (вырубки, гари, редины, пустыри, прогалины</w:t>
      </w:r>
      <w:r>
        <w:t xml:space="preserve"> и другие</w:t>
      </w:r>
      <w:r w:rsidRPr="00AF2036">
        <w:t xml:space="preserve">), </w:t>
      </w:r>
    </w:p>
    <w:p w:rsidR="00313B32" w:rsidRPr="00AF2036" w:rsidRDefault="00313B32" w:rsidP="00313B32">
      <w:pPr>
        <w:autoSpaceDE w:val="0"/>
        <w:autoSpaceDN w:val="0"/>
        <w:adjustRightInd w:val="0"/>
        <w:spacing w:after="0" w:line="240" w:lineRule="auto"/>
        <w:ind w:firstLine="567"/>
        <w:jc w:val="both"/>
        <w:rPr>
          <w:lang w:bidi="ru-RU"/>
        </w:rPr>
      </w:pPr>
      <w:r w:rsidRPr="00712222">
        <w:rPr>
          <w:rFonts w:ascii="Times New Roman" w:hAnsi="Times New Roman"/>
          <w:lang w:bidi="ru-RU"/>
        </w:rPr>
        <w:t xml:space="preserve">В целях выполнения лесовосстановления осуществляется </w:t>
      </w:r>
      <w:r w:rsidRPr="00712222">
        <w:rPr>
          <w:rFonts w:ascii="Times New Roman" w:eastAsiaTheme="minorHAnsi" w:hAnsi="Times New Roman"/>
          <w:sz w:val="24"/>
          <w:szCs w:val="24"/>
          <w:lang w:eastAsia="en-US"/>
        </w:rPr>
        <w:t>ежегодный учет площадей вырубок, гарей, прогалин, иных не занятых лесными насаждениями или предназначенных для лесовосстановления земель, при котором, в зависимости от состояния и количества на них подроста и молодняка, определяются способы лесовосстановления в соответствии с требованиями, содержащимися в</w:t>
      </w:r>
      <w:r>
        <w:rPr>
          <w:rFonts w:ascii="Times New Roman" w:eastAsiaTheme="minorHAnsi" w:hAnsi="Times New Roman"/>
          <w:sz w:val="24"/>
          <w:szCs w:val="24"/>
          <w:lang w:eastAsia="en-US"/>
        </w:rPr>
        <w:t xml:space="preserve"> таблице приложения </w:t>
      </w:r>
      <w:r w:rsidR="00DA0439">
        <w:rPr>
          <w:rFonts w:ascii="Times New Roman" w:eastAsiaTheme="minorHAnsi" w:hAnsi="Times New Roman"/>
          <w:sz w:val="24"/>
          <w:szCs w:val="24"/>
          <w:lang w:eastAsia="en-US"/>
        </w:rPr>
        <w:t>9</w:t>
      </w:r>
      <w:r w:rsidRPr="00DA0439">
        <w:rPr>
          <w:rFonts w:ascii="Times New Roman" w:hAnsi="Times New Roman"/>
          <w:lang w:bidi="ru-RU"/>
        </w:rPr>
        <w:t>.2</w:t>
      </w:r>
      <w:r w:rsidRPr="00DA0439">
        <w:rPr>
          <w:rFonts w:ascii="Times New Roman" w:hAnsi="Times New Roman"/>
        </w:rPr>
        <w:t>.</w:t>
      </w:r>
      <w:r w:rsidRPr="00712222">
        <w:rPr>
          <w:rFonts w:ascii="Times New Roman" w:hAnsi="Times New Roman"/>
          <w:lang w:bidi="ru-RU"/>
        </w:rPr>
        <w:t xml:space="preserve"> </w:t>
      </w:r>
    </w:p>
    <w:p w:rsidR="00313B32" w:rsidRDefault="00313B32" w:rsidP="00313B32">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lastRenderedPageBreak/>
        <w:t>Учет земель, предназначенных для лесовосстановления, производится по результатам обследования, данным государственного лесного реестра, лесоустроительной документации, материалам специальных изысканий, исследований или иных специальных обследований, при отводе лесосек и осмотре мест осуществления лесосечных работ (осмотре лесосек).</w:t>
      </w:r>
    </w:p>
    <w:p w:rsidR="00313B32" w:rsidRPr="00AF2036" w:rsidRDefault="00313B32" w:rsidP="00424C60">
      <w:pPr>
        <w:pStyle w:val="095"/>
        <w:rPr>
          <w:rFonts w:cs="Times New Roman"/>
          <w:lang w:bidi="ru-RU"/>
        </w:rPr>
      </w:pPr>
      <w:r w:rsidRPr="00AF2036">
        <w:rPr>
          <w:rFonts w:cs="Times New Roman"/>
          <w:lang w:bidi="ru-RU"/>
        </w:rPr>
        <w:t xml:space="preserve">Для выращивания посадочного материала и создания лесных культур используются районированные семена лесных насаждений, соответствующие требованиям, установленным в соответствии с </w:t>
      </w:r>
      <w:r w:rsidR="00424C60">
        <w:rPr>
          <w:rFonts w:cs="Times New Roman"/>
          <w:lang w:bidi="ru-RU"/>
        </w:rPr>
        <w:t>законодательством</w:t>
      </w:r>
      <w:r w:rsidRPr="00AF2036">
        <w:rPr>
          <w:rFonts w:cs="Times New Roman"/>
          <w:lang w:bidi="ru-RU"/>
        </w:rPr>
        <w:t xml:space="preserve">. </w:t>
      </w:r>
    </w:p>
    <w:p w:rsidR="00313B32" w:rsidRPr="00016A56" w:rsidRDefault="00313B32" w:rsidP="00313B32">
      <w:pPr>
        <w:pStyle w:val="095"/>
        <w:rPr>
          <w:lang w:bidi="ru-RU"/>
        </w:rPr>
      </w:pPr>
      <w:r w:rsidRPr="00016A56">
        <w:rPr>
          <w:lang w:bidi="ru-RU"/>
        </w:rPr>
        <w:t>Лесовосстановление на землях, занятых ранее лесами, поврежденными промышленными выбросами, рекреационными нагрузками, вредными организмами, и подверженных иным негативным природным и антропогенным воздействиям, должно обеспечивать формирование лесных насаждений, устойчивых к этим негативным факторам.</w:t>
      </w:r>
    </w:p>
    <w:p w:rsidR="00313B32"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В защитных лесах и на особо защитных участках лесов лесовосстановление должно обеспечивать формирование лесных насаждений, соответствующих целевому назначению категорий защитных лесов и особо защитных участков лесов.</w:t>
      </w:r>
    </w:p>
    <w:p w:rsidR="00313B32" w:rsidRPr="00AF2036" w:rsidRDefault="00313B32" w:rsidP="00313B32">
      <w:pPr>
        <w:widowControl w:val="0"/>
        <w:spacing w:after="0" w:line="240" w:lineRule="auto"/>
        <w:jc w:val="both"/>
        <w:rPr>
          <w:rFonts w:ascii="Times New Roman" w:hAnsi="Times New Roman"/>
          <w:sz w:val="24"/>
          <w:szCs w:val="24"/>
          <w:lang w:bidi="ru-RU"/>
        </w:rPr>
      </w:pPr>
    </w:p>
    <w:p w:rsidR="00313B32" w:rsidRPr="00AF2036" w:rsidRDefault="00313B32" w:rsidP="00313B32">
      <w:pPr>
        <w:keepNext/>
        <w:spacing w:after="0" w:line="240" w:lineRule="auto"/>
        <w:jc w:val="center"/>
        <w:outlineLvl w:val="2"/>
        <w:rPr>
          <w:rFonts w:ascii="Times New Roman" w:hAnsi="Times New Roman"/>
          <w:b/>
          <w:bCs/>
          <w:sz w:val="24"/>
          <w:szCs w:val="24"/>
          <w:lang w:bidi="ru-RU"/>
        </w:rPr>
      </w:pPr>
      <w:bookmarkStart w:id="269" w:name="_Toc484158836"/>
      <w:bookmarkStart w:id="270" w:name="_Toc489005399"/>
      <w:bookmarkStart w:id="271" w:name="_Toc499537498"/>
      <w:bookmarkStart w:id="272" w:name="_Toc519862144"/>
      <w:bookmarkStart w:id="273" w:name="_Toc519866028"/>
      <w:bookmarkStart w:id="274" w:name="_Toc519866312"/>
      <w:bookmarkStart w:id="275" w:name="_Toc520122982"/>
      <w:r w:rsidRPr="00AF2036">
        <w:rPr>
          <w:rFonts w:ascii="Times New Roman" w:hAnsi="Times New Roman"/>
          <w:b/>
          <w:bCs/>
          <w:sz w:val="24"/>
          <w:szCs w:val="24"/>
          <w:lang w:bidi="ru-RU"/>
        </w:rPr>
        <w:t>Естественное лесовосстановление</w:t>
      </w:r>
      <w:bookmarkEnd w:id="269"/>
      <w:bookmarkEnd w:id="270"/>
      <w:bookmarkEnd w:id="271"/>
      <w:bookmarkEnd w:id="272"/>
      <w:bookmarkEnd w:id="273"/>
      <w:bookmarkEnd w:id="274"/>
      <w:bookmarkEnd w:id="275"/>
    </w:p>
    <w:p w:rsidR="00313B32" w:rsidRDefault="00313B32" w:rsidP="00313B32">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Естественное лесовосстановление вследствие природных процессов планируется и проектируется:</w:t>
      </w:r>
    </w:p>
    <w:p w:rsidR="00313B32"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 xml:space="preserve">- на лесных участках с наличием жизнеспособного подроста и молодняка основных лесных древесных пород в количестве не менее полуторной нормы, предусмотренной таблицей приложения </w:t>
      </w:r>
      <w:r w:rsidR="00DA0439" w:rsidRPr="00DA0439">
        <w:rPr>
          <w:rFonts w:ascii="Times New Roman" w:eastAsiaTheme="minorHAnsi" w:hAnsi="Times New Roman"/>
          <w:sz w:val="24"/>
          <w:szCs w:val="24"/>
          <w:lang w:eastAsia="en-US"/>
        </w:rPr>
        <w:t>9</w:t>
      </w:r>
      <w:r w:rsidRPr="00DA0439">
        <w:rPr>
          <w:rFonts w:ascii="Times New Roman" w:eastAsiaTheme="minorHAnsi" w:hAnsi="Times New Roman"/>
          <w:sz w:val="24"/>
          <w:szCs w:val="24"/>
          <w:lang w:eastAsia="en-US"/>
        </w:rPr>
        <w:t>.2</w:t>
      </w:r>
      <w:r>
        <w:rPr>
          <w:rFonts w:ascii="Times New Roman" w:eastAsiaTheme="minorHAnsi" w:hAnsi="Times New Roman"/>
          <w:sz w:val="24"/>
          <w:szCs w:val="24"/>
          <w:lang w:eastAsia="en-US"/>
        </w:rPr>
        <w:t xml:space="preserve"> по естественному лесовосстановлению путем мер по сохранению подроста;</w:t>
      </w:r>
    </w:p>
    <w:p w:rsidR="00313B32"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 при рубке насаждений древесных пород, способных к вегетативному возобновлению, если невозможно семенное возобновление, а вегетативное возобновление соответствует целям ведения хозяйства.</w:t>
      </w:r>
    </w:p>
    <w:p w:rsidR="00313B32" w:rsidRDefault="00313B32" w:rsidP="00313B32">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В целях содействия естественному лесовосстановлению осуществляются следующие мероприятия:</w:t>
      </w:r>
    </w:p>
    <w:p w:rsidR="00313B32" w:rsidRDefault="00313B32" w:rsidP="00313B32">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сохранение жизнеспособного укоренившегося подроста и молодняка основных лесных древесных пород при проведении рубок лесных насаждений;</w:t>
      </w:r>
    </w:p>
    <w:p w:rsidR="00313B32" w:rsidRDefault="00313B32" w:rsidP="00313B32">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уход за подростом (молодняком) основных лесных древесных пород на площадях, не занятых лесными насаждениями (оправка подроста, окашивание подроста, изреживание подроста, внесение удобрений, обработка гербицидами);</w:t>
      </w:r>
    </w:p>
    <w:p w:rsidR="00313B32" w:rsidRDefault="00313B32" w:rsidP="00313B32">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минерализация поверхности почвы механическими, химическими или огневыми средствами на местах планируемых рубок спелых и перестойных насаждений, на гарях и площадях, предназначенных для лесовосстановления;</w:t>
      </w:r>
    </w:p>
    <w:p w:rsidR="00313B32" w:rsidRDefault="00313B32" w:rsidP="00313B32">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оставление семенных деревьев, куртин и групп из деревьев лесных древесных пород, количество и схема размещения которых указываются в технологической карте лесосечных работ;</w:t>
      </w:r>
    </w:p>
    <w:p w:rsidR="00313B32" w:rsidRDefault="00313B32" w:rsidP="00313B32">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огораживание лесного участка;</w:t>
      </w:r>
    </w:p>
    <w:p w:rsidR="00313B32" w:rsidRDefault="00313B32" w:rsidP="00313B32">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подавление порослевой и корнеотпрысковой способности деревьев (инъекции арборицидов или окольцовывание);</w:t>
      </w:r>
    </w:p>
    <w:p w:rsidR="00313B32" w:rsidRDefault="00313B32" w:rsidP="00313B32">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иные мероприятия.</w:t>
      </w:r>
    </w:p>
    <w:p w:rsidR="00313B32" w:rsidRDefault="00313B32" w:rsidP="00313B32">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 xml:space="preserve">Участки леса с естественным лесовосстановлением вследствие природных процессов относятся к землям, на которых расположены леса, при их соответствии требованиям (критериям) к молоднякам, площади которых подлежат отнесению к землям, на которых расположены леса, приведенным в таблице приложения </w:t>
      </w:r>
      <w:r w:rsidR="00341012" w:rsidRPr="00341012">
        <w:rPr>
          <w:rFonts w:ascii="Times New Roman" w:eastAsiaTheme="minorHAnsi" w:hAnsi="Times New Roman"/>
          <w:sz w:val="24"/>
          <w:szCs w:val="24"/>
          <w:lang w:eastAsia="en-US"/>
        </w:rPr>
        <w:t>9</w:t>
      </w:r>
      <w:r w:rsidRPr="00341012">
        <w:rPr>
          <w:rFonts w:ascii="Times New Roman" w:eastAsiaTheme="minorHAnsi" w:hAnsi="Times New Roman"/>
          <w:sz w:val="24"/>
          <w:szCs w:val="24"/>
          <w:lang w:eastAsia="en-US"/>
        </w:rPr>
        <w:t>.1</w:t>
      </w:r>
      <w:r>
        <w:rPr>
          <w:rFonts w:ascii="Times New Roman" w:eastAsiaTheme="minorHAnsi" w:hAnsi="Times New Roman"/>
          <w:sz w:val="24"/>
          <w:szCs w:val="24"/>
          <w:lang w:eastAsia="en-US"/>
        </w:rPr>
        <w:t>.</w:t>
      </w:r>
    </w:p>
    <w:p w:rsidR="00313B32" w:rsidRPr="00341012" w:rsidRDefault="00313B32" w:rsidP="00313B32">
      <w:pPr>
        <w:autoSpaceDE w:val="0"/>
        <w:autoSpaceDN w:val="0"/>
        <w:adjustRightInd w:val="0"/>
        <w:spacing w:after="0" w:line="240" w:lineRule="auto"/>
        <w:ind w:firstLine="567"/>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 xml:space="preserve">Меры по сохранению подроста и молодняка лесных насаждений основных лесных </w:t>
      </w:r>
      <w:r w:rsidRPr="00341012">
        <w:rPr>
          <w:rFonts w:ascii="Times New Roman" w:eastAsiaTheme="minorHAnsi" w:hAnsi="Times New Roman"/>
          <w:sz w:val="24"/>
          <w:szCs w:val="24"/>
          <w:lang w:eastAsia="en-US"/>
        </w:rPr>
        <w:t xml:space="preserve">древесных пород осуществляются одновременно с проведением рубок лесных насаждений. Рубка в таких случаях проводится преимущественно в зимнее время по снежному покрову с применением технологий, позволяющих обеспечить сохранение от уничтожения и повреждения подроста и молодняка основных лесных древесных пород в количестве, указанном в таблице приложения </w:t>
      </w:r>
      <w:r w:rsidR="00341012" w:rsidRPr="00341012">
        <w:rPr>
          <w:rFonts w:ascii="Times New Roman" w:eastAsiaTheme="minorHAnsi" w:hAnsi="Times New Roman"/>
          <w:sz w:val="24"/>
          <w:szCs w:val="24"/>
          <w:lang w:eastAsia="en-US"/>
        </w:rPr>
        <w:t>9</w:t>
      </w:r>
      <w:r w:rsidRPr="00341012">
        <w:rPr>
          <w:rFonts w:ascii="Times New Roman" w:eastAsiaTheme="minorHAnsi" w:hAnsi="Times New Roman"/>
          <w:sz w:val="24"/>
          <w:szCs w:val="24"/>
          <w:lang w:eastAsia="en-US"/>
        </w:rPr>
        <w:t>.2.</w:t>
      </w:r>
    </w:p>
    <w:p w:rsidR="00313B32" w:rsidRPr="00341012" w:rsidRDefault="00313B32" w:rsidP="00313B32">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341012">
        <w:rPr>
          <w:rFonts w:ascii="Times New Roman" w:eastAsiaTheme="minorHAnsi" w:hAnsi="Times New Roman"/>
          <w:sz w:val="24"/>
          <w:szCs w:val="24"/>
          <w:lang w:eastAsia="en-US"/>
        </w:rPr>
        <w:t xml:space="preserve">После проведения рубок проводится обследование и уход за сохраненным подростом и молодняком лесных древесных пород путем освобождения от завалов порубочными остатками, вырубки сломанных и поврежденных экземпляров. В случае, если при обследовании количество жизнеспособного подроста и молодняка основных лесных древесных пород оказывается недостаточным, лица, ответственные за лесовосстановление, вносят изменения в проект </w:t>
      </w:r>
      <w:r w:rsidRPr="00341012">
        <w:rPr>
          <w:rFonts w:ascii="Times New Roman" w:eastAsiaTheme="minorHAnsi" w:hAnsi="Times New Roman"/>
          <w:sz w:val="24"/>
          <w:szCs w:val="24"/>
          <w:lang w:eastAsia="en-US"/>
        </w:rPr>
        <w:lastRenderedPageBreak/>
        <w:t>лесовосстановления и проводят искусственное или комбинированное лесовосстановление в течение двух лет с момента осмотра мест рубок.</w:t>
      </w:r>
    </w:p>
    <w:p w:rsidR="00313B32" w:rsidRPr="00341012" w:rsidRDefault="00313B32" w:rsidP="00313B32">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341012">
        <w:rPr>
          <w:rFonts w:ascii="Times New Roman" w:eastAsiaTheme="minorHAnsi" w:hAnsi="Times New Roman"/>
          <w:sz w:val="24"/>
          <w:szCs w:val="24"/>
          <w:lang w:eastAsia="en-US"/>
        </w:rPr>
        <w:t>Сохранению и уходу подлежат жизнеспособный подрост и молодняк основных лесных древесных пород в соответствующих им природно-климатических условиях.</w:t>
      </w:r>
    </w:p>
    <w:p w:rsidR="00313B32" w:rsidRPr="00341012" w:rsidRDefault="00313B32" w:rsidP="00313B32">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341012">
        <w:rPr>
          <w:rFonts w:ascii="Times New Roman" w:eastAsiaTheme="minorHAnsi" w:hAnsi="Times New Roman"/>
          <w:sz w:val="24"/>
          <w:szCs w:val="24"/>
          <w:lang w:eastAsia="en-US"/>
        </w:rPr>
        <w:t>Для защиты подроста основных лесных древесных пород от неблагоприятных факторов среды на вырубках, создания условий успешного роста и формирования лесных хозяйственно-ценных насаждений полностью или частично сохраняются подрост сопутствующих лесных древесных пород и кустарниковые породы.</w:t>
      </w:r>
    </w:p>
    <w:p w:rsidR="00313B32" w:rsidRPr="00341012" w:rsidRDefault="00313B32" w:rsidP="00313B32">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341012">
        <w:rPr>
          <w:rFonts w:ascii="Times New Roman" w:eastAsiaTheme="minorHAnsi" w:hAnsi="Times New Roman"/>
          <w:sz w:val="24"/>
          <w:szCs w:val="24"/>
          <w:lang w:eastAsia="en-US"/>
        </w:rPr>
        <w:t>Жизнеспособные подрост и молодняк лесных насаждений хвойных пород характеризуются следующими признаками: густая хвоя, зеленая или темно-зеленая окраска хвои, заметно выраженная мутовчатость, островершинная или конусообразная симметричная густая или средней густоты крона протяженностью до 1/3 высоты ствола в группах и до 1/2 высоты ствола - при одиночном размещении, прирост по высоте за последние 3 - 5 лет не утрачен, прирост вершинного побега равен (или более) приросту боковых ветвей верхней половины кроны, стволики прямые неповрежденные, гладкая или мелкочешуйчатая кора без лишайников.</w:t>
      </w:r>
    </w:p>
    <w:p w:rsidR="00313B32" w:rsidRPr="00341012" w:rsidRDefault="00313B32" w:rsidP="00313B32">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341012">
        <w:rPr>
          <w:rFonts w:ascii="Times New Roman" w:eastAsiaTheme="minorHAnsi" w:hAnsi="Times New Roman"/>
          <w:sz w:val="24"/>
          <w:szCs w:val="24"/>
          <w:lang w:eastAsia="en-US"/>
        </w:rPr>
        <w:t>Растущий на валежнике подрост и молодняк лесных насаждений хвойных пород относятся по указанным признакам к жизнеспособному в том случае, если валежная древесина разложилась, а корни подроста проникли в минеральную часть почвы.</w:t>
      </w:r>
    </w:p>
    <w:p w:rsidR="00313B32" w:rsidRPr="00341012" w:rsidRDefault="00313B32" w:rsidP="00313B32">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341012">
        <w:rPr>
          <w:rFonts w:ascii="Times New Roman" w:eastAsiaTheme="minorHAnsi" w:hAnsi="Times New Roman"/>
          <w:sz w:val="24"/>
          <w:szCs w:val="24"/>
          <w:lang w:eastAsia="en-US"/>
        </w:rPr>
        <w:t>В сосняках, произрастающих на песчаных и супесчаных почвах, подрост еловых лесных насаждений сохраняется при условии, если еловое насаждение не будет снижать качества и продуктивности древостоя.</w:t>
      </w:r>
    </w:p>
    <w:p w:rsidR="00313B32" w:rsidRPr="00341012" w:rsidRDefault="00313B32" w:rsidP="00313B32">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341012">
        <w:rPr>
          <w:rFonts w:ascii="Times New Roman" w:eastAsiaTheme="minorHAnsi" w:hAnsi="Times New Roman"/>
          <w:sz w:val="24"/>
          <w:szCs w:val="24"/>
          <w:lang w:eastAsia="en-US"/>
        </w:rPr>
        <w:t>Жизнеспособный подрост лесных насаждений лиственных пород характеризуется нормальным облиствением кроны, пропорционально развитыми по высоте и диаметру стволиками.</w:t>
      </w:r>
    </w:p>
    <w:p w:rsidR="00313B32" w:rsidRPr="00341012" w:rsidRDefault="00313B32" w:rsidP="00313B32">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341012">
        <w:rPr>
          <w:rFonts w:ascii="Times New Roman" w:eastAsiaTheme="minorHAnsi" w:hAnsi="Times New Roman"/>
          <w:sz w:val="24"/>
          <w:szCs w:val="24"/>
          <w:lang w:eastAsia="en-US"/>
        </w:rPr>
        <w:t>Пораженный вредными организмами, слаборазвитый и поврежденный при рубке леса подрост должен быть срублен.</w:t>
      </w:r>
    </w:p>
    <w:p w:rsidR="00313B32" w:rsidRPr="00341012" w:rsidRDefault="00313B32" w:rsidP="00313B32">
      <w:pPr>
        <w:pStyle w:val="095"/>
        <w:rPr>
          <w:rFonts w:cs="Times New Roman"/>
          <w:lang w:bidi="ru-RU"/>
        </w:rPr>
      </w:pPr>
      <w:r w:rsidRPr="00341012">
        <w:rPr>
          <w:rFonts w:cs="Times New Roman"/>
          <w:lang w:bidi="ru-RU"/>
        </w:rPr>
        <w:t>Учет подроста и молодняка проводится методами, обеспечивающими определение их количества и жизнеспособности с ошибкой точности определения не более 10 процентов.</w:t>
      </w:r>
    </w:p>
    <w:p w:rsidR="00313B32" w:rsidRPr="00341012" w:rsidRDefault="00313B32" w:rsidP="00313B32">
      <w:pPr>
        <w:autoSpaceDE w:val="0"/>
        <w:autoSpaceDN w:val="0"/>
        <w:adjustRightInd w:val="0"/>
        <w:spacing w:after="0" w:line="240" w:lineRule="auto"/>
        <w:jc w:val="both"/>
        <w:rPr>
          <w:rFonts w:ascii="Times New Roman" w:eastAsiaTheme="minorHAnsi" w:hAnsi="Times New Roman"/>
          <w:sz w:val="24"/>
          <w:szCs w:val="24"/>
          <w:lang w:eastAsia="en-US"/>
        </w:rPr>
      </w:pPr>
      <w:r w:rsidRPr="00341012">
        <w:rPr>
          <w:rFonts w:ascii="Times New Roman" w:eastAsiaTheme="minorHAnsi" w:hAnsi="Times New Roman"/>
          <w:sz w:val="24"/>
          <w:szCs w:val="24"/>
          <w:lang w:eastAsia="en-US"/>
        </w:rPr>
        <w:t>Содействие естественному лесовосстановлению путем огораживания лесного участка проводится в случае опасности повреждения и уничтожения всходов и подроста древесных растений дикими или домашними животными.</w:t>
      </w:r>
    </w:p>
    <w:p w:rsidR="00313B32" w:rsidRPr="00341012"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341012">
        <w:rPr>
          <w:rFonts w:ascii="Times New Roman" w:eastAsiaTheme="minorHAnsi" w:hAnsi="Times New Roman"/>
          <w:sz w:val="24"/>
          <w:szCs w:val="24"/>
          <w:lang w:eastAsia="en-US"/>
        </w:rPr>
        <w:t xml:space="preserve"> Содействие естественному лесовосстановлению путем минерализации поверхности почвы проводится на площадях, на которых имеются источники семян основных лесных древесных пород лесных насаждений (примыкающие лесные насаждения, отдельные семенные деревья или их группы, куртины, полосы).</w:t>
      </w:r>
    </w:p>
    <w:p w:rsidR="00313B32" w:rsidRPr="00341012"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341012">
        <w:rPr>
          <w:rFonts w:ascii="Times New Roman" w:eastAsiaTheme="minorHAnsi" w:hAnsi="Times New Roman"/>
          <w:sz w:val="24"/>
          <w:szCs w:val="24"/>
          <w:lang w:eastAsia="en-US"/>
        </w:rPr>
        <w:t xml:space="preserve">При этом количество подроста до начала проведения работ по минерализации почвы должно соответствовать требованиям (критериям), предусмотренным таблицей приложения </w:t>
      </w:r>
      <w:r w:rsidR="00341012" w:rsidRPr="00341012">
        <w:rPr>
          <w:rFonts w:ascii="Times New Roman" w:eastAsiaTheme="minorHAnsi" w:hAnsi="Times New Roman"/>
          <w:sz w:val="24"/>
          <w:szCs w:val="24"/>
          <w:lang w:eastAsia="en-US"/>
        </w:rPr>
        <w:t>9</w:t>
      </w:r>
      <w:r w:rsidRPr="00341012">
        <w:rPr>
          <w:rFonts w:ascii="Times New Roman" w:eastAsiaTheme="minorHAnsi" w:hAnsi="Times New Roman"/>
          <w:sz w:val="24"/>
          <w:szCs w:val="24"/>
          <w:lang w:eastAsia="en-US"/>
        </w:rPr>
        <w:t>.2 по естественному лесовосстановлению, осуществляемому путем минерализации почвы.</w:t>
      </w:r>
    </w:p>
    <w:p w:rsidR="00313B32" w:rsidRPr="00341012"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341012">
        <w:rPr>
          <w:rFonts w:ascii="Times New Roman" w:eastAsiaTheme="minorHAnsi" w:hAnsi="Times New Roman"/>
          <w:sz w:val="24"/>
          <w:szCs w:val="24"/>
          <w:lang w:eastAsia="en-US"/>
        </w:rPr>
        <w:t>Площадь минерализации почвы должна составлять не менее 25 - 30% поверхности почвы до начала опадения семян основных лесных древесных пород. Минерализация поверхности почвы проводится как в виде отдельного мероприятия по содействию естественному лесовосстановлению, так и в комплексе с иными мероприятиями.</w:t>
      </w:r>
    </w:p>
    <w:p w:rsidR="00313B32" w:rsidRPr="00341012"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341012">
        <w:rPr>
          <w:rFonts w:ascii="Times New Roman" w:eastAsiaTheme="minorHAnsi" w:hAnsi="Times New Roman"/>
          <w:sz w:val="24"/>
          <w:szCs w:val="24"/>
          <w:lang w:eastAsia="en-US"/>
        </w:rPr>
        <w:t>Минерализация поверхности почвы осуществляется путем обработки почвы механическими, химическими или огневыми средствами в зависимости от механического состава и влажности почвы, густоты и высоты травяного покрова, мощности лесной подстилки, количества семенных деревьев. Способ выполнения работ определяется в результате натурного обследования лесного участка и отражается в проекте лесовосстановления.</w:t>
      </w:r>
    </w:p>
    <w:p w:rsidR="00313B32" w:rsidRPr="00341012"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341012">
        <w:rPr>
          <w:rFonts w:ascii="Times New Roman" w:eastAsiaTheme="minorHAnsi" w:hAnsi="Times New Roman"/>
          <w:sz w:val="24"/>
          <w:szCs w:val="24"/>
          <w:lang w:eastAsia="en-US"/>
        </w:rPr>
        <w:t>При приемке работ по содействию естественному лесовосстановлению учету может подлежать подрост всех основных пород.</w:t>
      </w:r>
    </w:p>
    <w:p w:rsidR="00313B32" w:rsidRPr="00341012" w:rsidRDefault="00313B32" w:rsidP="00313B32">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341012">
        <w:rPr>
          <w:rFonts w:ascii="Times New Roman" w:eastAsiaTheme="minorHAnsi" w:hAnsi="Times New Roman"/>
          <w:sz w:val="24"/>
          <w:szCs w:val="24"/>
          <w:lang w:eastAsia="en-US"/>
        </w:rPr>
        <w:t>В целях предотвращения зарастания лесного участка с проведенными мерами содействия естественному лесовосстановлению нежелательной травянистой и древесно-кустарниковой растительностью проводится лесоводственный уход за сохраненным подростом и молодняком лесных древесных пород путем уничтожения или предупреждения появления травянистой и нежелательной древесной растительности механическими или химическими средствами.</w:t>
      </w:r>
    </w:p>
    <w:p w:rsidR="00313B32" w:rsidRDefault="00313B32" w:rsidP="00313B32">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341012">
        <w:rPr>
          <w:rFonts w:ascii="Times New Roman" w:eastAsiaTheme="minorHAnsi" w:hAnsi="Times New Roman"/>
          <w:sz w:val="24"/>
          <w:szCs w:val="24"/>
          <w:lang w:eastAsia="en-US"/>
        </w:rPr>
        <w:t xml:space="preserve">Результаты мероприятий по содействию естественному лесовосстановлению признаются достаточными в случае их соответствия требованиям (критериям) к молоднякам, площади </w:t>
      </w:r>
      <w:r w:rsidRPr="00341012">
        <w:rPr>
          <w:rFonts w:ascii="Times New Roman" w:eastAsiaTheme="minorHAnsi" w:hAnsi="Times New Roman"/>
          <w:sz w:val="24"/>
          <w:szCs w:val="24"/>
          <w:lang w:eastAsia="en-US"/>
        </w:rPr>
        <w:lastRenderedPageBreak/>
        <w:t xml:space="preserve">которых подлежат отнесению к землям, на которых расположены леса, приведенным в таблицах приложения </w:t>
      </w:r>
      <w:r w:rsidR="00341012" w:rsidRPr="00341012">
        <w:rPr>
          <w:rFonts w:ascii="Times New Roman" w:eastAsiaTheme="minorHAnsi" w:hAnsi="Times New Roman"/>
          <w:sz w:val="24"/>
          <w:szCs w:val="24"/>
          <w:lang w:eastAsia="en-US"/>
        </w:rPr>
        <w:t>9</w:t>
      </w:r>
      <w:r w:rsidRPr="00341012">
        <w:rPr>
          <w:rFonts w:ascii="Times New Roman" w:eastAsiaTheme="minorHAnsi" w:hAnsi="Times New Roman"/>
          <w:sz w:val="24"/>
          <w:szCs w:val="24"/>
          <w:lang w:eastAsia="en-US"/>
        </w:rPr>
        <w:t xml:space="preserve">.1 и приложения </w:t>
      </w:r>
      <w:r w:rsidR="00341012" w:rsidRPr="00341012">
        <w:rPr>
          <w:rFonts w:ascii="Times New Roman" w:eastAsiaTheme="minorHAnsi" w:hAnsi="Times New Roman"/>
          <w:sz w:val="24"/>
          <w:szCs w:val="24"/>
          <w:lang w:eastAsia="en-US"/>
        </w:rPr>
        <w:t>9</w:t>
      </w:r>
      <w:r w:rsidRPr="00341012">
        <w:rPr>
          <w:rFonts w:ascii="Times New Roman" w:eastAsiaTheme="minorHAnsi" w:hAnsi="Times New Roman"/>
          <w:sz w:val="24"/>
          <w:szCs w:val="24"/>
          <w:lang w:eastAsia="en-US"/>
        </w:rPr>
        <w:t>.3.</w:t>
      </w:r>
    </w:p>
    <w:p w:rsidR="00313B32"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Оценка результатов мер содействия естественному лесовосстановлению осуществляется не ранее чем через два года после проведения работ по лесовосстановлению.</w:t>
      </w:r>
    </w:p>
    <w:p w:rsidR="00313B32"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Pr>
          <w:rFonts w:ascii="Times New Roman" w:eastAsiaTheme="minorHAnsi" w:hAnsi="Times New Roman"/>
          <w:sz w:val="24"/>
          <w:szCs w:val="24"/>
          <w:lang w:eastAsia="en-US"/>
        </w:rPr>
        <w:t>Приемка работ по содействию естественному лесовосстановлению проводится до установления устойчивого снежного покрова более 10 см.</w:t>
      </w:r>
    </w:p>
    <w:p w:rsidR="00313B32" w:rsidRPr="00AF2036" w:rsidRDefault="00313B32" w:rsidP="00313B32">
      <w:pPr>
        <w:shd w:val="clear" w:color="auto" w:fill="FFFFFF"/>
        <w:spacing w:before="36" w:after="0" w:line="281" w:lineRule="exact"/>
        <w:rPr>
          <w:rFonts w:ascii="Times New Roman" w:hAnsi="Times New Roman"/>
          <w:spacing w:val="-5"/>
          <w:sz w:val="24"/>
          <w:szCs w:val="24"/>
        </w:rPr>
      </w:pPr>
    </w:p>
    <w:p w:rsidR="00313B32" w:rsidRPr="00AF2036" w:rsidRDefault="00313B32" w:rsidP="00313B32">
      <w:pPr>
        <w:keepNext/>
        <w:spacing w:after="0" w:line="240" w:lineRule="auto"/>
        <w:jc w:val="center"/>
        <w:outlineLvl w:val="2"/>
        <w:rPr>
          <w:rFonts w:ascii="Times New Roman" w:hAnsi="Times New Roman"/>
          <w:b/>
          <w:bCs/>
          <w:sz w:val="24"/>
          <w:szCs w:val="24"/>
          <w:lang w:bidi="ru-RU"/>
        </w:rPr>
      </w:pPr>
      <w:bookmarkStart w:id="276" w:name="_Toc484158837"/>
      <w:bookmarkStart w:id="277" w:name="_Toc489005400"/>
      <w:bookmarkStart w:id="278" w:name="_Toc499537499"/>
      <w:bookmarkStart w:id="279" w:name="_Toc519862145"/>
      <w:bookmarkStart w:id="280" w:name="_Toc519866029"/>
      <w:bookmarkStart w:id="281" w:name="_Toc519866313"/>
      <w:bookmarkStart w:id="282" w:name="_Toc520122983"/>
      <w:r w:rsidRPr="00AF2036">
        <w:rPr>
          <w:rFonts w:ascii="Times New Roman" w:hAnsi="Times New Roman"/>
          <w:b/>
          <w:bCs/>
          <w:sz w:val="24"/>
          <w:szCs w:val="24"/>
          <w:lang w:bidi="ru-RU"/>
        </w:rPr>
        <w:t>Искусственное лесовосстановление</w:t>
      </w:r>
      <w:bookmarkEnd w:id="276"/>
      <w:bookmarkEnd w:id="277"/>
      <w:bookmarkEnd w:id="278"/>
      <w:bookmarkEnd w:id="279"/>
      <w:bookmarkEnd w:id="280"/>
      <w:bookmarkEnd w:id="281"/>
      <w:bookmarkEnd w:id="282"/>
    </w:p>
    <w:p w:rsidR="00313B32" w:rsidRPr="000867E8" w:rsidRDefault="00313B32" w:rsidP="00313B32">
      <w:pPr>
        <w:autoSpaceDE w:val="0"/>
        <w:autoSpaceDN w:val="0"/>
        <w:adjustRightInd w:val="0"/>
        <w:spacing w:after="0" w:line="240" w:lineRule="auto"/>
        <w:ind w:firstLine="567"/>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Искусственное лесовосстановление проводится в случае, если невозможно обеспечить естественное лесовосстановление или нецелесообразно комбинированное лесовосстановление хозяйственно ценными лесными древесными породами.</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В целях изменения имеющегося состава и структуры малоценных и низкополнотных лесных насаждений проводится создание лесных культур под пологом леса.</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При обследовании лесного участка определяются его состояние и пригодность для выращивания лесных насаждений, устанавливаются количество и размещение жизнеспособного подроста и молодняка основных лесных древесных пород, уровень захламленности валежником и лесосечными отходами, количество и высота пней, пригодность лесного участка для работы техники, заселенность почвы вредными организмами, уточняется тип лесорастительных условий и определяется технология создания лесных культур.</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В целях создания условий для качественного выполнения всех последующих технологических операций, а также для уменьшения пожарной опасности и улучшения санитарного состояния лесных культур проводится подготовка лесного участка для создания лесных культур.</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Подготовка лесного участка к созданию лесных культур может включать:</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маркировку (обозначение) линий или направления будущих рядов лесных культур или полос обработки почвы и обозначение мест, опасных для работы техники;</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сплошную или полосную (частичную) расчистку площади от валежника, камней, нежелательной древесной растительности, мелких пней, стволов усохших деревьев;</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корчевку пней, препятствующих движению техники или уменьшение их высоты до уровня, не препятствующего движению техники;</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планировку поверхности лесного участка, при необходимости проведение мелиоративных работ, нарезку террас на склонах;</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при необходимости - предварительную борьбу с вредными почвенными организмами;</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на заболоченных, избыточно увлажненных почвах - проведение осушительных мероприятий.</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Способы обработки почвы выбираются при проектировании искусственного лесовосстановления в зависимости от природно-климатических условий, типов почвы и иных факторов и указываются в проекте лесовосстановления.</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Обработка почвы осуществляется на всем лесном участке (сплошная обработка) или на его части (частичная обработка) механическим, химическим или огневым способами. Основной является механическая обработка почвы с применением техники.</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Сплошная механическая обработка проводится на лесных участках, не имеющих на всей территории препятствий для работы техники (при крутизне склонов до 6 градусов и отсутствии водной и ветровой эрозий почвы).</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Частичная механическая обработка почвы осуществляется путем полосной вспашки, минерализации или рыхления почвы на полосах или площадках, нарезки борозд или траншей, образования микроповышений (пластов, гряд, гребней, холмиков), подготовки ямок.</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Без предварительной обработки почвы допускается создание лесных культур путем посадки саженцев на хорошо очищенных вырубках с количеством пней до 500 штук на 1 гектар при отсутствии опасности возобновления быстрорастущих лесных насаждений малоценных лесных древесных пород.</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Лесные культуры могут создаваться из лесных растений одной основной лесной древесной породы (чистые культуры) или из лесных растений нескольких основных и сопутствующих лесных древесных и кустарниковых пород (смешанные культуры).</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Основная лесная древесная порода выбирается из местных лесных древесных пород и должна отв</w:t>
      </w:r>
      <w:r>
        <w:rPr>
          <w:rFonts w:ascii="Times New Roman" w:eastAsiaTheme="minorHAnsi" w:hAnsi="Times New Roman"/>
          <w:sz w:val="24"/>
          <w:szCs w:val="24"/>
          <w:lang w:eastAsia="en-US"/>
        </w:rPr>
        <w:t xml:space="preserve">ечать целям лесовосстановления </w:t>
      </w:r>
      <w:r w:rsidRPr="000867E8">
        <w:rPr>
          <w:rFonts w:ascii="Times New Roman" w:eastAsiaTheme="minorHAnsi" w:hAnsi="Times New Roman"/>
          <w:sz w:val="24"/>
          <w:szCs w:val="24"/>
          <w:lang w:eastAsia="en-US"/>
        </w:rPr>
        <w:t>и соответствовать природно-климатическим условиям лесного участка.</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lastRenderedPageBreak/>
        <w:t>При выборе сопутствующих лесных древесных и кустарниковых пород следует учитывать их влияние на основную лесную древесную породу.</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На вырубках таежной зоны и зоны хвойно-широколиственных лесов на свежих, влажных и переувлажненных почвах первоначальная густота культур, создаваемых посадкой сеянцев, должна быть не менее 3 тыс. на 1 гектаре, на сухих почвах в лесостепной зоне, в степной зоне, в зоне пустыни и полупустыни - 4 тыс. штук на 1 гектаре.</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При создании лесных культур посевом семян число посевных мест по сравнению с указанными нормами густоты культур при посадке сеянцев увеличивается на 20%.</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При посадке лесных культур сеянцами и (или) саженцами с закрытой корневой системой количество высаживаемых растений должно быть не менее 2,0 тыс. штук на 1 гектаре (для сеянцев, саженцев дуба с закрытой корневой системой - не менее 1,0 тыс. штук на 1 гектаре). Возраст сеянцев должен составлять от одного года до двух лет. Высота сеянца - от 8 см, толщина стволика у шейки корня - не менее 2 мм. Торфяной стаканчик сеянца хорошо сформированный, не допускается рассыпание стаканчика, объем стаканчика для ели - от 85 куб. см, для сосны - от 50 куб. см. Высота стаканчика - не меньше 7.3 см. Сеянцы должны иметь хорошо развитую корневую систему: наличие основного корня и хорошо развитых боковых корней.</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При посадке подпологовых культур саженцами густота составляет 1,3 - 2,0 тыс. штук на 1 гектаре, при посадке подпологовых культур сеянцами - 2,6 - 4,0 тыс. штук на 1 гектаре.</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Лесовосстановление на землях, подверженных воздействию промышленных выбросов, рекреационным нагрузкам, в очагах распространения вредных организмов, подверженных иным негативным природным и антропогенным воздействиям, породный состав, параметры посадочного материала и первоначальная густота посадки (посева) лесных культур определяются на основании материалов специальных изысканий, исследований или иных специальных обследований.</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Основным методом создания лесных культур является посадка, которая осуществляется различными видами посадочного материала. На почвах, подверженных водной и ветровой эрозиям, на избыточно увлажненных почвах и на лесных участках с быстрым зарастанием посадочных мест растительностью, а также в лесорастительных условиях с недостаточным увлажнением выполняется посадка лесных культур.</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Для создания лесных культур дуба в зависимости от лесорастительных условий основным методом может являться посев желудями или посадка сеянцами (саженцами).</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Для искусственного и комбинированного лесовосстановления используется посадочный материал, соответствующий требованиям (критериям),</w:t>
      </w:r>
      <w:r>
        <w:rPr>
          <w:rFonts w:ascii="Times New Roman" w:eastAsiaTheme="minorHAnsi" w:hAnsi="Times New Roman"/>
          <w:sz w:val="24"/>
          <w:szCs w:val="24"/>
          <w:lang w:eastAsia="en-US"/>
        </w:rPr>
        <w:t xml:space="preserve"> указанным в таблице приложения </w:t>
      </w:r>
      <w:r w:rsidR="00341012" w:rsidRPr="00341012">
        <w:rPr>
          <w:rFonts w:ascii="Times New Roman" w:eastAsiaTheme="minorHAnsi" w:hAnsi="Times New Roman"/>
          <w:sz w:val="24"/>
          <w:szCs w:val="24"/>
          <w:lang w:eastAsia="en-US"/>
        </w:rPr>
        <w:t>9</w:t>
      </w:r>
      <w:r w:rsidRPr="00341012">
        <w:rPr>
          <w:rFonts w:ascii="Times New Roman" w:eastAsiaTheme="minorHAnsi" w:hAnsi="Times New Roman"/>
          <w:sz w:val="24"/>
          <w:szCs w:val="24"/>
          <w:lang w:eastAsia="en-US"/>
        </w:rPr>
        <w:t xml:space="preserve">.1. Допускается применять посадочный материал возраста ниже указанного в таблице приложения </w:t>
      </w:r>
      <w:r w:rsidR="00341012" w:rsidRPr="00341012">
        <w:rPr>
          <w:rFonts w:ascii="Times New Roman" w:eastAsiaTheme="minorHAnsi" w:hAnsi="Times New Roman"/>
          <w:sz w:val="24"/>
          <w:szCs w:val="24"/>
          <w:lang w:eastAsia="en-US"/>
        </w:rPr>
        <w:t>9</w:t>
      </w:r>
      <w:r w:rsidRPr="00341012">
        <w:rPr>
          <w:rFonts w:ascii="Times New Roman" w:eastAsiaTheme="minorHAnsi" w:hAnsi="Times New Roman"/>
          <w:sz w:val="24"/>
          <w:szCs w:val="24"/>
          <w:lang w:eastAsia="en-US"/>
        </w:rPr>
        <w:t>.1 при соответствии его требованиям по высоте и диаметру стволика у корневой шейки.</w:t>
      </w:r>
    </w:p>
    <w:p w:rsidR="00313B32"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 xml:space="preserve">Создание лесных культур посевом семян допускается на лесных участках со слабым развитием травянистого покрова. Посев возможен в таежной зоне на лесных участках с сухими песчаными и каменистыми почвами, в лесостепной и степной зонах европейской части Российской Федерации, зоне горного Северного Кавказа и горного Крыма - при создании лесных культур дуба, каштана, ореха и других пород, имеющих крупные семена. </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На свежих паловых вырубках с супесчаными и хорошо дренированными суглинистыми почвами, на которых огонь вызвал полное прогорание лесной подстилки, возможно проведение искусственного лесовосстановления аэросевом. Оптимальное время аэросева семян хвойных пород - весна (апрель - по снежному покрову, первая и вторая декады мая - непосредственно после таяния снега). Допустимыми нормами высева семян первого класса сортности при аэросеве считаются: на паловых и кипрейно-паловых вырубках с обнажением поверхности почвы огнем до 70 - 80% - для сосны (1,0 кг), для ели (1,2 кг); на свежих вырубках из-под зеленомошных типов леса с минерализацией почвы более 40% - для сосны (1,5 кг), для ели (1,8 кг) на га.</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На транспортно-удаленных (труднодоступных) лесных участках, на которых отсутствует возможность круглогодичного проезда, допускается проведение искусственного лесовосстановления посевом семян, в том числе аэросевом.</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Посадка лесных культур черенками, сеянцами, саженцами с открытой корневой системой осуществляется весной (до начала развертывания почек у черенков, сеянцев, саженцев) или осенью не позднее чем за 2 недели до устойчивого замерзания почвы, за исключением лесных участков с переувлажненными, глинистыми и тяжелыми суглинистыми избыточно увлажненными почвами.</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lastRenderedPageBreak/>
        <w:t>Посев семян лесных растений выполняется весной и осенью.</w:t>
      </w:r>
    </w:p>
    <w:p w:rsidR="00313B32" w:rsidRPr="000867E8"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Посадка и дополнение лесных культур сеянцами, саженцами с закрытой корневой системой осуществляются весной, летом, за исключением засушливых периодов, и осенью не позднее чем за 2 недели до устойчивого замерзания почвы, за исключением лесных участков с переувлажненными, глинистыми и тяжелыми суглинистыми избыточно увлажненными почвами.</w:t>
      </w:r>
    </w:p>
    <w:p w:rsidR="00313B32" w:rsidRDefault="00313B32" w:rsidP="00313B32">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0867E8">
        <w:rPr>
          <w:rFonts w:ascii="Times New Roman" w:eastAsiaTheme="minorHAnsi" w:hAnsi="Times New Roman"/>
          <w:sz w:val="24"/>
          <w:szCs w:val="24"/>
          <w:lang w:eastAsia="en-US"/>
        </w:rPr>
        <w:t>Дополнение лесных культур сеянцами, саженцами с открытой корневой системой осуществляется весной (до начала развертывания почек у сеянцев, саженцев) и осенью не позднее чем за 2 недели до устойчивого замерзания почвы, за исключением лесных участков с переувлажненными, глинистыми и тяжелыми суглинистыми избыточно увлажненными почвами.</w:t>
      </w:r>
    </w:p>
    <w:p w:rsidR="00313B32" w:rsidRPr="00AF2036" w:rsidRDefault="00313B32" w:rsidP="00313B32">
      <w:pPr>
        <w:pStyle w:val="095"/>
        <w:rPr>
          <w:rFonts w:cs="Times New Roman"/>
          <w:lang w:bidi="ru-RU"/>
        </w:rPr>
      </w:pPr>
      <w:r w:rsidRPr="00AF2036">
        <w:rPr>
          <w:rFonts w:cs="Times New Roman"/>
          <w:lang w:bidi="ru-RU"/>
        </w:rPr>
        <w:t xml:space="preserve">В большинстве случаев </w:t>
      </w:r>
      <w:r>
        <w:rPr>
          <w:rFonts w:cs="Times New Roman"/>
          <w:lang w:bidi="ru-RU"/>
        </w:rPr>
        <w:t xml:space="preserve">для условий Кировской области </w:t>
      </w:r>
      <w:r w:rsidRPr="00AF2036">
        <w:rPr>
          <w:rFonts w:cs="Times New Roman"/>
          <w:lang w:bidi="ru-RU"/>
        </w:rPr>
        <w:t>лучшим сроком посадки и посева лесных культур является ранняя весна, до начала распускания почек.</w:t>
      </w:r>
    </w:p>
    <w:p w:rsidR="00313B32" w:rsidRPr="00AF2036" w:rsidRDefault="00313B32" w:rsidP="00313B32">
      <w:pPr>
        <w:pStyle w:val="095"/>
        <w:rPr>
          <w:rFonts w:cs="Times New Roman"/>
        </w:rPr>
      </w:pPr>
      <w:r w:rsidRPr="00AF2036">
        <w:rPr>
          <w:rFonts w:cs="Times New Roman"/>
        </w:rPr>
        <w:t>В условиях Кировской области необходимо соблюдение следующих сроков выполнения работ по лесовосстановлению:</w:t>
      </w:r>
    </w:p>
    <w:p w:rsidR="005B4902" w:rsidRPr="00E65FBD" w:rsidRDefault="001A6990" w:rsidP="005B4902">
      <w:pPr>
        <w:shd w:val="clear" w:color="auto" w:fill="FFFFFF"/>
        <w:tabs>
          <w:tab w:val="left" w:pos="6970"/>
        </w:tabs>
        <w:spacing w:after="0" w:line="281" w:lineRule="exact"/>
        <w:ind w:right="-5" w:firstLine="567"/>
        <w:jc w:val="right"/>
        <w:rPr>
          <w:rFonts w:ascii="Times New Roman" w:hAnsi="Times New Roman"/>
          <w:sz w:val="24"/>
          <w:szCs w:val="24"/>
        </w:rPr>
      </w:pPr>
      <w:r w:rsidRPr="00E65FBD">
        <w:rPr>
          <w:rFonts w:ascii="Times New Roman" w:hAnsi="Times New Roman"/>
          <w:sz w:val="24"/>
          <w:szCs w:val="24"/>
        </w:rPr>
        <w:t xml:space="preserve">Таблица </w:t>
      </w:r>
      <w:r w:rsidR="00967CBC" w:rsidRPr="00E65FBD">
        <w:rPr>
          <w:rFonts w:ascii="Times New Roman" w:hAnsi="Times New Roman"/>
          <w:sz w:val="24"/>
          <w:szCs w:val="24"/>
          <w:lang w:val="en-US"/>
        </w:rPr>
        <w:t>II</w:t>
      </w:r>
      <w:r w:rsidR="00967CBC" w:rsidRPr="00E65FBD">
        <w:rPr>
          <w:rFonts w:ascii="Times New Roman" w:hAnsi="Times New Roman"/>
          <w:sz w:val="24"/>
          <w:szCs w:val="24"/>
        </w:rPr>
        <w:t>.1</w:t>
      </w:r>
      <w:r w:rsidR="00C92C15">
        <w:rPr>
          <w:rFonts w:ascii="Times New Roman" w:hAnsi="Times New Roman"/>
          <w:sz w:val="24"/>
          <w:szCs w:val="24"/>
        </w:rPr>
        <w:t>8</w:t>
      </w:r>
      <w:r w:rsidR="00967CBC" w:rsidRPr="00E65FBD">
        <w:rPr>
          <w:rFonts w:ascii="Times New Roman" w:hAnsi="Times New Roman"/>
          <w:sz w:val="24"/>
          <w:szCs w:val="24"/>
        </w:rPr>
        <w:t>.</w:t>
      </w:r>
      <w:r w:rsidR="00251DF7">
        <w:rPr>
          <w:rFonts w:ascii="Times New Roman" w:hAnsi="Times New Roman"/>
          <w:sz w:val="24"/>
          <w:szCs w:val="24"/>
        </w:rPr>
        <w:t>5</w:t>
      </w:r>
    </w:p>
    <w:p w:rsidR="000334F6" w:rsidRPr="00E65FBD" w:rsidRDefault="008A2F51" w:rsidP="008A2F51">
      <w:pPr>
        <w:shd w:val="clear" w:color="auto" w:fill="FFFFFF"/>
        <w:tabs>
          <w:tab w:val="left" w:pos="6970"/>
        </w:tabs>
        <w:spacing w:after="0" w:line="281" w:lineRule="exact"/>
        <w:ind w:right="-5" w:firstLine="567"/>
        <w:jc w:val="center"/>
        <w:rPr>
          <w:rFonts w:ascii="Times New Roman" w:hAnsi="Times New Roman"/>
          <w:sz w:val="24"/>
          <w:szCs w:val="24"/>
        </w:rPr>
      </w:pPr>
      <w:r w:rsidRPr="00E65FBD">
        <w:rPr>
          <w:rFonts w:ascii="Times New Roman" w:hAnsi="Times New Roman"/>
          <w:sz w:val="24"/>
          <w:szCs w:val="24"/>
        </w:rPr>
        <w:t>Сроки выполнения работ по лесовос</w:t>
      </w:r>
      <w:r w:rsidR="00967CBC" w:rsidRPr="00E65FBD">
        <w:rPr>
          <w:rFonts w:ascii="Times New Roman" w:hAnsi="Times New Roman"/>
          <w:sz w:val="24"/>
          <w:szCs w:val="24"/>
        </w:rPr>
        <w:t>с</w:t>
      </w:r>
      <w:r w:rsidRPr="00E65FBD">
        <w:rPr>
          <w:rFonts w:ascii="Times New Roman" w:hAnsi="Times New Roman"/>
          <w:sz w:val="24"/>
          <w:szCs w:val="24"/>
        </w:rPr>
        <w:t>тановлению</w:t>
      </w:r>
    </w:p>
    <w:p w:rsidR="00D20D1B" w:rsidRPr="00E65FBD" w:rsidRDefault="00D20D1B" w:rsidP="008A2F51">
      <w:pPr>
        <w:shd w:val="clear" w:color="auto" w:fill="FFFFFF"/>
        <w:tabs>
          <w:tab w:val="left" w:pos="6970"/>
        </w:tabs>
        <w:spacing w:after="0" w:line="281" w:lineRule="exact"/>
        <w:ind w:right="-5" w:firstLine="567"/>
        <w:jc w:val="center"/>
        <w:rPr>
          <w:rFonts w:ascii="Times New Roman" w:hAnsi="Times New Roman"/>
          <w:sz w:val="24"/>
          <w:szCs w:val="24"/>
        </w:rPr>
      </w:pPr>
    </w:p>
    <w:tbl>
      <w:tblPr>
        <w:tblW w:w="49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11"/>
        <w:gridCol w:w="5072"/>
      </w:tblGrid>
      <w:tr w:rsidR="00EC45DD" w:rsidRPr="00AF2036" w:rsidTr="001A4C77">
        <w:trPr>
          <w:tblHeader/>
          <w:jc w:val="center"/>
        </w:trPr>
        <w:tc>
          <w:tcPr>
            <w:tcW w:w="2534" w:type="pct"/>
            <w:shd w:val="clear" w:color="auto" w:fill="auto"/>
            <w:vAlign w:val="center"/>
          </w:tcPr>
          <w:p w:rsidR="00EC45DD" w:rsidRPr="00AE2F4E" w:rsidRDefault="00EC45DD" w:rsidP="001A4C77">
            <w:pPr>
              <w:tabs>
                <w:tab w:val="left" w:pos="6970"/>
              </w:tabs>
              <w:spacing w:after="0" w:line="281" w:lineRule="exact"/>
              <w:ind w:right="-5"/>
              <w:jc w:val="center"/>
              <w:rPr>
                <w:rFonts w:ascii="Times New Roman" w:hAnsi="Times New Roman"/>
                <w:sz w:val="20"/>
                <w:szCs w:val="20"/>
              </w:rPr>
            </w:pPr>
            <w:r w:rsidRPr="00AE2F4E">
              <w:rPr>
                <w:rFonts w:ascii="Times New Roman" w:hAnsi="Times New Roman"/>
                <w:sz w:val="20"/>
                <w:szCs w:val="20"/>
              </w:rPr>
              <w:t>Наименование работ</w:t>
            </w:r>
          </w:p>
        </w:tc>
        <w:tc>
          <w:tcPr>
            <w:tcW w:w="2466" w:type="pct"/>
            <w:shd w:val="clear" w:color="auto" w:fill="auto"/>
            <w:vAlign w:val="center"/>
          </w:tcPr>
          <w:p w:rsidR="00EC45DD" w:rsidRPr="00AE2F4E" w:rsidRDefault="00EC45DD" w:rsidP="001A4C77">
            <w:pPr>
              <w:tabs>
                <w:tab w:val="left" w:pos="6970"/>
              </w:tabs>
              <w:spacing w:after="0" w:line="281" w:lineRule="exact"/>
              <w:ind w:right="-5"/>
              <w:jc w:val="center"/>
              <w:rPr>
                <w:rFonts w:ascii="Times New Roman" w:hAnsi="Times New Roman"/>
                <w:sz w:val="20"/>
                <w:szCs w:val="20"/>
              </w:rPr>
            </w:pPr>
            <w:r w:rsidRPr="00AE2F4E">
              <w:rPr>
                <w:rFonts w:ascii="Times New Roman" w:hAnsi="Times New Roman"/>
                <w:sz w:val="20"/>
                <w:szCs w:val="20"/>
              </w:rPr>
              <w:t>Сроки выполнения</w:t>
            </w:r>
          </w:p>
        </w:tc>
      </w:tr>
      <w:tr w:rsidR="00EC45DD" w:rsidRPr="00AF2036" w:rsidTr="001A4C77">
        <w:trPr>
          <w:jc w:val="center"/>
        </w:trPr>
        <w:tc>
          <w:tcPr>
            <w:tcW w:w="2534" w:type="pct"/>
            <w:shd w:val="clear" w:color="auto" w:fill="auto"/>
            <w:vAlign w:val="center"/>
          </w:tcPr>
          <w:p w:rsidR="00EC45DD" w:rsidRPr="00AE2F4E" w:rsidRDefault="00EC45DD" w:rsidP="001A4C77">
            <w:pPr>
              <w:tabs>
                <w:tab w:val="left" w:pos="6970"/>
              </w:tabs>
              <w:spacing w:after="0" w:line="281" w:lineRule="exact"/>
              <w:ind w:right="-5"/>
              <w:rPr>
                <w:rFonts w:ascii="Times New Roman" w:hAnsi="Times New Roman"/>
                <w:sz w:val="20"/>
                <w:szCs w:val="20"/>
              </w:rPr>
            </w:pPr>
            <w:r w:rsidRPr="00AE2F4E">
              <w:rPr>
                <w:rFonts w:ascii="Times New Roman" w:hAnsi="Times New Roman"/>
                <w:sz w:val="20"/>
                <w:szCs w:val="20"/>
              </w:rPr>
              <w:t>Искусственное лесовосстановление</w:t>
            </w:r>
          </w:p>
        </w:tc>
        <w:tc>
          <w:tcPr>
            <w:tcW w:w="2466" w:type="pct"/>
            <w:shd w:val="clear" w:color="auto" w:fill="auto"/>
            <w:vAlign w:val="center"/>
          </w:tcPr>
          <w:p w:rsidR="00EC45DD" w:rsidRPr="00AE2F4E" w:rsidRDefault="00EC45DD" w:rsidP="001A4C77">
            <w:pPr>
              <w:tabs>
                <w:tab w:val="left" w:pos="6970"/>
              </w:tabs>
              <w:spacing w:after="0" w:line="281" w:lineRule="exact"/>
              <w:ind w:right="-5"/>
              <w:rPr>
                <w:rFonts w:ascii="Times New Roman" w:hAnsi="Times New Roman"/>
                <w:sz w:val="20"/>
                <w:szCs w:val="20"/>
              </w:rPr>
            </w:pPr>
            <w:r w:rsidRPr="00AE2F4E">
              <w:rPr>
                <w:rFonts w:ascii="Times New Roman" w:hAnsi="Times New Roman"/>
                <w:sz w:val="20"/>
                <w:szCs w:val="20"/>
              </w:rPr>
              <w:t>апрель – май, сентябрь (при использовании сеянцев с ЗКС апрель – сентябрь)</w:t>
            </w:r>
          </w:p>
        </w:tc>
      </w:tr>
      <w:tr w:rsidR="00EC45DD" w:rsidRPr="00AF2036" w:rsidTr="001A4C77">
        <w:trPr>
          <w:jc w:val="center"/>
        </w:trPr>
        <w:tc>
          <w:tcPr>
            <w:tcW w:w="2534" w:type="pct"/>
            <w:shd w:val="clear" w:color="auto" w:fill="auto"/>
            <w:vAlign w:val="center"/>
          </w:tcPr>
          <w:p w:rsidR="00EC45DD" w:rsidRPr="00AE2F4E" w:rsidRDefault="00EC45DD" w:rsidP="001A4C77">
            <w:pPr>
              <w:tabs>
                <w:tab w:val="left" w:pos="6970"/>
              </w:tabs>
              <w:spacing w:after="0" w:line="281" w:lineRule="exact"/>
              <w:ind w:right="-5"/>
              <w:rPr>
                <w:rFonts w:ascii="Times New Roman" w:hAnsi="Times New Roman"/>
                <w:sz w:val="20"/>
                <w:szCs w:val="20"/>
              </w:rPr>
            </w:pPr>
            <w:r>
              <w:rPr>
                <w:rFonts w:ascii="Times New Roman" w:hAnsi="Times New Roman"/>
                <w:sz w:val="20"/>
                <w:szCs w:val="20"/>
              </w:rPr>
              <w:t>Е</w:t>
            </w:r>
            <w:r w:rsidRPr="00AE2F4E">
              <w:rPr>
                <w:rFonts w:ascii="Times New Roman" w:hAnsi="Times New Roman"/>
                <w:sz w:val="20"/>
                <w:szCs w:val="20"/>
              </w:rPr>
              <w:t>стественно</w:t>
            </w:r>
            <w:r>
              <w:rPr>
                <w:rFonts w:ascii="Times New Roman" w:hAnsi="Times New Roman"/>
                <w:sz w:val="20"/>
                <w:szCs w:val="20"/>
              </w:rPr>
              <w:t>е</w:t>
            </w:r>
            <w:r w:rsidRPr="00AE2F4E">
              <w:rPr>
                <w:rFonts w:ascii="Times New Roman" w:hAnsi="Times New Roman"/>
                <w:sz w:val="20"/>
                <w:szCs w:val="20"/>
              </w:rPr>
              <w:t xml:space="preserve"> лесовосстановлени</w:t>
            </w:r>
            <w:r>
              <w:rPr>
                <w:rFonts w:ascii="Times New Roman" w:hAnsi="Times New Roman"/>
                <w:sz w:val="20"/>
                <w:szCs w:val="20"/>
              </w:rPr>
              <w:t>е</w:t>
            </w:r>
          </w:p>
        </w:tc>
        <w:tc>
          <w:tcPr>
            <w:tcW w:w="2466" w:type="pct"/>
            <w:shd w:val="clear" w:color="auto" w:fill="auto"/>
            <w:vAlign w:val="center"/>
          </w:tcPr>
          <w:p w:rsidR="00EC45DD" w:rsidRPr="00AE2F4E" w:rsidRDefault="00EC45DD" w:rsidP="001A4C77">
            <w:pPr>
              <w:tabs>
                <w:tab w:val="left" w:pos="6970"/>
              </w:tabs>
              <w:spacing w:after="0" w:line="281" w:lineRule="exact"/>
              <w:ind w:right="-5"/>
              <w:rPr>
                <w:rFonts w:ascii="Times New Roman" w:hAnsi="Times New Roman"/>
                <w:sz w:val="20"/>
                <w:szCs w:val="20"/>
              </w:rPr>
            </w:pPr>
            <w:r w:rsidRPr="00AE2F4E">
              <w:rPr>
                <w:rFonts w:ascii="Times New Roman" w:hAnsi="Times New Roman"/>
                <w:sz w:val="20"/>
                <w:szCs w:val="20"/>
              </w:rPr>
              <w:t>апрель – ноябрь</w:t>
            </w:r>
          </w:p>
        </w:tc>
      </w:tr>
      <w:tr w:rsidR="00EC45DD" w:rsidRPr="00AF2036" w:rsidTr="001A4C77">
        <w:trPr>
          <w:jc w:val="center"/>
        </w:trPr>
        <w:tc>
          <w:tcPr>
            <w:tcW w:w="2534" w:type="pct"/>
            <w:shd w:val="clear" w:color="auto" w:fill="auto"/>
            <w:vAlign w:val="center"/>
          </w:tcPr>
          <w:p w:rsidR="00EC45DD" w:rsidRPr="00AE2F4E" w:rsidRDefault="00EC45DD" w:rsidP="001A4C77">
            <w:pPr>
              <w:tabs>
                <w:tab w:val="left" w:pos="6970"/>
              </w:tabs>
              <w:spacing w:after="0" w:line="281" w:lineRule="exact"/>
              <w:ind w:right="-5"/>
              <w:rPr>
                <w:rFonts w:ascii="Times New Roman" w:hAnsi="Times New Roman"/>
                <w:sz w:val="20"/>
                <w:szCs w:val="20"/>
              </w:rPr>
            </w:pPr>
            <w:r w:rsidRPr="00AE2F4E">
              <w:rPr>
                <w:rFonts w:ascii="Times New Roman" w:hAnsi="Times New Roman"/>
                <w:sz w:val="20"/>
                <w:szCs w:val="20"/>
              </w:rPr>
              <w:t>Комбинированное лесовосстановление</w:t>
            </w:r>
          </w:p>
        </w:tc>
        <w:tc>
          <w:tcPr>
            <w:tcW w:w="2466" w:type="pct"/>
            <w:shd w:val="clear" w:color="auto" w:fill="auto"/>
            <w:vAlign w:val="center"/>
          </w:tcPr>
          <w:p w:rsidR="00EC45DD" w:rsidRPr="00AE2F4E" w:rsidRDefault="00EC45DD" w:rsidP="001A4C77">
            <w:pPr>
              <w:tabs>
                <w:tab w:val="left" w:pos="6970"/>
              </w:tabs>
              <w:spacing w:after="0" w:line="281" w:lineRule="exact"/>
              <w:ind w:right="-5"/>
              <w:rPr>
                <w:rFonts w:ascii="Times New Roman" w:hAnsi="Times New Roman"/>
                <w:sz w:val="20"/>
                <w:szCs w:val="20"/>
              </w:rPr>
            </w:pPr>
            <w:r w:rsidRPr="00AE2F4E">
              <w:rPr>
                <w:rFonts w:ascii="Times New Roman" w:hAnsi="Times New Roman"/>
                <w:sz w:val="20"/>
                <w:szCs w:val="20"/>
              </w:rPr>
              <w:t>апрель – май, сентябрь (при использовании сеянцев с ЗКС апрель – сентябрь)</w:t>
            </w:r>
          </w:p>
        </w:tc>
      </w:tr>
      <w:tr w:rsidR="00EC45DD" w:rsidRPr="00AF2036" w:rsidTr="001A4C77">
        <w:trPr>
          <w:jc w:val="center"/>
        </w:trPr>
        <w:tc>
          <w:tcPr>
            <w:tcW w:w="2534" w:type="pct"/>
            <w:shd w:val="clear" w:color="auto" w:fill="auto"/>
            <w:vAlign w:val="center"/>
          </w:tcPr>
          <w:p w:rsidR="00EC45DD" w:rsidRPr="00AE2F4E" w:rsidRDefault="00EC45DD" w:rsidP="001A4C77">
            <w:pPr>
              <w:tabs>
                <w:tab w:val="left" w:pos="6970"/>
              </w:tabs>
              <w:spacing w:after="0" w:line="281" w:lineRule="exact"/>
              <w:ind w:right="-5"/>
              <w:rPr>
                <w:rFonts w:ascii="Times New Roman" w:hAnsi="Times New Roman"/>
                <w:sz w:val="20"/>
                <w:szCs w:val="20"/>
              </w:rPr>
            </w:pPr>
            <w:r w:rsidRPr="00AE2F4E">
              <w:rPr>
                <w:rFonts w:ascii="Times New Roman" w:hAnsi="Times New Roman"/>
                <w:sz w:val="20"/>
                <w:szCs w:val="20"/>
              </w:rPr>
              <w:t xml:space="preserve">Агротехнический </w:t>
            </w:r>
            <w:r>
              <w:rPr>
                <w:rFonts w:ascii="Times New Roman" w:hAnsi="Times New Roman"/>
                <w:sz w:val="20"/>
                <w:szCs w:val="20"/>
              </w:rPr>
              <w:t xml:space="preserve">и лесоводственный </w:t>
            </w:r>
            <w:r w:rsidRPr="00AE2F4E">
              <w:rPr>
                <w:rFonts w:ascii="Times New Roman" w:hAnsi="Times New Roman"/>
                <w:sz w:val="20"/>
                <w:szCs w:val="20"/>
              </w:rPr>
              <w:t xml:space="preserve">уход </w:t>
            </w:r>
          </w:p>
        </w:tc>
        <w:tc>
          <w:tcPr>
            <w:tcW w:w="2466" w:type="pct"/>
            <w:shd w:val="clear" w:color="auto" w:fill="auto"/>
            <w:vAlign w:val="center"/>
          </w:tcPr>
          <w:p w:rsidR="00EC45DD" w:rsidRPr="00AE2F4E" w:rsidRDefault="00EC45DD" w:rsidP="001A4C77">
            <w:pPr>
              <w:tabs>
                <w:tab w:val="left" w:pos="6970"/>
              </w:tabs>
              <w:spacing w:after="0" w:line="281" w:lineRule="exact"/>
              <w:ind w:right="-5"/>
              <w:rPr>
                <w:rFonts w:ascii="Times New Roman" w:hAnsi="Times New Roman"/>
                <w:sz w:val="20"/>
                <w:szCs w:val="20"/>
              </w:rPr>
            </w:pPr>
            <w:r w:rsidRPr="00AE2F4E">
              <w:rPr>
                <w:rFonts w:ascii="Times New Roman" w:hAnsi="Times New Roman"/>
                <w:sz w:val="20"/>
                <w:szCs w:val="20"/>
              </w:rPr>
              <w:t>апрель – октябрь</w:t>
            </w:r>
          </w:p>
        </w:tc>
      </w:tr>
      <w:tr w:rsidR="00EC45DD" w:rsidRPr="00AF2036" w:rsidTr="001A4C77">
        <w:trPr>
          <w:jc w:val="center"/>
        </w:trPr>
        <w:tc>
          <w:tcPr>
            <w:tcW w:w="2534" w:type="pct"/>
            <w:shd w:val="clear" w:color="auto" w:fill="auto"/>
            <w:vAlign w:val="center"/>
          </w:tcPr>
          <w:p w:rsidR="00EC45DD" w:rsidRPr="00AE2F4E" w:rsidRDefault="00EC45DD" w:rsidP="001A4C77">
            <w:pPr>
              <w:tabs>
                <w:tab w:val="left" w:pos="6970"/>
              </w:tabs>
              <w:spacing w:after="0" w:line="281" w:lineRule="exact"/>
              <w:ind w:right="-5"/>
              <w:rPr>
                <w:rFonts w:ascii="Times New Roman" w:hAnsi="Times New Roman"/>
                <w:sz w:val="20"/>
                <w:szCs w:val="20"/>
              </w:rPr>
            </w:pPr>
            <w:r w:rsidRPr="00AE2F4E">
              <w:rPr>
                <w:rFonts w:ascii="Times New Roman" w:hAnsi="Times New Roman"/>
                <w:sz w:val="20"/>
                <w:szCs w:val="20"/>
              </w:rPr>
              <w:t>Дополнение лесных культур</w:t>
            </w:r>
          </w:p>
        </w:tc>
        <w:tc>
          <w:tcPr>
            <w:tcW w:w="2466" w:type="pct"/>
            <w:shd w:val="clear" w:color="auto" w:fill="auto"/>
            <w:vAlign w:val="center"/>
          </w:tcPr>
          <w:p w:rsidR="00EC45DD" w:rsidRPr="00AE2F4E" w:rsidRDefault="00EC45DD" w:rsidP="001A4C77">
            <w:pPr>
              <w:tabs>
                <w:tab w:val="left" w:pos="6970"/>
              </w:tabs>
              <w:spacing w:after="0" w:line="281" w:lineRule="exact"/>
              <w:ind w:right="-5"/>
              <w:rPr>
                <w:rFonts w:ascii="Times New Roman" w:hAnsi="Times New Roman"/>
                <w:sz w:val="20"/>
                <w:szCs w:val="20"/>
              </w:rPr>
            </w:pPr>
            <w:r w:rsidRPr="00AE2F4E">
              <w:rPr>
                <w:rFonts w:ascii="Times New Roman" w:hAnsi="Times New Roman"/>
                <w:sz w:val="20"/>
                <w:szCs w:val="20"/>
              </w:rPr>
              <w:t>апрель – май, сентябрь (при использовании сеянцев с ЗКС апрель – сентябрь)</w:t>
            </w:r>
          </w:p>
        </w:tc>
      </w:tr>
      <w:tr w:rsidR="00EC45DD" w:rsidRPr="00AF2036" w:rsidTr="001A4C77">
        <w:trPr>
          <w:jc w:val="center"/>
        </w:trPr>
        <w:tc>
          <w:tcPr>
            <w:tcW w:w="2534" w:type="pct"/>
            <w:shd w:val="clear" w:color="auto" w:fill="auto"/>
            <w:vAlign w:val="center"/>
          </w:tcPr>
          <w:p w:rsidR="00EC45DD" w:rsidRPr="00AE2F4E" w:rsidRDefault="00EC45DD" w:rsidP="001A4C77">
            <w:pPr>
              <w:tabs>
                <w:tab w:val="left" w:pos="6970"/>
              </w:tabs>
              <w:spacing w:after="0" w:line="281" w:lineRule="exact"/>
              <w:ind w:right="-5"/>
              <w:rPr>
                <w:rFonts w:ascii="Times New Roman" w:hAnsi="Times New Roman"/>
                <w:sz w:val="20"/>
                <w:szCs w:val="20"/>
              </w:rPr>
            </w:pPr>
            <w:r w:rsidRPr="00AE2F4E">
              <w:rPr>
                <w:rFonts w:ascii="Times New Roman" w:hAnsi="Times New Roman"/>
                <w:sz w:val="20"/>
                <w:szCs w:val="20"/>
              </w:rPr>
              <w:t>Подго</w:t>
            </w:r>
            <w:r>
              <w:rPr>
                <w:rFonts w:ascii="Times New Roman" w:hAnsi="Times New Roman"/>
                <w:sz w:val="20"/>
                <w:szCs w:val="20"/>
              </w:rPr>
              <w:t>товка почвы под лесные культуры</w:t>
            </w:r>
          </w:p>
        </w:tc>
        <w:tc>
          <w:tcPr>
            <w:tcW w:w="2466" w:type="pct"/>
            <w:shd w:val="clear" w:color="auto" w:fill="auto"/>
            <w:vAlign w:val="center"/>
          </w:tcPr>
          <w:p w:rsidR="00EC45DD" w:rsidRPr="00AE2F4E" w:rsidRDefault="00EC45DD" w:rsidP="001A4C77">
            <w:pPr>
              <w:tabs>
                <w:tab w:val="left" w:pos="6970"/>
              </w:tabs>
              <w:spacing w:after="0" w:line="281" w:lineRule="exact"/>
              <w:ind w:right="-5"/>
              <w:rPr>
                <w:rFonts w:ascii="Times New Roman" w:hAnsi="Times New Roman"/>
                <w:sz w:val="20"/>
                <w:szCs w:val="20"/>
              </w:rPr>
            </w:pPr>
            <w:r w:rsidRPr="00AE2F4E">
              <w:rPr>
                <w:rFonts w:ascii="Times New Roman" w:hAnsi="Times New Roman"/>
                <w:sz w:val="20"/>
                <w:szCs w:val="20"/>
              </w:rPr>
              <w:t>апрель – ноябрь</w:t>
            </w:r>
          </w:p>
        </w:tc>
      </w:tr>
    </w:tbl>
    <w:p w:rsidR="000334F6" w:rsidRPr="00E65FBD" w:rsidRDefault="000334F6" w:rsidP="000334F6">
      <w:pPr>
        <w:widowControl w:val="0"/>
        <w:tabs>
          <w:tab w:val="left" w:pos="990"/>
        </w:tabs>
        <w:spacing w:after="0" w:line="240" w:lineRule="auto"/>
        <w:ind w:firstLine="567"/>
        <w:jc w:val="both"/>
        <w:rPr>
          <w:rFonts w:ascii="Times New Roman" w:hAnsi="Times New Roman"/>
          <w:sz w:val="24"/>
          <w:szCs w:val="24"/>
          <w:lang w:bidi="ru-RU"/>
        </w:rPr>
      </w:pPr>
    </w:p>
    <w:bookmarkEnd w:id="267"/>
    <w:bookmarkEnd w:id="268"/>
    <w:p w:rsidR="00EC45DD" w:rsidRPr="00C92C15" w:rsidRDefault="00EC45DD" w:rsidP="00EC45DD">
      <w:pPr>
        <w:pStyle w:val="095"/>
        <w:rPr>
          <w:rFonts w:cs="Times New Roman"/>
        </w:rPr>
      </w:pPr>
      <w:r w:rsidRPr="00AF2036">
        <w:rPr>
          <w:rFonts w:cs="Times New Roman"/>
          <w:lang w:bidi="ru-RU"/>
        </w:rPr>
        <w:t>Площади лесных участков, на которых проведено искусственное лесовосстановление, относятся к землям, занятым лесными насаждениями, при достижении лесными растениями параметров главной лесной д</w:t>
      </w:r>
      <w:r w:rsidRPr="00C92C15">
        <w:rPr>
          <w:rFonts w:cs="Times New Roman"/>
          <w:lang w:bidi="ru-RU"/>
        </w:rPr>
        <w:t xml:space="preserve">ревесной породы, указанных в таблице приложения </w:t>
      </w:r>
      <w:r w:rsidR="00341012" w:rsidRPr="00C92C15">
        <w:rPr>
          <w:rFonts w:cs="Times New Roman"/>
          <w:lang w:bidi="ru-RU"/>
        </w:rPr>
        <w:t>9</w:t>
      </w:r>
      <w:r w:rsidRPr="00C92C15">
        <w:rPr>
          <w:rFonts w:cs="Times New Roman"/>
          <w:lang w:bidi="ru-RU"/>
        </w:rPr>
        <w:t>.1</w:t>
      </w:r>
      <w:r w:rsidRPr="00C92C15">
        <w:rPr>
          <w:rFonts w:cs="Times New Roman"/>
        </w:rPr>
        <w:t>.</w:t>
      </w:r>
    </w:p>
    <w:p w:rsidR="00EC45DD" w:rsidRPr="00C92C15" w:rsidRDefault="00EC45DD" w:rsidP="00EC45DD">
      <w:pPr>
        <w:pStyle w:val="095"/>
      </w:pPr>
      <w:r w:rsidRPr="00C92C15">
        <w:t xml:space="preserve">Лесные культуры с приживаемостью менее 25% от количества деревьев основных пород, установленного требованиями (критериями) к молоднякам лесных древесных пород, указанных </w:t>
      </w:r>
      <w:r w:rsidRPr="00C92C15">
        <w:rPr>
          <w:rFonts w:cs="Times New Roman"/>
          <w:lang w:bidi="ru-RU"/>
        </w:rPr>
        <w:t xml:space="preserve">в таблице приложения </w:t>
      </w:r>
      <w:r w:rsidR="00341012" w:rsidRPr="00C92C15">
        <w:rPr>
          <w:rFonts w:cs="Times New Roman"/>
          <w:lang w:bidi="ru-RU"/>
        </w:rPr>
        <w:t>9</w:t>
      </w:r>
      <w:r w:rsidRPr="00C92C15">
        <w:rPr>
          <w:rFonts w:cs="Times New Roman"/>
          <w:lang w:bidi="ru-RU"/>
        </w:rPr>
        <w:t>.1</w:t>
      </w:r>
      <w:r w:rsidRPr="00C92C15">
        <w:t xml:space="preserve"> в соответствующих условиях считаются погибшими.</w:t>
      </w:r>
      <w:bookmarkStart w:id="283" w:name="_Toc499537500"/>
      <w:bookmarkStart w:id="284" w:name="_Toc519862146"/>
      <w:bookmarkStart w:id="285" w:name="_Toc519866030"/>
      <w:bookmarkStart w:id="286" w:name="_Toc519866314"/>
      <w:bookmarkStart w:id="287" w:name="_Toc520122984"/>
    </w:p>
    <w:p w:rsidR="00EC45DD" w:rsidRPr="00C92C15" w:rsidRDefault="00EC45DD" w:rsidP="00EC45DD">
      <w:pPr>
        <w:pStyle w:val="095"/>
        <w:rPr>
          <w:b/>
          <w:lang w:bidi="ru-RU"/>
        </w:rPr>
      </w:pPr>
    </w:p>
    <w:p w:rsidR="00EC45DD" w:rsidRPr="00C92C15" w:rsidRDefault="00EC45DD" w:rsidP="00EC45DD">
      <w:pPr>
        <w:keepNext/>
        <w:spacing w:after="0" w:line="240" w:lineRule="auto"/>
        <w:jc w:val="center"/>
        <w:outlineLvl w:val="2"/>
        <w:rPr>
          <w:rFonts w:ascii="Times New Roman" w:hAnsi="Times New Roman"/>
          <w:b/>
          <w:sz w:val="24"/>
          <w:szCs w:val="24"/>
          <w:lang w:bidi="ru-RU"/>
        </w:rPr>
      </w:pPr>
      <w:r w:rsidRPr="00C92C15">
        <w:rPr>
          <w:rFonts w:ascii="Times New Roman" w:hAnsi="Times New Roman"/>
          <w:b/>
          <w:sz w:val="24"/>
          <w:szCs w:val="24"/>
          <w:lang w:bidi="ru-RU"/>
        </w:rPr>
        <w:t>Комбинированное лесовосстановление</w:t>
      </w:r>
      <w:bookmarkEnd w:id="283"/>
      <w:bookmarkEnd w:id="284"/>
      <w:bookmarkEnd w:id="285"/>
      <w:bookmarkEnd w:id="286"/>
      <w:bookmarkEnd w:id="287"/>
    </w:p>
    <w:p w:rsidR="00EC45DD" w:rsidRPr="00C92C15" w:rsidRDefault="00EC45DD" w:rsidP="00EC45DD">
      <w:pPr>
        <w:pStyle w:val="095"/>
        <w:rPr>
          <w:rFonts w:cs="Times New Roman"/>
          <w:lang w:bidi="ru-RU"/>
        </w:rPr>
      </w:pPr>
      <w:r w:rsidRPr="00C92C15">
        <w:rPr>
          <w:rFonts w:cs="Times New Roman"/>
          <w:lang w:bidi="ru-RU"/>
        </w:rPr>
        <w:t>Комбинированное лесовосстановление осуществляется путем посадки и посева на лесных участках, на которых естественное лесовосстановление лесных насаждений основными лесными древесными породами не обеспечивается.</w:t>
      </w:r>
    </w:p>
    <w:p w:rsidR="00EC45DD" w:rsidRPr="00C92C15" w:rsidRDefault="00EC45DD" w:rsidP="00EC45DD">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C92C15">
        <w:rPr>
          <w:rFonts w:ascii="Times New Roman" w:eastAsiaTheme="minorHAnsi" w:hAnsi="Times New Roman"/>
          <w:sz w:val="24"/>
          <w:szCs w:val="24"/>
          <w:lang w:eastAsia="en-US"/>
        </w:rPr>
        <w:t xml:space="preserve">При комбинированном лесовосстановлении первоначальная густота посадки (посева) основной лесной древесной породы на единице площади устанавливается в зависимости от количества имеющегося жизнеспособного подроста и молодняка основной лесной древесной породы. Общее количество культивируемых растений и подроста основной лесной древесной породы должно быть не менее предусмотренного </w:t>
      </w:r>
      <w:hyperlink r:id="rId292" w:history="1">
        <w:r w:rsidRPr="00C92C15">
          <w:rPr>
            <w:rFonts w:ascii="Times New Roman" w:eastAsiaTheme="minorHAnsi" w:hAnsi="Times New Roman"/>
            <w:sz w:val="24"/>
            <w:szCs w:val="24"/>
            <w:lang w:eastAsia="en-US"/>
          </w:rPr>
          <w:t>пунктом 43</w:t>
        </w:r>
      </w:hyperlink>
      <w:r w:rsidRPr="00C92C15">
        <w:rPr>
          <w:rFonts w:ascii="Times New Roman" w:eastAsiaTheme="minorHAnsi" w:hAnsi="Times New Roman"/>
          <w:sz w:val="24"/>
          <w:szCs w:val="24"/>
          <w:lang w:eastAsia="en-US"/>
        </w:rPr>
        <w:t xml:space="preserve"> Правил лесовосстановления.</w:t>
      </w:r>
    </w:p>
    <w:p w:rsidR="00EC45DD" w:rsidRPr="00C92C15" w:rsidRDefault="00EC45DD" w:rsidP="00EC45DD">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C92C15">
        <w:rPr>
          <w:rFonts w:ascii="Times New Roman" w:eastAsiaTheme="minorHAnsi" w:hAnsi="Times New Roman"/>
          <w:sz w:val="24"/>
          <w:szCs w:val="24"/>
          <w:lang w:eastAsia="en-US"/>
        </w:rPr>
        <w:t>Комбинированное лесовосстановление под пологом лесных насаждений может проводиться в целях повышения санитарно-гигиенических функций в защитных лесах.</w:t>
      </w:r>
    </w:p>
    <w:p w:rsidR="00EC45DD" w:rsidRPr="00C92C15" w:rsidRDefault="00EC45DD" w:rsidP="00EC45DD">
      <w:pPr>
        <w:autoSpaceDE w:val="0"/>
        <w:autoSpaceDN w:val="0"/>
        <w:adjustRightInd w:val="0"/>
        <w:spacing w:after="0" w:line="240" w:lineRule="auto"/>
        <w:ind w:firstLine="540"/>
        <w:jc w:val="both"/>
        <w:rPr>
          <w:rFonts w:ascii="Times New Roman" w:eastAsiaTheme="minorHAnsi" w:hAnsi="Times New Roman"/>
          <w:sz w:val="24"/>
          <w:szCs w:val="24"/>
          <w:lang w:eastAsia="en-US"/>
        </w:rPr>
      </w:pPr>
      <w:r w:rsidRPr="00C92C15">
        <w:rPr>
          <w:rFonts w:ascii="Times New Roman" w:eastAsiaTheme="minorHAnsi" w:hAnsi="Times New Roman"/>
          <w:sz w:val="24"/>
          <w:szCs w:val="24"/>
          <w:lang w:eastAsia="en-US"/>
        </w:rPr>
        <w:t xml:space="preserve">Первоначальная густота лесных культур при комбинированном лесовосстановлении под пологом лесных насаждений должна составлять не менее 50% от густоты, предусмотренной </w:t>
      </w:r>
      <w:hyperlink r:id="rId293" w:history="1">
        <w:r w:rsidRPr="00C92C15">
          <w:rPr>
            <w:rFonts w:ascii="Times New Roman" w:eastAsiaTheme="minorHAnsi" w:hAnsi="Times New Roman"/>
            <w:sz w:val="24"/>
            <w:szCs w:val="24"/>
            <w:lang w:eastAsia="en-US"/>
          </w:rPr>
          <w:t>пунктом 43</w:t>
        </w:r>
      </w:hyperlink>
      <w:r w:rsidRPr="00C92C15">
        <w:rPr>
          <w:rFonts w:ascii="Times New Roman" w:eastAsiaTheme="minorHAnsi" w:hAnsi="Times New Roman"/>
          <w:sz w:val="24"/>
          <w:szCs w:val="24"/>
          <w:lang w:eastAsia="en-US"/>
        </w:rPr>
        <w:t xml:space="preserve"> Правил.</w:t>
      </w:r>
    </w:p>
    <w:p w:rsidR="00EC45DD" w:rsidRPr="00C92C15" w:rsidRDefault="00EC45DD" w:rsidP="00EC45DD">
      <w:pPr>
        <w:pStyle w:val="095"/>
        <w:rPr>
          <w:rFonts w:cs="Times New Roman"/>
        </w:rPr>
      </w:pPr>
      <w:r w:rsidRPr="00C92C15">
        <w:rPr>
          <w:rFonts w:cs="Times New Roman"/>
          <w:lang w:bidi="ru-RU"/>
        </w:rPr>
        <w:t xml:space="preserve">Площади лесных участков, на которых проведено комбинированное лесовосстановление, относятся к землям, занятым лесными насаждениями, при достижении лесными растениями параметров основной лесной древесной породы, указанных в приложении </w:t>
      </w:r>
      <w:r w:rsidR="00C92C15" w:rsidRPr="00C92C15">
        <w:rPr>
          <w:rFonts w:cs="Times New Roman"/>
          <w:lang w:bidi="ru-RU"/>
        </w:rPr>
        <w:t>9</w:t>
      </w:r>
      <w:r w:rsidRPr="00C92C15">
        <w:rPr>
          <w:rFonts w:cs="Times New Roman"/>
          <w:lang w:bidi="ru-RU"/>
        </w:rPr>
        <w:t>.1</w:t>
      </w:r>
      <w:r w:rsidRPr="00C92C15">
        <w:rPr>
          <w:rFonts w:cs="Times New Roman"/>
        </w:rPr>
        <w:t>.</w:t>
      </w:r>
    </w:p>
    <w:p w:rsidR="00EC45DD" w:rsidRPr="00C92C15" w:rsidRDefault="00EC45DD" w:rsidP="00EC45DD">
      <w:pPr>
        <w:spacing w:after="0" w:line="240" w:lineRule="auto"/>
        <w:rPr>
          <w:rFonts w:ascii="Times New Roman" w:hAnsi="Times New Roman"/>
        </w:rPr>
      </w:pPr>
      <w:bookmarkStart w:id="288" w:name="_Toc484158839"/>
      <w:bookmarkStart w:id="289" w:name="_Toc489005402"/>
      <w:bookmarkStart w:id="290" w:name="_Toc499537501"/>
    </w:p>
    <w:p w:rsidR="00EC45DD" w:rsidRPr="00C92C15" w:rsidRDefault="00EC45DD" w:rsidP="00C71B2B">
      <w:pPr>
        <w:pStyle w:val="04"/>
      </w:pPr>
      <w:bookmarkStart w:id="291" w:name="_Toc520122985"/>
      <w:bookmarkStart w:id="292" w:name="_Toc521853614"/>
      <w:bookmarkStart w:id="293" w:name="_Toc117343041"/>
      <w:r w:rsidRPr="00C92C15">
        <w:t>Способы и объемы лесовосстановления</w:t>
      </w:r>
      <w:bookmarkEnd w:id="288"/>
      <w:bookmarkEnd w:id="289"/>
      <w:bookmarkEnd w:id="290"/>
      <w:bookmarkEnd w:id="291"/>
      <w:bookmarkEnd w:id="292"/>
      <w:bookmarkEnd w:id="293"/>
    </w:p>
    <w:p w:rsidR="00EC45DD" w:rsidRPr="00C92C15" w:rsidRDefault="00EC45DD" w:rsidP="00EC45DD">
      <w:pPr>
        <w:pStyle w:val="095"/>
        <w:rPr>
          <w:rFonts w:cs="Times New Roman"/>
        </w:rPr>
      </w:pPr>
      <w:r w:rsidRPr="00C92C15">
        <w:rPr>
          <w:rFonts w:cs="Times New Roman"/>
        </w:rPr>
        <w:t>Способы и объемы лесовосстановления запроектированы в зависимости от площади не покрытых лесной растительностью земель</w:t>
      </w:r>
      <w:r w:rsidRPr="00C92C15">
        <w:rPr>
          <w:rFonts w:eastAsia="Arial Unicode MS" w:cs="Times New Roman"/>
          <w:lang w:bidi="ru-RU"/>
        </w:rPr>
        <w:t>, расчетной л</w:t>
      </w:r>
      <w:r w:rsidRPr="00C92C15">
        <w:rPr>
          <w:rFonts w:cs="Times New Roman"/>
        </w:rPr>
        <w:t xml:space="preserve">есосеки сплошных рубок предстоящего </w:t>
      </w:r>
      <w:r w:rsidRPr="00C92C15">
        <w:rPr>
          <w:rFonts w:cs="Times New Roman"/>
        </w:rPr>
        <w:lastRenderedPageBreak/>
        <w:t>периода, количества жизнеспособного подроста и молодняка основных древесных пород, групп типов леса, типов лесорастительных условий.</w:t>
      </w:r>
    </w:p>
    <w:p w:rsidR="00EC45DD" w:rsidRPr="00C92C15" w:rsidRDefault="00EC45DD" w:rsidP="00EC45DD">
      <w:pPr>
        <w:pStyle w:val="095"/>
        <w:rPr>
          <w:rFonts w:cs="Times New Roman"/>
          <w:lang w:eastAsia="ar-SA"/>
        </w:rPr>
      </w:pPr>
      <w:r w:rsidRPr="00C92C15">
        <w:rPr>
          <w:rFonts w:cs="Times New Roman"/>
        </w:rPr>
        <w:t xml:space="preserve">В таблице </w:t>
      </w:r>
      <w:r w:rsidRPr="00C92C15">
        <w:rPr>
          <w:rFonts w:cs="Times New Roman"/>
          <w:lang w:val="en-US"/>
        </w:rPr>
        <w:t>II</w:t>
      </w:r>
      <w:r w:rsidR="00251DF7">
        <w:rPr>
          <w:rFonts w:cs="Times New Roman"/>
        </w:rPr>
        <w:t>.17.6</w:t>
      </w:r>
      <w:r w:rsidRPr="00C92C15">
        <w:rPr>
          <w:rFonts w:cs="Times New Roman"/>
        </w:rPr>
        <w:t xml:space="preserve"> приведены нормативы и параметры по лесовосстановлению и лесоразведению на не покрытых площадях и лесосеках сплошных рубок предстоящего периода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17).</w:t>
      </w:r>
    </w:p>
    <w:p w:rsidR="00C94E8F" w:rsidRPr="00C92C15" w:rsidRDefault="00803AEA" w:rsidP="007D3DD3">
      <w:pPr>
        <w:pStyle w:val="ConsPlusNormal"/>
        <w:jc w:val="right"/>
        <w:outlineLvl w:val="5"/>
        <w:rPr>
          <w:rFonts w:ascii="Times New Roman" w:hAnsi="Times New Roman" w:cs="Times New Roman"/>
          <w:sz w:val="24"/>
          <w:szCs w:val="24"/>
        </w:rPr>
      </w:pPr>
      <w:r w:rsidRPr="00C92C15">
        <w:rPr>
          <w:rFonts w:ascii="Times New Roman" w:hAnsi="Times New Roman" w:cs="Times New Roman"/>
          <w:sz w:val="24"/>
          <w:szCs w:val="24"/>
        </w:rPr>
        <w:t xml:space="preserve">Таблица </w:t>
      </w:r>
      <w:r w:rsidR="00967CBC" w:rsidRPr="00C92C15">
        <w:rPr>
          <w:rFonts w:ascii="Times New Roman" w:hAnsi="Times New Roman" w:cs="Times New Roman"/>
          <w:sz w:val="24"/>
          <w:szCs w:val="24"/>
          <w:lang w:val="en-US"/>
        </w:rPr>
        <w:t>II</w:t>
      </w:r>
      <w:r w:rsidR="00967CBC" w:rsidRPr="00C92C15">
        <w:rPr>
          <w:rFonts w:ascii="Times New Roman" w:hAnsi="Times New Roman" w:cs="Times New Roman"/>
          <w:sz w:val="24"/>
          <w:szCs w:val="24"/>
        </w:rPr>
        <w:t>.1</w:t>
      </w:r>
      <w:r w:rsidR="00251DF7">
        <w:rPr>
          <w:rFonts w:ascii="Times New Roman" w:hAnsi="Times New Roman" w:cs="Times New Roman"/>
          <w:sz w:val="24"/>
          <w:szCs w:val="24"/>
        </w:rPr>
        <w:t>8.6</w:t>
      </w:r>
    </w:p>
    <w:p w:rsidR="00B67068" w:rsidRPr="00C92C15" w:rsidRDefault="00C94E8F" w:rsidP="007D3DD3">
      <w:pPr>
        <w:pStyle w:val="ConsPlusNormal"/>
        <w:jc w:val="center"/>
        <w:outlineLvl w:val="4"/>
        <w:rPr>
          <w:rFonts w:ascii="Times New Roman" w:hAnsi="Times New Roman" w:cs="Times New Roman"/>
          <w:b/>
          <w:sz w:val="24"/>
          <w:szCs w:val="24"/>
        </w:rPr>
      </w:pPr>
      <w:r w:rsidRPr="00C92C15">
        <w:rPr>
          <w:rFonts w:ascii="Times New Roman" w:hAnsi="Times New Roman" w:cs="Times New Roman"/>
          <w:b/>
          <w:sz w:val="24"/>
          <w:szCs w:val="24"/>
        </w:rPr>
        <w:t>Нормативы и параметры мероприятий по лесовосстановлению и лесоразведению</w:t>
      </w:r>
    </w:p>
    <w:p w:rsidR="00B67068" w:rsidRPr="00C92C15" w:rsidRDefault="00967CBC" w:rsidP="007D3DD3">
      <w:pPr>
        <w:pStyle w:val="ConsPlusNormal"/>
        <w:ind w:firstLine="540"/>
        <w:jc w:val="right"/>
        <w:rPr>
          <w:rFonts w:ascii="Times New Roman" w:hAnsi="Times New Roman" w:cs="Times New Roman"/>
          <w:sz w:val="24"/>
          <w:szCs w:val="24"/>
        </w:rPr>
      </w:pPr>
      <w:r w:rsidRPr="00C92C15">
        <w:rPr>
          <w:rFonts w:ascii="Times New Roman" w:hAnsi="Times New Roman" w:cs="Times New Roman"/>
          <w:sz w:val="24"/>
          <w:szCs w:val="24"/>
        </w:rPr>
        <w:t>п</w:t>
      </w:r>
      <w:r w:rsidR="00C94E8F" w:rsidRPr="00C92C15">
        <w:rPr>
          <w:rFonts w:ascii="Times New Roman" w:hAnsi="Times New Roman" w:cs="Times New Roman"/>
          <w:sz w:val="24"/>
          <w:szCs w:val="24"/>
        </w:rPr>
        <w:t>лощадь, га</w:t>
      </w:r>
    </w:p>
    <w:tbl>
      <w:tblPr>
        <w:tblW w:w="5000" w:type="pct"/>
        <w:jc w:val="center"/>
        <w:tblCellMar>
          <w:top w:w="102" w:type="dxa"/>
          <w:left w:w="62" w:type="dxa"/>
          <w:bottom w:w="102" w:type="dxa"/>
          <w:right w:w="62" w:type="dxa"/>
        </w:tblCellMar>
        <w:tblLook w:val="0000" w:firstRow="0" w:lastRow="0" w:firstColumn="0" w:lastColumn="0" w:noHBand="0" w:noVBand="0"/>
      </w:tblPr>
      <w:tblGrid>
        <w:gridCol w:w="2968"/>
        <w:gridCol w:w="1206"/>
        <w:gridCol w:w="962"/>
        <w:gridCol w:w="1206"/>
        <w:gridCol w:w="901"/>
        <w:gridCol w:w="1315"/>
        <w:gridCol w:w="872"/>
        <w:gridCol w:w="899"/>
      </w:tblGrid>
      <w:tr w:rsidR="00EC501D" w:rsidRPr="00C92C15" w:rsidTr="00C77F25">
        <w:trPr>
          <w:tblHeader/>
          <w:jc w:val="center"/>
        </w:trPr>
        <w:tc>
          <w:tcPr>
            <w:tcW w:w="1442" w:type="pct"/>
            <w:vMerge w:val="restar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Показатели</w:t>
            </w:r>
          </w:p>
        </w:tc>
        <w:tc>
          <w:tcPr>
            <w:tcW w:w="2089" w:type="pct"/>
            <w:gridSpan w:val="4"/>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Не покрытые лесной растительностью земли</w:t>
            </w:r>
          </w:p>
        </w:tc>
        <w:tc>
          <w:tcPr>
            <w:tcW w:w="618" w:type="pct"/>
            <w:vMerge w:val="restar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Лесосеки сплошных рубок предстоящего периода</w:t>
            </w:r>
          </w:p>
        </w:tc>
        <w:tc>
          <w:tcPr>
            <w:tcW w:w="410" w:type="pct"/>
            <w:vMerge w:val="restar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Лесораз</w:t>
            </w:r>
            <w:r w:rsidR="00967CBC" w:rsidRPr="00C92C15">
              <w:rPr>
                <w:rFonts w:ascii="Times New Roman" w:hAnsi="Times New Roman" w:cs="Times New Roman"/>
              </w:rPr>
              <w:softHyphen/>
            </w:r>
            <w:r w:rsidRPr="00C92C15">
              <w:rPr>
                <w:rFonts w:ascii="Times New Roman" w:hAnsi="Times New Roman" w:cs="Times New Roman"/>
              </w:rPr>
              <w:t>ведение</w:t>
            </w:r>
          </w:p>
        </w:tc>
        <w:tc>
          <w:tcPr>
            <w:tcW w:w="441" w:type="pct"/>
            <w:vMerge w:val="restar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Всего</w:t>
            </w:r>
          </w:p>
        </w:tc>
      </w:tr>
      <w:tr w:rsidR="00EC501D" w:rsidRPr="00C92C15" w:rsidTr="00C77F25">
        <w:trPr>
          <w:tblHeader/>
          <w:jc w:val="center"/>
        </w:trPr>
        <w:tc>
          <w:tcPr>
            <w:tcW w:w="1442" w:type="pct"/>
            <w:vMerge/>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ind w:firstLine="540"/>
              <w:jc w:val="center"/>
              <w:rPr>
                <w:rFonts w:ascii="Times New Roman" w:hAnsi="Times New Roman" w:cs="Times New Roman"/>
              </w:rPr>
            </w:pP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Гари и погибшие насаждения</w:t>
            </w:r>
          </w:p>
        </w:tc>
        <w:tc>
          <w:tcPr>
            <w:tcW w:w="47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Вырубки</w:t>
            </w: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Прогалины и пустыри</w:t>
            </w: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Итого</w:t>
            </w:r>
          </w:p>
        </w:tc>
        <w:tc>
          <w:tcPr>
            <w:tcW w:w="618" w:type="pct"/>
            <w:vMerge/>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10" w:type="pct"/>
            <w:vMerge/>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vMerge/>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r>
      <w:tr w:rsidR="00EC501D" w:rsidRPr="00C92C15" w:rsidTr="00C77F25">
        <w:trPr>
          <w:tblHeader/>
          <w:jc w:val="center"/>
        </w:trPr>
        <w:tc>
          <w:tcPr>
            <w:tcW w:w="1442"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1</w:t>
            </w: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2</w:t>
            </w:r>
          </w:p>
        </w:tc>
        <w:tc>
          <w:tcPr>
            <w:tcW w:w="47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3</w:t>
            </w: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4</w:t>
            </w: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5</w:t>
            </w:r>
          </w:p>
        </w:tc>
        <w:tc>
          <w:tcPr>
            <w:tcW w:w="618"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6</w:t>
            </w:r>
          </w:p>
        </w:tc>
        <w:tc>
          <w:tcPr>
            <w:tcW w:w="410"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7</w:t>
            </w: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8</w:t>
            </w:r>
          </w:p>
        </w:tc>
      </w:tr>
      <w:tr w:rsidR="00EC501D" w:rsidRPr="00C92C15" w:rsidTr="00C77F25">
        <w:trPr>
          <w:jc w:val="center"/>
        </w:trPr>
        <w:tc>
          <w:tcPr>
            <w:tcW w:w="1442"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Земли, нуждающиеся в лесовосстановлении, всего</w:t>
            </w: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9B0B8C">
            <w:pPr>
              <w:pStyle w:val="ConsPlusNormal"/>
              <w:jc w:val="center"/>
              <w:rPr>
                <w:rFonts w:ascii="Times New Roman" w:hAnsi="Times New Roman" w:cs="Times New Roman"/>
              </w:rPr>
            </w:pPr>
            <w:r w:rsidRPr="00C92C15">
              <w:rPr>
                <w:rFonts w:ascii="Times New Roman" w:hAnsi="Times New Roman" w:cs="Times New Roman"/>
              </w:rPr>
              <w:t>4</w:t>
            </w:r>
            <w:r w:rsidR="009B0B8C" w:rsidRPr="00C92C15">
              <w:rPr>
                <w:rFonts w:ascii="Times New Roman" w:hAnsi="Times New Roman" w:cs="Times New Roman"/>
              </w:rPr>
              <w:t>4</w:t>
            </w:r>
            <w:r w:rsidRPr="00C92C15">
              <w:rPr>
                <w:rFonts w:ascii="Times New Roman" w:hAnsi="Times New Roman" w:cs="Times New Roman"/>
              </w:rPr>
              <w:t>1</w:t>
            </w:r>
          </w:p>
        </w:tc>
        <w:tc>
          <w:tcPr>
            <w:tcW w:w="471" w:type="pct"/>
            <w:tcBorders>
              <w:top w:val="single" w:sz="4" w:space="0" w:color="auto"/>
              <w:left w:val="single" w:sz="4" w:space="0" w:color="auto"/>
              <w:bottom w:val="single" w:sz="4" w:space="0" w:color="auto"/>
              <w:right w:val="single" w:sz="4" w:space="0" w:color="auto"/>
            </w:tcBorders>
          </w:tcPr>
          <w:p w:rsidR="00B67068" w:rsidRPr="00C92C15" w:rsidRDefault="00A107AF" w:rsidP="009B0B8C">
            <w:pPr>
              <w:pStyle w:val="ConsPlusNormal"/>
              <w:jc w:val="center"/>
              <w:rPr>
                <w:rFonts w:ascii="Times New Roman" w:hAnsi="Times New Roman" w:cs="Times New Roman"/>
              </w:rPr>
            </w:pPr>
            <w:r>
              <w:rPr>
                <w:rFonts w:ascii="Times New Roman" w:hAnsi="Times New Roman" w:cs="Times New Roman"/>
              </w:rPr>
              <w:t>28915</w:t>
            </w: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9B0B8C">
            <w:pPr>
              <w:pStyle w:val="ConsPlusNormal"/>
              <w:jc w:val="center"/>
              <w:rPr>
                <w:rFonts w:ascii="Times New Roman" w:hAnsi="Times New Roman" w:cs="Times New Roman"/>
              </w:rPr>
            </w:pPr>
            <w:r w:rsidRPr="00C92C15">
              <w:rPr>
                <w:rFonts w:ascii="Times New Roman" w:hAnsi="Times New Roman" w:cs="Times New Roman"/>
              </w:rPr>
              <w:t>2</w:t>
            </w:r>
            <w:r w:rsidR="009B0B8C" w:rsidRPr="00C92C15">
              <w:rPr>
                <w:rFonts w:ascii="Times New Roman" w:hAnsi="Times New Roman" w:cs="Times New Roman"/>
              </w:rPr>
              <w:t>37</w:t>
            </w: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A107AF" w:rsidP="00B20114">
            <w:pPr>
              <w:pStyle w:val="ConsPlusNormal"/>
              <w:jc w:val="center"/>
              <w:rPr>
                <w:rFonts w:ascii="Times New Roman" w:hAnsi="Times New Roman" w:cs="Times New Roman"/>
              </w:rPr>
            </w:pPr>
            <w:r>
              <w:rPr>
                <w:rFonts w:ascii="Times New Roman" w:hAnsi="Times New Roman" w:cs="Times New Roman"/>
              </w:rPr>
              <w:t>29593</w:t>
            </w:r>
          </w:p>
        </w:tc>
        <w:tc>
          <w:tcPr>
            <w:tcW w:w="618" w:type="pct"/>
            <w:tcBorders>
              <w:top w:val="single" w:sz="4" w:space="0" w:color="auto"/>
              <w:left w:val="single" w:sz="4" w:space="0" w:color="auto"/>
              <w:bottom w:val="single" w:sz="4" w:space="0" w:color="auto"/>
              <w:right w:val="single" w:sz="4" w:space="0" w:color="auto"/>
            </w:tcBorders>
          </w:tcPr>
          <w:p w:rsidR="00B67068" w:rsidRPr="00C92C15" w:rsidRDefault="00E013F6" w:rsidP="00B20114">
            <w:pPr>
              <w:pStyle w:val="ConsPlusNormal"/>
              <w:jc w:val="center"/>
              <w:rPr>
                <w:rFonts w:ascii="Times New Roman" w:hAnsi="Times New Roman" w:cs="Times New Roman"/>
              </w:rPr>
            </w:pPr>
            <w:r>
              <w:rPr>
                <w:rFonts w:ascii="Times New Roman" w:hAnsi="Times New Roman" w:cs="Times New Roman"/>
              </w:rPr>
              <w:t>28930</w:t>
            </w:r>
          </w:p>
        </w:tc>
        <w:tc>
          <w:tcPr>
            <w:tcW w:w="410"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A107AF" w:rsidP="00B20114">
            <w:pPr>
              <w:pStyle w:val="ConsPlusNormal"/>
              <w:jc w:val="center"/>
              <w:rPr>
                <w:rFonts w:ascii="Times New Roman" w:hAnsi="Times New Roman" w:cs="Times New Roman"/>
              </w:rPr>
            </w:pPr>
            <w:r>
              <w:rPr>
                <w:rFonts w:ascii="Times New Roman" w:hAnsi="Times New Roman" w:cs="Times New Roman"/>
              </w:rPr>
              <w:t>58523</w:t>
            </w:r>
          </w:p>
        </w:tc>
      </w:tr>
      <w:tr w:rsidR="00EC501D" w:rsidRPr="00C92C15" w:rsidTr="00C77F25">
        <w:trPr>
          <w:jc w:val="center"/>
        </w:trPr>
        <w:tc>
          <w:tcPr>
            <w:tcW w:w="1442"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В т.ч. по породам:</w:t>
            </w: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618"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r>
      <w:tr w:rsidR="00EC501D" w:rsidRPr="00C92C15" w:rsidTr="00C77F25">
        <w:trPr>
          <w:jc w:val="center"/>
        </w:trPr>
        <w:tc>
          <w:tcPr>
            <w:tcW w:w="1442"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хвойным</w:t>
            </w: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361</w:t>
            </w:r>
          </w:p>
        </w:tc>
        <w:tc>
          <w:tcPr>
            <w:tcW w:w="471" w:type="pct"/>
            <w:tcBorders>
              <w:top w:val="single" w:sz="4" w:space="0" w:color="auto"/>
              <w:left w:val="single" w:sz="4" w:space="0" w:color="auto"/>
              <w:bottom w:val="single" w:sz="4" w:space="0" w:color="auto"/>
              <w:right w:val="single" w:sz="4" w:space="0" w:color="auto"/>
            </w:tcBorders>
          </w:tcPr>
          <w:p w:rsidR="00B67068" w:rsidRPr="00C92C15" w:rsidRDefault="00E013F6" w:rsidP="00B20114">
            <w:pPr>
              <w:pStyle w:val="ConsPlusNormal"/>
              <w:jc w:val="center"/>
              <w:rPr>
                <w:rFonts w:ascii="Times New Roman" w:hAnsi="Times New Roman" w:cs="Times New Roman"/>
              </w:rPr>
            </w:pPr>
            <w:r>
              <w:rPr>
                <w:rFonts w:ascii="Times New Roman" w:hAnsi="Times New Roman" w:cs="Times New Roman"/>
              </w:rPr>
              <w:t>18430</w:t>
            </w: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9B0B8C">
            <w:pPr>
              <w:pStyle w:val="ConsPlusNormal"/>
              <w:jc w:val="center"/>
              <w:rPr>
                <w:rFonts w:ascii="Times New Roman" w:hAnsi="Times New Roman" w:cs="Times New Roman"/>
              </w:rPr>
            </w:pPr>
            <w:r w:rsidRPr="00C92C15">
              <w:rPr>
                <w:rFonts w:ascii="Times New Roman" w:hAnsi="Times New Roman" w:cs="Times New Roman"/>
              </w:rPr>
              <w:t>16</w:t>
            </w:r>
            <w:r w:rsidR="009B0B8C" w:rsidRPr="00C92C15">
              <w:rPr>
                <w:rFonts w:ascii="Times New Roman" w:hAnsi="Times New Roman" w:cs="Times New Roman"/>
              </w:rPr>
              <w:t>4</w:t>
            </w: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E013F6" w:rsidP="00B20114">
            <w:pPr>
              <w:pStyle w:val="ConsPlusNormal"/>
              <w:jc w:val="center"/>
              <w:rPr>
                <w:rFonts w:ascii="Times New Roman" w:hAnsi="Times New Roman" w:cs="Times New Roman"/>
              </w:rPr>
            </w:pPr>
            <w:r>
              <w:rPr>
                <w:rFonts w:ascii="Times New Roman" w:hAnsi="Times New Roman" w:cs="Times New Roman"/>
              </w:rPr>
              <w:t>18955</w:t>
            </w:r>
          </w:p>
        </w:tc>
        <w:tc>
          <w:tcPr>
            <w:tcW w:w="618" w:type="pct"/>
            <w:tcBorders>
              <w:top w:val="single" w:sz="4" w:space="0" w:color="auto"/>
              <w:left w:val="single" w:sz="4" w:space="0" w:color="auto"/>
              <w:bottom w:val="single" w:sz="4" w:space="0" w:color="auto"/>
              <w:right w:val="single" w:sz="4" w:space="0" w:color="auto"/>
            </w:tcBorders>
          </w:tcPr>
          <w:p w:rsidR="00B67068" w:rsidRPr="00C92C15" w:rsidRDefault="009B0B8C" w:rsidP="009B0B8C">
            <w:pPr>
              <w:pStyle w:val="ConsPlusNormal"/>
              <w:jc w:val="center"/>
              <w:rPr>
                <w:rFonts w:ascii="Times New Roman" w:hAnsi="Times New Roman" w:cs="Times New Roman"/>
              </w:rPr>
            </w:pPr>
            <w:r w:rsidRPr="00C92C15">
              <w:rPr>
                <w:rFonts w:ascii="Times New Roman" w:hAnsi="Times New Roman" w:cs="Times New Roman"/>
              </w:rPr>
              <w:t>18685</w:t>
            </w:r>
          </w:p>
        </w:tc>
        <w:tc>
          <w:tcPr>
            <w:tcW w:w="410"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E013F6" w:rsidP="00B20114">
            <w:pPr>
              <w:pStyle w:val="ConsPlusNormal"/>
              <w:jc w:val="center"/>
              <w:rPr>
                <w:rFonts w:ascii="Times New Roman" w:hAnsi="Times New Roman" w:cs="Times New Roman"/>
              </w:rPr>
            </w:pPr>
            <w:r>
              <w:rPr>
                <w:rFonts w:ascii="Times New Roman" w:hAnsi="Times New Roman" w:cs="Times New Roman"/>
              </w:rPr>
              <w:t>37640</w:t>
            </w:r>
          </w:p>
        </w:tc>
      </w:tr>
      <w:tr w:rsidR="00EC501D" w:rsidRPr="00C92C15" w:rsidTr="00C77F25">
        <w:trPr>
          <w:jc w:val="center"/>
        </w:trPr>
        <w:tc>
          <w:tcPr>
            <w:tcW w:w="1442"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твердолиственным</w:t>
            </w: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618"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r>
      <w:tr w:rsidR="00EC501D" w:rsidRPr="00C92C15" w:rsidTr="00C77F25">
        <w:trPr>
          <w:jc w:val="center"/>
        </w:trPr>
        <w:tc>
          <w:tcPr>
            <w:tcW w:w="1442"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мягколиственным</w:t>
            </w: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9B0B8C" w:rsidP="00B20114">
            <w:pPr>
              <w:pStyle w:val="ConsPlusNormal"/>
              <w:jc w:val="center"/>
              <w:rPr>
                <w:rFonts w:ascii="Times New Roman" w:hAnsi="Times New Roman" w:cs="Times New Roman"/>
              </w:rPr>
            </w:pPr>
            <w:r w:rsidRPr="00C92C15">
              <w:rPr>
                <w:rFonts w:ascii="Times New Roman" w:hAnsi="Times New Roman" w:cs="Times New Roman"/>
              </w:rPr>
              <w:t>80</w:t>
            </w:r>
          </w:p>
        </w:tc>
        <w:tc>
          <w:tcPr>
            <w:tcW w:w="471" w:type="pct"/>
            <w:tcBorders>
              <w:top w:val="single" w:sz="4" w:space="0" w:color="auto"/>
              <w:left w:val="single" w:sz="4" w:space="0" w:color="auto"/>
              <w:bottom w:val="single" w:sz="4" w:space="0" w:color="auto"/>
              <w:right w:val="single" w:sz="4" w:space="0" w:color="auto"/>
            </w:tcBorders>
          </w:tcPr>
          <w:p w:rsidR="00B67068" w:rsidRPr="00C92C15" w:rsidRDefault="00A107AF" w:rsidP="00B20114">
            <w:pPr>
              <w:pStyle w:val="ConsPlusNormal"/>
              <w:jc w:val="center"/>
              <w:rPr>
                <w:rFonts w:ascii="Times New Roman" w:hAnsi="Times New Roman" w:cs="Times New Roman"/>
              </w:rPr>
            </w:pPr>
            <w:r>
              <w:rPr>
                <w:rFonts w:ascii="Times New Roman" w:hAnsi="Times New Roman" w:cs="Times New Roman"/>
              </w:rPr>
              <w:t>10485</w:t>
            </w: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9B0B8C" w:rsidP="00B20114">
            <w:pPr>
              <w:pStyle w:val="ConsPlusNormal"/>
              <w:jc w:val="center"/>
              <w:rPr>
                <w:rFonts w:ascii="Times New Roman" w:hAnsi="Times New Roman" w:cs="Times New Roman"/>
              </w:rPr>
            </w:pPr>
            <w:r w:rsidRPr="00C92C15">
              <w:rPr>
                <w:rFonts w:ascii="Times New Roman" w:hAnsi="Times New Roman" w:cs="Times New Roman"/>
              </w:rPr>
              <w:t>73</w:t>
            </w: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A107AF" w:rsidP="00B20114">
            <w:pPr>
              <w:pStyle w:val="ConsPlusNormal"/>
              <w:jc w:val="center"/>
              <w:rPr>
                <w:rFonts w:ascii="Times New Roman" w:hAnsi="Times New Roman" w:cs="Times New Roman"/>
              </w:rPr>
            </w:pPr>
            <w:r>
              <w:rPr>
                <w:rFonts w:ascii="Times New Roman" w:hAnsi="Times New Roman" w:cs="Times New Roman"/>
              </w:rPr>
              <w:t>10638</w:t>
            </w:r>
          </w:p>
        </w:tc>
        <w:tc>
          <w:tcPr>
            <w:tcW w:w="618" w:type="pct"/>
            <w:tcBorders>
              <w:top w:val="single" w:sz="4" w:space="0" w:color="auto"/>
              <w:left w:val="single" w:sz="4" w:space="0" w:color="auto"/>
              <w:bottom w:val="single" w:sz="4" w:space="0" w:color="auto"/>
              <w:right w:val="single" w:sz="4" w:space="0" w:color="auto"/>
            </w:tcBorders>
          </w:tcPr>
          <w:p w:rsidR="00B67068" w:rsidRPr="00C92C15" w:rsidRDefault="00E013F6" w:rsidP="00B20114">
            <w:pPr>
              <w:pStyle w:val="ConsPlusNormal"/>
              <w:jc w:val="center"/>
              <w:rPr>
                <w:rFonts w:ascii="Times New Roman" w:hAnsi="Times New Roman" w:cs="Times New Roman"/>
              </w:rPr>
            </w:pPr>
            <w:r>
              <w:rPr>
                <w:rFonts w:ascii="Times New Roman" w:hAnsi="Times New Roman" w:cs="Times New Roman"/>
              </w:rPr>
              <w:t>10245</w:t>
            </w:r>
          </w:p>
        </w:tc>
        <w:tc>
          <w:tcPr>
            <w:tcW w:w="410"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A107AF" w:rsidP="00B20114">
            <w:pPr>
              <w:pStyle w:val="ConsPlusNormal"/>
              <w:jc w:val="center"/>
              <w:rPr>
                <w:rFonts w:ascii="Times New Roman" w:hAnsi="Times New Roman" w:cs="Times New Roman"/>
              </w:rPr>
            </w:pPr>
            <w:r>
              <w:rPr>
                <w:rFonts w:ascii="Times New Roman" w:hAnsi="Times New Roman" w:cs="Times New Roman"/>
              </w:rPr>
              <w:t>20883</w:t>
            </w:r>
          </w:p>
        </w:tc>
      </w:tr>
      <w:tr w:rsidR="00EC501D" w:rsidRPr="00C92C15" w:rsidTr="00C77F25">
        <w:trPr>
          <w:jc w:val="center"/>
        </w:trPr>
        <w:tc>
          <w:tcPr>
            <w:tcW w:w="1442"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В том числе по способам:</w:t>
            </w: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618"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r>
      <w:tr w:rsidR="00EC501D" w:rsidRPr="00C92C15" w:rsidTr="00C77F25">
        <w:trPr>
          <w:jc w:val="center"/>
        </w:trPr>
        <w:tc>
          <w:tcPr>
            <w:tcW w:w="1442"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Искусственное (создание лесных культур), всего</w:t>
            </w: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618" w:type="pct"/>
            <w:tcBorders>
              <w:top w:val="single" w:sz="4" w:space="0" w:color="auto"/>
              <w:left w:val="single" w:sz="4" w:space="0" w:color="auto"/>
              <w:bottom w:val="single" w:sz="4" w:space="0" w:color="auto"/>
              <w:right w:val="single" w:sz="4" w:space="0" w:color="auto"/>
            </w:tcBorders>
          </w:tcPr>
          <w:p w:rsidR="00B67068" w:rsidRPr="00C92C15" w:rsidRDefault="009B0B8C" w:rsidP="00B20114">
            <w:pPr>
              <w:pStyle w:val="ConsPlusNormal"/>
              <w:jc w:val="center"/>
              <w:rPr>
                <w:rFonts w:ascii="Times New Roman" w:hAnsi="Times New Roman" w:cs="Times New Roman"/>
              </w:rPr>
            </w:pPr>
            <w:r w:rsidRPr="00C92C15">
              <w:rPr>
                <w:rFonts w:ascii="Times New Roman" w:hAnsi="Times New Roman" w:cs="Times New Roman"/>
              </w:rPr>
              <w:t>5618</w:t>
            </w:r>
          </w:p>
        </w:tc>
        <w:tc>
          <w:tcPr>
            <w:tcW w:w="410"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9B0B8C" w:rsidP="00B20114">
            <w:pPr>
              <w:pStyle w:val="ConsPlusNormal"/>
              <w:jc w:val="center"/>
              <w:rPr>
                <w:rFonts w:ascii="Times New Roman" w:hAnsi="Times New Roman" w:cs="Times New Roman"/>
              </w:rPr>
            </w:pPr>
            <w:r w:rsidRPr="00C92C15">
              <w:rPr>
                <w:rFonts w:ascii="Times New Roman" w:hAnsi="Times New Roman" w:cs="Times New Roman"/>
              </w:rPr>
              <w:t>5618</w:t>
            </w:r>
          </w:p>
        </w:tc>
      </w:tr>
      <w:tr w:rsidR="00EC501D" w:rsidRPr="00C92C15" w:rsidTr="00C77F25">
        <w:trPr>
          <w:jc w:val="center"/>
        </w:trPr>
        <w:tc>
          <w:tcPr>
            <w:tcW w:w="1442"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Из них по породам:</w:t>
            </w: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618"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r>
      <w:tr w:rsidR="00EC501D" w:rsidRPr="00C92C15" w:rsidTr="00C77F25">
        <w:trPr>
          <w:jc w:val="center"/>
        </w:trPr>
        <w:tc>
          <w:tcPr>
            <w:tcW w:w="1442"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хвойным</w:t>
            </w: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618" w:type="pct"/>
            <w:tcBorders>
              <w:top w:val="single" w:sz="4" w:space="0" w:color="auto"/>
              <w:left w:val="single" w:sz="4" w:space="0" w:color="auto"/>
              <w:bottom w:val="single" w:sz="4" w:space="0" w:color="auto"/>
              <w:right w:val="single" w:sz="4" w:space="0" w:color="auto"/>
            </w:tcBorders>
          </w:tcPr>
          <w:p w:rsidR="00B67068" w:rsidRPr="00C92C15" w:rsidRDefault="009B0B8C" w:rsidP="00B20114">
            <w:pPr>
              <w:pStyle w:val="ConsPlusNormal"/>
              <w:jc w:val="center"/>
              <w:rPr>
                <w:rFonts w:ascii="Times New Roman" w:hAnsi="Times New Roman" w:cs="Times New Roman"/>
              </w:rPr>
            </w:pPr>
            <w:r w:rsidRPr="00C92C15">
              <w:rPr>
                <w:rFonts w:ascii="Times New Roman" w:hAnsi="Times New Roman" w:cs="Times New Roman"/>
              </w:rPr>
              <w:t>5618</w:t>
            </w:r>
          </w:p>
        </w:tc>
        <w:tc>
          <w:tcPr>
            <w:tcW w:w="410"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9B0B8C" w:rsidP="00B20114">
            <w:pPr>
              <w:pStyle w:val="ConsPlusNormal"/>
              <w:jc w:val="center"/>
              <w:rPr>
                <w:rFonts w:ascii="Times New Roman" w:hAnsi="Times New Roman" w:cs="Times New Roman"/>
              </w:rPr>
            </w:pPr>
            <w:r w:rsidRPr="00C92C15">
              <w:rPr>
                <w:rFonts w:ascii="Times New Roman" w:hAnsi="Times New Roman" w:cs="Times New Roman"/>
              </w:rPr>
              <w:t>5618</w:t>
            </w:r>
          </w:p>
        </w:tc>
      </w:tr>
      <w:tr w:rsidR="00EC501D" w:rsidRPr="00C92C15" w:rsidTr="00C77F25">
        <w:trPr>
          <w:jc w:val="center"/>
        </w:trPr>
        <w:tc>
          <w:tcPr>
            <w:tcW w:w="1442"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твердолиственным</w:t>
            </w: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618"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r>
      <w:tr w:rsidR="00EC501D" w:rsidRPr="00C92C15" w:rsidTr="00C77F25">
        <w:trPr>
          <w:jc w:val="center"/>
        </w:trPr>
        <w:tc>
          <w:tcPr>
            <w:tcW w:w="1442"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мягколиственным</w:t>
            </w: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618"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r>
      <w:tr w:rsidR="00EC501D" w:rsidRPr="00C92C15" w:rsidTr="00C77F25">
        <w:trPr>
          <w:jc w:val="center"/>
        </w:trPr>
        <w:tc>
          <w:tcPr>
            <w:tcW w:w="1442"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Комбинированное, всего</w:t>
            </w: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618"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r>
      <w:tr w:rsidR="00EC501D" w:rsidRPr="00C92C15" w:rsidTr="00C77F25">
        <w:trPr>
          <w:jc w:val="center"/>
        </w:trPr>
        <w:tc>
          <w:tcPr>
            <w:tcW w:w="1442"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Из них по породам:</w:t>
            </w: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618"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r>
      <w:tr w:rsidR="00EC501D" w:rsidRPr="00C92C15" w:rsidTr="00C77F25">
        <w:trPr>
          <w:jc w:val="center"/>
        </w:trPr>
        <w:tc>
          <w:tcPr>
            <w:tcW w:w="1442"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хвойным</w:t>
            </w: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618"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r>
      <w:tr w:rsidR="00EC501D" w:rsidRPr="00C92C15" w:rsidTr="00C77F25">
        <w:trPr>
          <w:jc w:val="center"/>
        </w:trPr>
        <w:tc>
          <w:tcPr>
            <w:tcW w:w="1442"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твердолиственным</w:t>
            </w: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618"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r>
      <w:tr w:rsidR="00EC501D" w:rsidRPr="00C92C15" w:rsidTr="00C77F25">
        <w:trPr>
          <w:jc w:val="center"/>
        </w:trPr>
        <w:tc>
          <w:tcPr>
            <w:tcW w:w="1442"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мягколиственным</w:t>
            </w: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618"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r>
      <w:tr w:rsidR="00EC501D" w:rsidRPr="00C92C15" w:rsidTr="00294E79">
        <w:trPr>
          <w:trHeight w:val="13"/>
          <w:jc w:val="center"/>
        </w:trPr>
        <w:tc>
          <w:tcPr>
            <w:tcW w:w="1442"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Естественное лесовосстановление, всего</w:t>
            </w: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9B0B8C" w:rsidP="00B20114">
            <w:pPr>
              <w:pStyle w:val="ConsPlusNormal"/>
              <w:jc w:val="center"/>
              <w:rPr>
                <w:rFonts w:ascii="Times New Roman" w:hAnsi="Times New Roman" w:cs="Times New Roman"/>
              </w:rPr>
            </w:pPr>
            <w:r w:rsidRPr="00C92C15">
              <w:rPr>
                <w:rFonts w:ascii="Times New Roman" w:hAnsi="Times New Roman" w:cs="Times New Roman"/>
              </w:rPr>
              <w:t>441</w:t>
            </w:r>
          </w:p>
        </w:tc>
        <w:tc>
          <w:tcPr>
            <w:tcW w:w="471" w:type="pct"/>
            <w:tcBorders>
              <w:top w:val="single" w:sz="4" w:space="0" w:color="auto"/>
              <w:left w:val="single" w:sz="4" w:space="0" w:color="auto"/>
              <w:bottom w:val="single" w:sz="4" w:space="0" w:color="auto"/>
              <w:right w:val="single" w:sz="4" w:space="0" w:color="auto"/>
            </w:tcBorders>
          </w:tcPr>
          <w:p w:rsidR="00B67068" w:rsidRPr="00C92C15" w:rsidRDefault="00A107AF" w:rsidP="00B20114">
            <w:pPr>
              <w:pStyle w:val="ConsPlusNormal"/>
              <w:jc w:val="center"/>
              <w:rPr>
                <w:rFonts w:ascii="Times New Roman" w:hAnsi="Times New Roman" w:cs="Times New Roman"/>
              </w:rPr>
            </w:pPr>
            <w:r>
              <w:rPr>
                <w:rFonts w:ascii="Times New Roman" w:hAnsi="Times New Roman" w:cs="Times New Roman"/>
              </w:rPr>
              <w:t>28915</w:t>
            </w: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9B0B8C" w:rsidP="00B20114">
            <w:pPr>
              <w:pStyle w:val="ConsPlusNormal"/>
              <w:jc w:val="center"/>
              <w:rPr>
                <w:rFonts w:ascii="Times New Roman" w:hAnsi="Times New Roman" w:cs="Times New Roman"/>
              </w:rPr>
            </w:pPr>
            <w:r w:rsidRPr="00C92C15">
              <w:rPr>
                <w:rFonts w:ascii="Times New Roman" w:hAnsi="Times New Roman" w:cs="Times New Roman"/>
              </w:rPr>
              <w:t>237</w:t>
            </w: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A107AF" w:rsidP="00B20114">
            <w:pPr>
              <w:pStyle w:val="ConsPlusNormal"/>
              <w:jc w:val="center"/>
              <w:rPr>
                <w:rFonts w:ascii="Times New Roman" w:hAnsi="Times New Roman" w:cs="Times New Roman"/>
              </w:rPr>
            </w:pPr>
            <w:r>
              <w:rPr>
                <w:rFonts w:ascii="Times New Roman" w:hAnsi="Times New Roman" w:cs="Times New Roman"/>
              </w:rPr>
              <w:t>29593</w:t>
            </w:r>
          </w:p>
        </w:tc>
        <w:tc>
          <w:tcPr>
            <w:tcW w:w="618" w:type="pct"/>
            <w:tcBorders>
              <w:top w:val="single" w:sz="4" w:space="0" w:color="auto"/>
              <w:left w:val="single" w:sz="4" w:space="0" w:color="auto"/>
              <w:bottom w:val="single" w:sz="4" w:space="0" w:color="auto"/>
              <w:right w:val="single" w:sz="4" w:space="0" w:color="auto"/>
            </w:tcBorders>
          </w:tcPr>
          <w:p w:rsidR="00B67068" w:rsidRPr="00C92C15" w:rsidRDefault="00E013F6" w:rsidP="00B20114">
            <w:pPr>
              <w:pStyle w:val="ConsPlusNormal"/>
              <w:jc w:val="center"/>
              <w:rPr>
                <w:rFonts w:ascii="Times New Roman" w:hAnsi="Times New Roman" w:cs="Times New Roman"/>
              </w:rPr>
            </w:pPr>
            <w:r>
              <w:rPr>
                <w:rFonts w:ascii="Times New Roman" w:hAnsi="Times New Roman" w:cs="Times New Roman"/>
              </w:rPr>
              <w:t>23312</w:t>
            </w:r>
          </w:p>
        </w:tc>
        <w:tc>
          <w:tcPr>
            <w:tcW w:w="410"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0D2D52" w:rsidP="00B20114">
            <w:pPr>
              <w:pStyle w:val="ConsPlusNormal"/>
              <w:jc w:val="center"/>
              <w:rPr>
                <w:rFonts w:ascii="Times New Roman" w:hAnsi="Times New Roman" w:cs="Times New Roman"/>
              </w:rPr>
            </w:pPr>
            <w:r>
              <w:rPr>
                <w:rFonts w:ascii="Times New Roman" w:hAnsi="Times New Roman" w:cs="Times New Roman"/>
              </w:rPr>
              <w:t>52905</w:t>
            </w:r>
          </w:p>
        </w:tc>
      </w:tr>
      <w:tr w:rsidR="00EC501D" w:rsidRPr="00C92C15" w:rsidTr="00C77F25">
        <w:trPr>
          <w:jc w:val="center"/>
        </w:trPr>
        <w:tc>
          <w:tcPr>
            <w:tcW w:w="1442"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r w:rsidRPr="00C92C15">
              <w:rPr>
                <w:rFonts w:ascii="Times New Roman" w:hAnsi="Times New Roman" w:cs="Times New Roman"/>
              </w:rPr>
              <w:t>Из них по породам:</w:t>
            </w: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589"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618"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B67068" w:rsidRPr="00C92C15" w:rsidRDefault="00B67068" w:rsidP="00B20114">
            <w:pPr>
              <w:pStyle w:val="ConsPlusNormal"/>
              <w:jc w:val="center"/>
              <w:rPr>
                <w:rFonts w:ascii="Times New Roman" w:hAnsi="Times New Roman" w:cs="Times New Roman"/>
              </w:rPr>
            </w:pPr>
          </w:p>
        </w:tc>
      </w:tr>
      <w:tr w:rsidR="00EC501D" w:rsidRPr="00C92C15" w:rsidTr="00C77F25">
        <w:trPr>
          <w:jc w:val="center"/>
        </w:trPr>
        <w:tc>
          <w:tcPr>
            <w:tcW w:w="1442" w:type="pct"/>
            <w:tcBorders>
              <w:top w:val="single" w:sz="4" w:space="0" w:color="auto"/>
              <w:left w:val="single" w:sz="4" w:space="0" w:color="auto"/>
              <w:bottom w:val="single" w:sz="4" w:space="0" w:color="auto"/>
              <w:right w:val="single" w:sz="4" w:space="0" w:color="auto"/>
            </w:tcBorders>
          </w:tcPr>
          <w:p w:rsidR="009B0B8C" w:rsidRPr="00C92C15" w:rsidRDefault="009B0B8C" w:rsidP="009B0B8C">
            <w:pPr>
              <w:pStyle w:val="ConsPlusNormal"/>
              <w:jc w:val="center"/>
              <w:rPr>
                <w:rFonts w:ascii="Times New Roman" w:hAnsi="Times New Roman" w:cs="Times New Roman"/>
              </w:rPr>
            </w:pPr>
            <w:r w:rsidRPr="00C92C15">
              <w:rPr>
                <w:rFonts w:ascii="Times New Roman" w:hAnsi="Times New Roman" w:cs="Times New Roman"/>
              </w:rPr>
              <w:t>хвойным</w:t>
            </w:r>
          </w:p>
        </w:tc>
        <w:tc>
          <w:tcPr>
            <w:tcW w:w="589" w:type="pct"/>
            <w:tcBorders>
              <w:top w:val="single" w:sz="4" w:space="0" w:color="auto"/>
              <w:left w:val="single" w:sz="4" w:space="0" w:color="auto"/>
              <w:bottom w:val="single" w:sz="4" w:space="0" w:color="auto"/>
              <w:right w:val="single" w:sz="4" w:space="0" w:color="auto"/>
            </w:tcBorders>
          </w:tcPr>
          <w:p w:rsidR="009B0B8C" w:rsidRPr="00C92C15" w:rsidRDefault="009B0B8C" w:rsidP="009B0B8C">
            <w:pPr>
              <w:pStyle w:val="ConsPlusNormal"/>
              <w:jc w:val="center"/>
              <w:rPr>
                <w:rFonts w:ascii="Times New Roman" w:hAnsi="Times New Roman" w:cs="Times New Roman"/>
              </w:rPr>
            </w:pPr>
            <w:r w:rsidRPr="00C92C15">
              <w:rPr>
                <w:rFonts w:ascii="Times New Roman" w:hAnsi="Times New Roman" w:cs="Times New Roman"/>
              </w:rPr>
              <w:t>361</w:t>
            </w:r>
          </w:p>
        </w:tc>
        <w:tc>
          <w:tcPr>
            <w:tcW w:w="471" w:type="pct"/>
            <w:tcBorders>
              <w:top w:val="single" w:sz="4" w:space="0" w:color="auto"/>
              <w:left w:val="single" w:sz="4" w:space="0" w:color="auto"/>
              <w:bottom w:val="single" w:sz="4" w:space="0" w:color="auto"/>
              <w:right w:val="single" w:sz="4" w:space="0" w:color="auto"/>
            </w:tcBorders>
          </w:tcPr>
          <w:p w:rsidR="009B0B8C" w:rsidRPr="00C92C15" w:rsidRDefault="00E013F6" w:rsidP="009B0B8C">
            <w:pPr>
              <w:pStyle w:val="ConsPlusNormal"/>
              <w:jc w:val="center"/>
              <w:rPr>
                <w:rFonts w:ascii="Times New Roman" w:hAnsi="Times New Roman" w:cs="Times New Roman"/>
              </w:rPr>
            </w:pPr>
            <w:r>
              <w:rPr>
                <w:rFonts w:ascii="Times New Roman" w:hAnsi="Times New Roman" w:cs="Times New Roman"/>
              </w:rPr>
              <w:t>18430</w:t>
            </w:r>
          </w:p>
        </w:tc>
        <w:tc>
          <w:tcPr>
            <w:tcW w:w="589" w:type="pct"/>
            <w:tcBorders>
              <w:top w:val="single" w:sz="4" w:space="0" w:color="auto"/>
              <w:left w:val="single" w:sz="4" w:space="0" w:color="auto"/>
              <w:bottom w:val="single" w:sz="4" w:space="0" w:color="auto"/>
              <w:right w:val="single" w:sz="4" w:space="0" w:color="auto"/>
            </w:tcBorders>
          </w:tcPr>
          <w:p w:rsidR="009B0B8C" w:rsidRPr="00C92C15" w:rsidRDefault="009B0B8C" w:rsidP="009B0B8C">
            <w:pPr>
              <w:pStyle w:val="ConsPlusNormal"/>
              <w:jc w:val="center"/>
              <w:rPr>
                <w:rFonts w:ascii="Times New Roman" w:hAnsi="Times New Roman" w:cs="Times New Roman"/>
              </w:rPr>
            </w:pPr>
            <w:r w:rsidRPr="00C92C15">
              <w:rPr>
                <w:rFonts w:ascii="Times New Roman" w:hAnsi="Times New Roman" w:cs="Times New Roman"/>
              </w:rPr>
              <w:t>164</w:t>
            </w:r>
          </w:p>
        </w:tc>
        <w:tc>
          <w:tcPr>
            <w:tcW w:w="441" w:type="pct"/>
            <w:tcBorders>
              <w:top w:val="single" w:sz="4" w:space="0" w:color="auto"/>
              <w:left w:val="single" w:sz="4" w:space="0" w:color="auto"/>
              <w:bottom w:val="single" w:sz="4" w:space="0" w:color="auto"/>
              <w:right w:val="single" w:sz="4" w:space="0" w:color="auto"/>
            </w:tcBorders>
          </w:tcPr>
          <w:p w:rsidR="009B0B8C" w:rsidRPr="00C92C15" w:rsidRDefault="00E013F6" w:rsidP="009B0B8C">
            <w:pPr>
              <w:pStyle w:val="ConsPlusNormal"/>
              <w:jc w:val="center"/>
              <w:rPr>
                <w:rFonts w:ascii="Times New Roman" w:hAnsi="Times New Roman" w:cs="Times New Roman"/>
              </w:rPr>
            </w:pPr>
            <w:r>
              <w:rPr>
                <w:rFonts w:ascii="Times New Roman" w:hAnsi="Times New Roman" w:cs="Times New Roman"/>
              </w:rPr>
              <w:t>18955</w:t>
            </w:r>
          </w:p>
        </w:tc>
        <w:tc>
          <w:tcPr>
            <w:tcW w:w="618" w:type="pct"/>
            <w:tcBorders>
              <w:top w:val="single" w:sz="4" w:space="0" w:color="auto"/>
              <w:left w:val="single" w:sz="4" w:space="0" w:color="auto"/>
              <w:bottom w:val="single" w:sz="4" w:space="0" w:color="auto"/>
              <w:right w:val="single" w:sz="4" w:space="0" w:color="auto"/>
            </w:tcBorders>
          </w:tcPr>
          <w:p w:rsidR="009B0B8C" w:rsidRPr="00C92C15" w:rsidRDefault="009B0B8C" w:rsidP="009B0B8C">
            <w:pPr>
              <w:pStyle w:val="ConsPlusNormal"/>
              <w:jc w:val="center"/>
              <w:rPr>
                <w:rFonts w:ascii="Times New Roman" w:hAnsi="Times New Roman" w:cs="Times New Roman"/>
              </w:rPr>
            </w:pPr>
            <w:r w:rsidRPr="00C92C15">
              <w:rPr>
                <w:rFonts w:ascii="Times New Roman" w:hAnsi="Times New Roman" w:cs="Times New Roman"/>
              </w:rPr>
              <w:t>13067</w:t>
            </w:r>
          </w:p>
        </w:tc>
        <w:tc>
          <w:tcPr>
            <w:tcW w:w="410" w:type="pct"/>
            <w:tcBorders>
              <w:top w:val="single" w:sz="4" w:space="0" w:color="auto"/>
              <w:left w:val="single" w:sz="4" w:space="0" w:color="auto"/>
              <w:bottom w:val="single" w:sz="4" w:space="0" w:color="auto"/>
              <w:right w:val="single" w:sz="4" w:space="0" w:color="auto"/>
            </w:tcBorders>
          </w:tcPr>
          <w:p w:rsidR="009B0B8C" w:rsidRPr="00C92C15" w:rsidRDefault="009B0B8C" w:rsidP="009B0B8C">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9B0B8C" w:rsidRPr="00C92C15" w:rsidRDefault="00E013F6" w:rsidP="009B0B8C">
            <w:pPr>
              <w:pStyle w:val="ConsPlusNormal"/>
              <w:jc w:val="center"/>
              <w:rPr>
                <w:rFonts w:ascii="Times New Roman" w:hAnsi="Times New Roman" w:cs="Times New Roman"/>
              </w:rPr>
            </w:pPr>
            <w:r>
              <w:rPr>
                <w:rFonts w:ascii="Times New Roman" w:hAnsi="Times New Roman" w:cs="Times New Roman"/>
              </w:rPr>
              <w:t>32022</w:t>
            </w:r>
          </w:p>
        </w:tc>
      </w:tr>
      <w:tr w:rsidR="00EC501D" w:rsidRPr="00C92C15" w:rsidTr="00C77F25">
        <w:trPr>
          <w:jc w:val="center"/>
        </w:trPr>
        <w:tc>
          <w:tcPr>
            <w:tcW w:w="1442" w:type="pct"/>
            <w:tcBorders>
              <w:top w:val="single" w:sz="4" w:space="0" w:color="auto"/>
              <w:left w:val="single" w:sz="4" w:space="0" w:color="auto"/>
              <w:bottom w:val="single" w:sz="4" w:space="0" w:color="auto"/>
              <w:right w:val="single" w:sz="4" w:space="0" w:color="auto"/>
            </w:tcBorders>
          </w:tcPr>
          <w:p w:rsidR="009B0B8C" w:rsidRPr="00C92C15" w:rsidRDefault="009B0B8C" w:rsidP="009B0B8C">
            <w:pPr>
              <w:pStyle w:val="ConsPlusNormal"/>
              <w:jc w:val="center"/>
              <w:rPr>
                <w:rFonts w:ascii="Times New Roman" w:hAnsi="Times New Roman" w:cs="Times New Roman"/>
              </w:rPr>
            </w:pPr>
            <w:r w:rsidRPr="00C92C15">
              <w:rPr>
                <w:rFonts w:ascii="Times New Roman" w:hAnsi="Times New Roman" w:cs="Times New Roman"/>
              </w:rPr>
              <w:t>твердолиственным</w:t>
            </w:r>
          </w:p>
        </w:tc>
        <w:tc>
          <w:tcPr>
            <w:tcW w:w="589" w:type="pct"/>
            <w:tcBorders>
              <w:top w:val="single" w:sz="4" w:space="0" w:color="auto"/>
              <w:left w:val="single" w:sz="4" w:space="0" w:color="auto"/>
              <w:bottom w:val="single" w:sz="4" w:space="0" w:color="auto"/>
              <w:right w:val="single" w:sz="4" w:space="0" w:color="auto"/>
            </w:tcBorders>
          </w:tcPr>
          <w:p w:rsidR="009B0B8C" w:rsidRPr="00C92C15" w:rsidRDefault="009B0B8C" w:rsidP="009B0B8C">
            <w:pPr>
              <w:pStyle w:val="ConsPlusNormal"/>
              <w:jc w:val="center"/>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tcPr>
          <w:p w:rsidR="009B0B8C" w:rsidRPr="00C92C15" w:rsidRDefault="009B0B8C" w:rsidP="009B0B8C">
            <w:pPr>
              <w:pStyle w:val="ConsPlusNormal"/>
              <w:jc w:val="center"/>
              <w:rPr>
                <w:rFonts w:ascii="Times New Roman" w:hAnsi="Times New Roman" w:cs="Times New Roman"/>
              </w:rPr>
            </w:pPr>
          </w:p>
        </w:tc>
        <w:tc>
          <w:tcPr>
            <w:tcW w:w="589" w:type="pct"/>
            <w:tcBorders>
              <w:top w:val="single" w:sz="4" w:space="0" w:color="auto"/>
              <w:left w:val="single" w:sz="4" w:space="0" w:color="auto"/>
              <w:bottom w:val="single" w:sz="4" w:space="0" w:color="auto"/>
              <w:right w:val="single" w:sz="4" w:space="0" w:color="auto"/>
            </w:tcBorders>
          </w:tcPr>
          <w:p w:rsidR="009B0B8C" w:rsidRPr="00C92C15" w:rsidRDefault="009B0B8C" w:rsidP="009B0B8C">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9B0B8C" w:rsidRPr="00C92C15" w:rsidRDefault="009B0B8C" w:rsidP="009B0B8C">
            <w:pPr>
              <w:pStyle w:val="ConsPlusNormal"/>
              <w:jc w:val="center"/>
              <w:rPr>
                <w:rFonts w:ascii="Times New Roman" w:hAnsi="Times New Roman" w:cs="Times New Roman"/>
              </w:rPr>
            </w:pPr>
          </w:p>
        </w:tc>
        <w:tc>
          <w:tcPr>
            <w:tcW w:w="618" w:type="pct"/>
            <w:tcBorders>
              <w:top w:val="single" w:sz="4" w:space="0" w:color="auto"/>
              <w:left w:val="single" w:sz="4" w:space="0" w:color="auto"/>
              <w:bottom w:val="single" w:sz="4" w:space="0" w:color="auto"/>
              <w:right w:val="single" w:sz="4" w:space="0" w:color="auto"/>
            </w:tcBorders>
          </w:tcPr>
          <w:p w:rsidR="009B0B8C" w:rsidRPr="00C92C15" w:rsidRDefault="009B0B8C" w:rsidP="009B0B8C">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tcPr>
          <w:p w:rsidR="009B0B8C" w:rsidRPr="00C92C15" w:rsidRDefault="009B0B8C" w:rsidP="009B0B8C">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9B0B8C" w:rsidRPr="00C92C15" w:rsidRDefault="009B0B8C" w:rsidP="009B0B8C">
            <w:pPr>
              <w:pStyle w:val="ConsPlusNormal"/>
              <w:jc w:val="center"/>
              <w:rPr>
                <w:rFonts w:ascii="Times New Roman" w:hAnsi="Times New Roman" w:cs="Times New Roman"/>
              </w:rPr>
            </w:pPr>
          </w:p>
        </w:tc>
      </w:tr>
      <w:tr w:rsidR="00EC501D" w:rsidRPr="00C92C15" w:rsidTr="00C77F25">
        <w:trPr>
          <w:jc w:val="center"/>
        </w:trPr>
        <w:tc>
          <w:tcPr>
            <w:tcW w:w="1442" w:type="pct"/>
            <w:tcBorders>
              <w:top w:val="single" w:sz="4" w:space="0" w:color="auto"/>
              <w:left w:val="single" w:sz="4" w:space="0" w:color="auto"/>
              <w:bottom w:val="single" w:sz="4" w:space="0" w:color="auto"/>
              <w:right w:val="single" w:sz="4" w:space="0" w:color="auto"/>
            </w:tcBorders>
          </w:tcPr>
          <w:p w:rsidR="009B0B8C" w:rsidRPr="00C92C15" w:rsidRDefault="009B0B8C" w:rsidP="009B0B8C">
            <w:pPr>
              <w:pStyle w:val="ConsPlusNormal"/>
              <w:jc w:val="center"/>
              <w:rPr>
                <w:rFonts w:ascii="Times New Roman" w:hAnsi="Times New Roman" w:cs="Times New Roman"/>
              </w:rPr>
            </w:pPr>
            <w:r w:rsidRPr="00C92C15">
              <w:rPr>
                <w:rFonts w:ascii="Times New Roman" w:hAnsi="Times New Roman" w:cs="Times New Roman"/>
              </w:rPr>
              <w:t>мягколиственным</w:t>
            </w:r>
          </w:p>
        </w:tc>
        <w:tc>
          <w:tcPr>
            <w:tcW w:w="589" w:type="pct"/>
            <w:tcBorders>
              <w:top w:val="single" w:sz="4" w:space="0" w:color="auto"/>
              <w:left w:val="single" w:sz="4" w:space="0" w:color="auto"/>
              <w:bottom w:val="single" w:sz="4" w:space="0" w:color="auto"/>
              <w:right w:val="single" w:sz="4" w:space="0" w:color="auto"/>
            </w:tcBorders>
          </w:tcPr>
          <w:p w:rsidR="009B0B8C" w:rsidRPr="00C92C15" w:rsidRDefault="009B0B8C" w:rsidP="009B0B8C">
            <w:pPr>
              <w:pStyle w:val="ConsPlusNormal"/>
              <w:jc w:val="center"/>
              <w:rPr>
                <w:rFonts w:ascii="Times New Roman" w:hAnsi="Times New Roman" w:cs="Times New Roman"/>
              </w:rPr>
            </w:pPr>
            <w:r w:rsidRPr="00C92C15">
              <w:rPr>
                <w:rFonts w:ascii="Times New Roman" w:hAnsi="Times New Roman" w:cs="Times New Roman"/>
              </w:rPr>
              <w:t>80</w:t>
            </w:r>
          </w:p>
        </w:tc>
        <w:tc>
          <w:tcPr>
            <w:tcW w:w="471" w:type="pct"/>
            <w:tcBorders>
              <w:top w:val="single" w:sz="4" w:space="0" w:color="auto"/>
              <w:left w:val="single" w:sz="4" w:space="0" w:color="auto"/>
              <w:bottom w:val="single" w:sz="4" w:space="0" w:color="auto"/>
              <w:right w:val="single" w:sz="4" w:space="0" w:color="auto"/>
            </w:tcBorders>
          </w:tcPr>
          <w:p w:rsidR="009B0B8C" w:rsidRPr="00C92C15" w:rsidRDefault="00A107AF" w:rsidP="009B0B8C">
            <w:pPr>
              <w:pStyle w:val="ConsPlusNormal"/>
              <w:jc w:val="center"/>
              <w:rPr>
                <w:rFonts w:ascii="Times New Roman" w:hAnsi="Times New Roman" w:cs="Times New Roman"/>
              </w:rPr>
            </w:pPr>
            <w:r>
              <w:rPr>
                <w:rFonts w:ascii="Times New Roman" w:hAnsi="Times New Roman" w:cs="Times New Roman"/>
              </w:rPr>
              <w:t>10485</w:t>
            </w:r>
          </w:p>
        </w:tc>
        <w:tc>
          <w:tcPr>
            <w:tcW w:w="589" w:type="pct"/>
            <w:tcBorders>
              <w:top w:val="single" w:sz="4" w:space="0" w:color="auto"/>
              <w:left w:val="single" w:sz="4" w:space="0" w:color="auto"/>
              <w:bottom w:val="single" w:sz="4" w:space="0" w:color="auto"/>
              <w:right w:val="single" w:sz="4" w:space="0" w:color="auto"/>
            </w:tcBorders>
          </w:tcPr>
          <w:p w:rsidR="009B0B8C" w:rsidRPr="00C92C15" w:rsidRDefault="009B0B8C" w:rsidP="009B0B8C">
            <w:pPr>
              <w:pStyle w:val="ConsPlusNormal"/>
              <w:jc w:val="center"/>
              <w:rPr>
                <w:rFonts w:ascii="Times New Roman" w:hAnsi="Times New Roman" w:cs="Times New Roman"/>
              </w:rPr>
            </w:pPr>
            <w:r w:rsidRPr="00C92C15">
              <w:rPr>
                <w:rFonts w:ascii="Times New Roman" w:hAnsi="Times New Roman" w:cs="Times New Roman"/>
              </w:rPr>
              <w:t>73</w:t>
            </w:r>
          </w:p>
        </w:tc>
        <w:tc>
          <w:tcPr>
            <w:tcW w:w="441" w:type="pct"/>
            <w:tcBorders>
              <w:top w:val="single" w:sz="4" w:space="0" w:color="auto"/>
              <w:left w:val="single" w:sz="4" w:space="0" w:color="auto"/>
              <w:bottom w:val="single" w:sz="4" w:space="0" w:color="auto"/>
              <w:right w:val="single" w:sz="4" w:space="0" w:color="auto"/>
            </w:tcBorders>
          </w:tcPr>
          <w:p w:rsidR="009B0B8C" w:rsidRPr="00C92C15" w:rsidRDefault="00A107AF" w:rsidP="009B0B8C">
            <w:pPr>
              <w:pStyle w:val="ConsPlusNormal"/>
              <w:jc w:val="center"/>
              <w:rPr>
                <w:rFonts w:ascii="Times New Roman" w:hAnsi="Times New Roman" w:cs="Times New Roman"/>
              </w:rPr>
            </w:pPr>
            <w:r>
              <w:rPr>
                <w:rFonts w:ascii="Times New Roman" w:hAnsi="Times New Roman" w:cs="Times New Roman"/>
              </w:rPr>
              <w:t>10638</w:t>
            </w:r>
          </w:p>
        </w:tc>
        <w:tc>
          <w:tcPr>
            <w:tcW w:w="618" w:type="pct"/>
            <w:tcBorders>
              <w:top w:val="single" w:sz="4" w:space="0" w:color="auto"/>
              <w:left w:val="single" w:sz="4" w:space="0" w:color="auto"/>
              <w:bottom w:val="single" w:sz="4" w:space="0" w:color="auto"/>
              <w:right w:val="single" w:sz="4" w:space="0" w:color="auto"/>
            </w:tcBorders>
          </w:tcPr>
          <w:p w:rsidR="009B0B8C" w:rsidRPr="00C92C15" w:rsidRDefault="00E013F6" w:rsidP="009B0B8C">
            <w:pPr>
              <w:pStyle w:val="ConsPlusNormal"/>
              <w:jc w:val="center"/>
              <w:rPr>
                <w:rFonts w:ascii="Times New Roman" w:hAnsi="Times New Roman" w:cs="Times New Roman"/>
              </w:rPr>
            </w:pPr>
            <w:r>
              <w:rPr>
                <w:rFonts w:ascii="Times New Roman" w:hAnsi="Times New Roman" w:cs="Times New Roman"/>
              </w:rPr>
              <w:t>10245</w:t>
            </w:r>
          </w:p>
        </w:tc>
        <w:tc>
          <w:tcPr>
            <w:tcW w:w="410" w:type="pct"/>
            <w:tcBorders>
              <w:top w:val="single" w:sz="4" w:space="0" w:color="auto"/>
              <w:left w:val="single" w:sz="4" w:space="0" w:color="auto"/>
              <w:bottom w:val="single" w:sz="4" w:space="0" w:color="auto"/>
              <w:right w:val="single" w:sz="4" w:space="0" w:color="auto"/>
            </w:tcBorders>
          </w:tcPr>
          <w:p w:rsidR="009B0B8C" w:rsidRPr="00C92C15" w:rsidRDefault="009B0B8C" w:rsidP="009B0B8C">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9B0B8C" w:rsidRPr="00C92C15" w:rsidRDefault="00A107AF" w:rsidP="009B0B8C">
            <w:pPr>
              <w:pStyle w:val="ConsPlusNormal"/>
              <w:jc w:val="center"/>
              <w:rPr>
                <w:rFonts w:ascii="Times New Roman" w:hAnsi="Times New Roman" w:cs="Times New Roman"/>
              </w:rPr>
            </w:pPr>
            <w:r>
              <w:rPr>
                <w:rFonts w:ascii="Times New Roman" w:hAnsi="Times New Roman" w:cs="Times New Roman"/>
              </w:rPr>
              <w:t>20883</w:t>
            </w:r>
          </w:p>
        </w:tc>
      </w:tr>
      <w:tr w:rsidR="009B0B8C" w:rsidRPr="00C92C15" w:rsidTr="00C77F25">
        <w:trPr>
          <w:jc w:val="center"/>
        </w:trPr>
        <w:tc>
          <w:tcPr>
            <w:tcW w:w="1442" w:type="pct"/>
            <w:tcBorders>
              <w:top w:val="single" w:sz="4" w:space="0" w:color="auto"/>
              <w:left w:val="single" w:sz="4" w:space="0" w:color="auto"/>
              <w:bottom w:val="single" w:sz="4" w:space="0" w:color="auto"/>
              <w:right w:val="single" w:sz="4" w:space="0" w:color="auto"/>
            </w:tcBorders>
          </w:tcPr>
          <w:p w:rsidR="009B0B8C" w:rsidRPr="00C92C15" w:rsidRDefault="009B0B8C" w:rsidP="009B0B8C">
            <w:pPr>
              <w:pStyle w:val="ConsPlusNormal"/>
              <w:jc w:val="center"/>
              <w:rPr>
                <w:rFonts w:ascii="Times New Roman" w:hAnsi="Times New Roman" w:cs="Times New Roman"/>
              </w:rPr>
            </w:pPr>
            <w:r w:rsidRPr="00C92C15">
              <w:rPr>
                <w:rFonts w:ascii="Times New Roman" w:hAnsi="Times New Roman" w:cs="Times New Roman"/>
              </w:rPr>
              <w:t>Земли, нуждающиеся в лесоразведении</w:t>
            </w:r>
          </w:p>
        </w:tc>
        <w:tc>
          <w:tcPr>
            <w:tcW w:w="589" w:type="pct"/>
            <w:tcBorders>
              <w:top w:val="single" w:sz="4" w:space="0" w:color="auto"/>
              <w:left w:val="single" w:sz="4" w:space="0" w:color="auto"/>
              <w:bottom w:val="single" w:sz="4" w:space="0" w:color="auto"/>
              <w:right w:val="single" w:sz="4" w:space="0" w:color="auto"/>
            </w:tcBorders>
          </w:tcPr>
          <w:p w:rsidR="009B0B8C" w:rsidRPr="00C92C15" w:rsidRDefault="009B0B8C" w:rsidP="009B0B8C">
            <w:pPr>
              <w:pStyle w:val="ConsPlusNormal"/>
              <w:jc w:val="center"/>
              <w:rPr>
                <w:rFonts w:ascii="Times New Roman" w:hAnsi="Times New Roman" w:cs="Times New Roman"/>
              </w:rPr>
            </w:pPr>
          </w:p>
        </w:tc>
        <w:tc>
          <w:tcPr>
            <w:tcW w:w="471" w:type="pct"/>
            <w:tcBorders>
              <w:top w:val="single" w:sz="4" w:space="0" w:color="auto"/>
              <w:left w:val="single" w:sz="4" w:space="0" w:color="auto"/>
              <w:bottom w:val="single" w:sz="4" w:space="0" w:color="auto"/>
              <w:right w:val="single" w:sz="4" w:space="0" w:color="auto"/>
            </w:tcBorders>
          </w:tcPr>
          <w:p w:rsidR="009B0B8C" w:rsidRPr="00C92C15" w:rsidRDefault="009B0B8C" w:rsidP="009B0B8C">
            <w:pPr>
              <w:pStyle w:val="ConsPlusNormal"/>
              <w:jc w:val="center"/>
              <w:rPr>
                <w:rFonts w:ascii="Times New Roman" w:hAnsi="Times New Roman" w:cs="Times New Roman"/>
              </w:rPr>
            </w:pPr>
          </w:p>
        </w:tc>
        <w:tc>
          <w:tcPr>
            <w:tcW w:w="589" w:type="pct"/>
            <w:tcBorders>
              <w:top w:val="single" w:sz="4" w:space="0" w:color="auto"/>
              <w:left w:val="single" w:sz="4" w:space="0" w:color="auto"/>
              <w:bottom w:val="single" w:sz="4" w:space="0" w:color="auto"/>
              <w:right w:val="single" w:sz="4" w:space="0" w:color="auto"/>
            </w:tcBorders>
          </w:tcPr>
          <w:p w:rsidR="009B0B8C" w:rsidRPr="00C92C15" w:rsidRDefault="009B0B8C" w:rsidP="009B0B8C">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9B0B8C" w:rsidRPr="00C92C15" w:rsidRDefault="009B0B8C" w:rsidP="009B0B8C">
            <w:pPr>
              <w:pStyle w:val="ConsPlusNormal"/>
              <w:jc w:val="center"/>
              <w:rPr>
                <w:rFonts w:ascii="Times New Roman" w:hAnsi="Times New Roman" w:cs="Times New Roman"/>
              </w:rPr>
            </w:pPr>
          </w:p>
        </w:tc>
        <w:tc>
          <w:tcPr>
            <w:tcW w:w="618" w:type="pct"/>
            <w:tcBorders>
              <w:top w:val="single" w:sz="4" w:space="0" w:color="auto"/>
              <w:left w:val="single" w:sz="4" w:space="0" w:color="auto"/>
              <w:bottom w:val="single" w:sz="4" w:space="0" w:color="auto"/>
              <w:right w:val="single" w:sz="4" w:space="0" w:color="auto"/>
            </w:tcBorders>
          </w:tcPr>
          <w:p w:rsidR="009B0B8C" w:rsidRPr="00C92C15" w:rsidRDefault="009B0B8C" w:rsidP="009B0B8C">
            <w:pPr>
              <w:pStyle w:val="ConsPlusNormal"/>
              <w:jc w:val="center"/>
              <w:rPr>
                <w:rFonts w:ascii="Times New Roman" w:hAnsi="Times New Roman" w:cs="Times New Roman"/>
              </w:rPr>
            </w:pPr>
          </w:p>
        </w:tc>
        <w:tc>
          <w:tcPr>
            <w:tcW w:w="410" w:type="pct"/>
            <w:tcBorders>
              <w:top w:val="single" w:sz="4" w:space="0" w:color="auto"/>
              <w:left w:val="single" w:sz="4" w:space="0" w:color="auto"/>
              <w:bottom w:val="single" w:sz="4" w:space="0" w:color="auto"/>
              <w:right w:val="single" w:sz="4" w:space="0" w:color="auto"/>
            </w:tcBorders>
          </w:tcPr>
          <w:p w:rsidR="009B0B8C" w:rsidRPr="00C92C15" w:rsidRDefault="009B0B8C" w:rsidP="009B0B8C">
            <w:pPr>
              <w:pStyle w:val="ConsPlusNormal"/>
              <w:jc w:val="center"/>
              <w:rPr>
                <w:rFonts w:ascii="Times New Roman" w:hAnsi="Times New Roman" w:cs="Times New Roman"/>
              </w:rPr>
            </w:pPr>
          </w:p>
        </w:tc>
        <w:tc>
          <w:tcPr>
            <w:tcW w:w="441" w:type="pct"/>
            <w:tcBorders>
              <w:top w:val="single" w:sz="4" w:space="0" w:color="auto"/>
              <w:left w:val="single" w:sz="4" w:space="0" w:color="auto"/>
              <w:bottom w:val="single" w:sz="4" w:space="0" w:color="auto"/>
              <w:right w:val="single" w:sz="4" w:space="0" w:color="auto"/>
            </w:tcBorders>
          </w:tcPr>
          <w:p w:rsidR="009B0B8C" w:rsidRPr="00C92C15" w:rsidRDefault="009B0B8C" w:rsidP="009B0B8C">
            <w:pPr>
              <w:pStyle w:val="ConsPlusNormal"/>
              <w:jc w:val="center"/>
              <w:rPr>
                <w:rFonts w:ascii="Times New Roman" w:hAnsi="Times New Roman" w:cs="Times New Roman"/>
              </w:rPr>
            </w:pPr>
          </w:p>
        </w:tc>
      </w:tr>
    </w:tbl>
    <w:p w:rsidR="00B20114" w:rsidRPr="00C92C15" w:rsidRDefault="00B20114" w:rsidP="007D3DD3">
      <w:pPr>
        <w:pStyle w:val="ConsPlusNormal"/>
        <w:jc w:val="center"/>
        <w:outlineLvl w:val="2"/>
        <w:rPr>
          <w:rFonts w:ascii="Times New Roman" w:hAnsi="Times New Roman" w:cs="Times New Roman"/>
          <w:sz w:val="24"/>
          <w:szCs w:val="24"/>
        </w:rPr>
      </w:pPr>
    </w:p>
    <w:p w:rsidR="00EC45DD" w:rsidRPr="00AF2036" w:rsidRDefault="00EC45DD" w:rsidP="00EC45DD">
      <w:pPr>
        <w:pStyle w:val="095"/>
        <w:rPr>
          <w:rFonts w:cs="Times New Roman"/>
        </w:rPr>
      </w:pPr>
      <w:r w:rsidRPr="00C92C15">
        <w:rPr>
          <w:rFonts w:cs="Times New Roman"/>
        </w:rPr>
        <w:t xml:space="preserve">В таблице </w:t>
      </w:r>
      <w:r w:rsidRPr="00C92C15">
        <w:rPr>
          <w:rFonts w:cs="Times New Roman"/>
          <w:lang w:val="en-US"/>
        </w:rPr>
        <w:t>II</w:t>
      </w:r>
      <w:r w:rsidR="00C92C15" w:rsidRPr="00C92C15">
        <w:rPr>
          <w:rFonts w:cs="Times New Roman"/>
        </w:rPr>
        <w:t>.1</w:t>
      </w:r>
      <w:r w:rsidR="002B5296">
        <w:rPr>
          <w:rFonts w:cs="Times New Roman"/>
        </w:rPr>
        <w:t>8.6</w:t>
      </w:r>
      <w:r w:rsidRPr="00C92C15">
        <w:rPr>
          <w:rFonts w:cs="Times New Roman"/>
        </w:rPr>
        <w:t xml:space="preserve"> объем</w:t>
      </w:r>
      <w:r w:rsidRPr="00AF2036">
        <w:rPr>
          <w:rFonts w:cs="Times New Roman"/>
        </w:rPr>
        <w:t xml:space="preserve"> лесовосстановительных мероприятий на лесосеках ревизионного периода запроектирован при условном стопроцентном освоении лесосеки по сплошным рубкам. Поэтому планируемые объемы лесовосстановления следует корректировать с учетом фактического использования расчетной лесосеки по сплошным рубкам.</w:t>
      </w:r>
    </w:p>
    <w:p w:rsidR="00EC45DD" w:rsidRPr="00AF2036" w:rsidRDefault="00EC45DD" w:rsidP="00EC45DD">
      <w:pPr>
        <w:pStyle w:val="095"/>
        <w:rPr>
          <w:rFonts w:cs="Times New Roman"/>
        </w:rPr>
      </w:pPr>
      <w:r w:rsidRPr="00AF2036">
        <w:rPr>
          <w:rFonts w:cs="Times New Roman"/>
        </w:rPr>
        <w:t>Ежегодное выполнение работ по воспроизводству лесов (искусственное, комбинированное и естественное лесовосстановление, обработка почвы под лесовосстановление, уход за лесными культурами, рубки ухода за лесом (осветления, прочистки) на лесных участках, предоставленных в аренду, обеспечивает Арендатор в соответствии с условиями договора, в объемах, определенных проектом освоения лесов с учетом ежегодных площадей вырубок, гарей, прогалин и иных не занятых лесными насаждениями участков.</w:t>
      </w:r>
    </w:p>
    <w:p w:rsidR="00EC45DD" w:rsidRPr="00AF2036" w:rsidRDefault="00EC45DD" w:rsidP="00EC45DD">
      <w:pPr>
        <w:shd w:val="clear" w:color="auto" w:fill="FFFFFF"/>
        <w:tabs>
          <w:tab w:val="left" w:pos="6970"/>
        </w:tabs>
        <w:spacing w:after="0" w:line="240" w:lineRule="auto"/>
        <w:ind w:right="-6" w:firstLine="567"/>
        <w:jc w:val="both"/>
        <w:rPr>
          <w:rFonts w:ascii="Times New Roman" w:hAnsi="Times New Roman"/>
          <w:sz w:val="24"/>
          <w:szCs w:val="24"/>
        </w:rPr>
      </w:pPr>
    </w:p>
    <w:p w:rsidR="00EC45DD" w:rsidRPr="00AE2F4E" w:rsidRDefault="00EC45DD" w:rsidP="00C71B2B">
      <w:pPr>
        <w:pStyle w:val="04"/>
      </w:pPr>
      <w:bookmarkStart w:id="294" w:name="_Toc520122986"/>
      <w:bookmarkStart w:id="295" w:name="_Toc489005403"/>
      <w:bookmarkStart w:id="296" w:name="_Toc499537502"/>
      <w:bookmarkStart w:id="297" w:name="_Toc521853615"/>
      <w:bookmarkStart w:id="298" w:name="_Toc117343042"/>
      <w:r w:rsidRPr="00AE2F4E">
        <w:t>Агротехнический и лесоводственный уходы,</w:t>
      </w:r>
      <w:bookmarkStart w:id="299" w:name="_Toc519862149"/>
      <w:bookmarkStart w:id="300" w:name="_Toc519866033"/>
      <w:bookmarkStart w:id="301" w:name="_Toc519866317"/>
      <w:bookmarkStart w:id="302" w:name="_Toc520122987"/>
      <w:bookmarkEnd w:id="294"/>
      <w:r w:rsidRPr="00AE2F4E">
        <w:t xml:space="preserve"> дополнение лесных культур</w:t>
      </w:r>
      <w:bookmarkEnd w:id="295"/>
      <w:bookmarkEnd w:id="296"/>
      <w:bookmarkEnd w:id="297"/>
      <w:bookmarkEnd w:id="298"/>
      <w:bookmarkEnd w:id="299"/>
      <w:bookmarkEnd w:id="300"/>
      <w:bookmarkEnd w:id="301"/>
      <w:bookmarkEnd w:id="302"/>
    </w:p>
    <w:p w:rsidR="00EC45DD" w:rsidRPr="00F7209F" w:rsidRDefault="00EC45DD" w:rsidP="00EC45DD">
      <w:pPr>
        <w:pStyle w:val="095"/>
        <w:rPr>
          <w:rFonts w:cs="Times New Roman"/>
        </w:rPr>
      </w:pPr>
      <w:r w:rsidRPr="00AF2036">
        <w:rPr>
          <w:rFonts w:cs="Times New Roman"/>
        </w:rPr>
        <w:t xml:space="preserve">В целях предотвращения зарастания поверхности почвы сорной травянистой и древесно-кустарниковой растительностью, </w:t>
      </w:r>
      <w:r w:rsidRPr="00F7209F">
        <w:rPr>
          <w:rFonts w:cs="Times New Roman"/>
        </w:rPr>
        <w:t xml:space="preserve">накопления влаги в почве, проводится агротехнический и лесоводственный уходы за лесными культурами (таблица </w:t>
      </w:r>
      <w:r w:rsidRPr="00F7209F">
        <w:rPr>
          <w:rFonts w:cs="Times New Roman"/>
          <w:lang w:val="en-US"/>
        </w:rPr>
        <w:t>II</w:t>
      </w:r>
      <w:r w:rsidRPr="00F7209F">
        <w:rPr>
          <w:rFonts w:cs="Times New Roman"/>
        </w:rPr>
        <w:t>.1</w:t>
      </w:r>
      <w:r w:rsidR="002B5296">
        <w:rPr>
          <w:rFonts w:cs="Times New Roman"/>
        </w:rPr>
        <w:t>8</w:t>
      </w:r>
      <w:r w:rsidRPr="00F7209F">
        <w:rPr>
          <w:rFonts w:cs="Times New Roman"/>
        </w:rPr>
        <w:t>.</w:t>
      </w:r>
      <w:r w:rsidR="002B5296">
        <w:rPr>
          <w:rFonts w:cs="Times New Roman"/>
        </w:rPr>
        <w:t>7</w:t>
      </w:r>
      <w:r w:rsidRPr="00F7209F">
        <w:rPr>
          <w:rFonts w:cs="Times New Roman"/>
        </w:rPr>
        <w:t>).</w:t>
      </w:r>
    </w:p>
    <w:p w:rsidR="00EC45DD" w:rsidRPr="00F7209F" w:rsidRDefault="00EC45DD" w:rsidP="00EC45DD">
      <w:pPr>
        <w:pStyle w:val="095"/>
      </w:pPr>
      <w:r w:rsidRPr="00F7209F">
        <w:t>К агротехническому уходу относятся:</w:t>
      </w:r>
    </w:p>
    <w:p w:rsidR="00EC45DD" w:rsidRPr="00F7209F" w:rsidRDefault="00EC45DD" w:rsidP="00EC45DD">
      <w:pPr>
        <w:pStyle w:val="095"/>
      </w:pPr>
      <w:r w:rsidRPr="00F7209F">
        <w:t>ручная оправка растений от завала травой и почвой, заноса песком, размыва и выдувания почвы, выжимания морозом;</w:t>
      </w:r>
    </w:p>
    <w:p w:rsidR="00EC45DD" w:rsidRPr="00F7209F" w:rsidRDefault="00EC45DD" w:rsidP="00EC45DD">
      <w:pPr>
        <w:pStyle w:val="095"/>
      </w:pPr>
      <w:r w:rsidRPr="00F7209F">
        <w:t>рыхление почвы с одновременным уничтожением травянистой и древесной растительности;</w:t>
      </w:r>
    </w:p>
    <w:p w:rsidR="00EC45DD" w:rsidRPr="00F7209F" w:rsidRDefault="00EC45DD" w:rsidP="00EC45DD">
      <w:pPr>
        <w:pStyle w:val="095"/>
      </w:pPr>
      <w:r w:rsidRPr="00F7209F">
        <w:t>подавление, скашивание травянистой и древесно-кустарниковой растительности механическим способом;</w:t>
      </w:r>
    </w:p>
    <w:p w:rsidR="00EC45DD" w:rsidRPr="00F7209F" w:rsidRDefault="00EC45DD" w:rsidP="00EC45DD">
      <w:pPr>
        <w:pStyle w:val="095"/>
      </w:pPr>
      <w:r w:rsidRPr="00F7209F">
        <w:t>применение химических средств (гербицидов, арборицидов) для уничтожения нежелательной травянистой и древесно-кустарниковой растительности;</w:t>
      </w:r>
    </w:p>
    <w:p w:rsidR="00EC45DD" w:rsidRPr="00F7209F" w:rsidRDefault="00EC45DD" w:rsidP="00EC45DD">
      <w:pPr>
        <w:pStyle w:val="095"/>
      </w:pPr>
      <w:r w:rsidRPr="00F7209F">
        <w:t>дополнение лесных культур, подкормка минеральными удобрениями и полив лесных культур.</w:t>
      </w:r>
    </w:p>
    <w:p w:rsidR="00EC45DD" w:rsidRPr="00F7209F" w:rsidRDefault="00EC45DD" w:rsidP="00EC45DD">
      <w:pPr>
        <w:pStyle w:val="095"/>
      </w:pPr>
      <w:r w:rsidRPr="00F7209F">
        <w:t>В целях предотвращения гибели лесных культур от заглушения нежелательной древесно-кустарниковой растительностью необходимо предусматривать проведение лесоводственного ухода до момента отнесения земель, предназначенных для лесовосстановлению, к землям, на которых расположены леса.</w:t>
      </w:r>
    </w:p>
    <w:p w:rsidR="00EC45DD" w:rsidRPr="00F7209F" w:rsidRDefault="00EC45DD" w:rsidP="00EC45DD">
      <w:pPr>
        <w:pStyle w:val="095"/>
      </w:pPr>
      <w:r w:rsidRPr="00F7209F">
        <w:t>К лесоводственному уходу относится уничтожение нежелательной древесно-кустарниковой растительности механическими или химическими средствами.</w:t>
      </w:r>
    </w:p>
    <w:p w:rsidR="00EC45DD" w:rsidRPr="00F7209F" w:rsidRDefault="00EC45DD" w:rsidP="00EC45DD">
      <w:pPr>
        <w:pStyle w:val="095"/>
      </w:pPr>
      <w:r w:rsidRPr="00F7209F">
        <w:t>Лесоводственный уход направлен на улучшение условий роста для растений основных древесных лесных пород, определенных в проекте лесовосстановления. Изреживание (уменьшение числа) растений основных древесных лесных пород при осуществлении лесоводственного ухода допускается в отношении усохших, поврежденных и ослабленных растений, а также для соблюдения технологии при применении механизированных средств. Допускается сохранение сопутствующих лесных пород для формирования смешанного насаждения в целях сохранения водного почвенного баланса, уменьшения пожарной опасности.</w:t>
      </w:r>
    </w:p>
    <w:p w:rsidR="00EC45DD" w:rsidRPr="00F7209F" w:rsidRDefault="00EC45DD" w:rsidP="00EC45DD">
      <w:pPr>
        <w:pStyle w:val="095"/>
      </w:pPr>
      <w:r w:rsidRPr="00F7209F">
        <w:t xml:space="preserve">В лесной зоне агротехнический и лесоводственный уходы проводятся с целью предотвращения снижения прироста лесных насаждений основной древесной породы. </w:t>
      </w:r>
    </w:p>
    <w:p w:rsidR="00EC45DD" w:rsidRPr="00F7209F" w:rsidRDefault="00EC45DD" w:rsidP="00EC45DD">
      <w:pPr>
        <w:pStyle w:val="095"/>
      </w:pPr>
      <w:r w:rsidRPr="00F7209F">
        <w:t>Количество агротехнических и лесоводственных уходов зависит от интенсивности роста сорной растительности и дополнительных целей уходов.</w:t>
      </w:r>
    </w:p>
    <w:p w:rsidR="00EC45DD" w:rsidRPr="00F7209F" w:rsidRDefault="00EC45DD" w:rsidP="00DC2925">
      <w:pPr>
        <w:pStyle w:val="095"/>
      </w:pPr>
      <w:r w:rsidRPr="00F7209F">
        <w:t>Общее количество агротехнических и лесоводственных уходов на весь период выращивания лесных культур проектируется: в таежной зоне - от 2 до 5 уходов, в зоне хвойно-широколиственных лесов - от 3 до 6 уходов, Количество агротехнических и лесоводственных уходов, проводимых на конкретных лесных участках, предусматривается проектом лесовосстановления. При этом в первый год роста лесных культур должно быть проведено: в таежной зоне - до 2 уходов, в зоне хвойно-широколиственных лесов - до 3 уходов</w:t>
      </w:r>
      <w:r w:rsidR="00DC2925" w:rsidRPr="00F7209F">
        <w:t>, кроме того обязательный уход за лесными культурами планируется за год, предшествующий отнесению земель, предназначенных для лесовосстановления к землям на которых расположены леса.</w:t>
      </w:r>
    </w:p>
    <w:p w:rsidR="00EC45DD" w:rsidRPr="00F7209F" w:rsidRDefault="00EC45DD" w:rsidP="00EC45DD">
      <w:pPr>
        <w:pStyle w:val="095"/>
      </w:pPr>
      <w:r w:rsidRPr="00F7209F">
        <w:t xml:space="preserve">Лесные культуры с приживаемостью 25 - 85% от количества деревьев основных пород, определенной при инвентаризации в соответствии с </w:t>
      </w:r>
      <w:hyperlink r:id="rId294" w:history="1">
        <w:r w:rsidRPr="00F7209F">
          <w:rPr>
            <w:rStyle w:val="af"/>
            <w:color w:val="auto"/>
            <w:u w:val="none"/>
          </w:rPr>
          <w:t>абзацем вторым пункта 9</w:t>
        </w:r>
      </w:hyperlink>
      <w:r w:rsidRPr="00F7209F">
        <w:t xml:space="preserve"> Правил лесовосстанолвения, в которых не обеспечивается количество деревьев основной породы, предусмотренной в таблице приложения </w:t>
      </w:r>
      <w:r w:rsidR="00F7209F" w:rsidRPr="00F7209F">
        <w:t>9</w:t>
      </w:r>
      <w:r w:rsidRPr="00F7209F">
        <w:t>.1, подлежат дополнению деревьями основной породы.</w:t>
      </w:r>
    </w:p>
    <w:p w:rsidR="002B5296" w:rsidRDefault="002B5296" w:rsidP="00EC45DD">
      <w:pPr>
        <w:spacing w:after="0" w:line="240" w:lineRule="auto"/>
        <w:ind w:firstLine="567"/>
        <w:jc w:val="right"/>
        <w:rPr>
          <w:rFonts w:ascii="Times New Roman" w:eastAsia="Arial Unicode MS" w:hAnsi="Times New Roman"/>
          <w:sz w:val="24"/>
          <w:szCs w:val="24"/>
          <w:lang w:bidi="ru-RU"/>
        </w:rPr>
      </w:pPr>
    </w:p>
    <w:p w:rsidR="00EC45DD" w:rsidRPr="00F7209F" w:rsidRDefault="00EC45DD" w:rsidP="00EC45DD">
      <w:pPr>
        <w:spacing w:after="0" w:line="240" w:lineRule="auto"/>
        <w:ind w:firstLine="567"/>
        <w:jc w:val="right"/>
        <w:rPr>
          <w:rFonts w:ascii="Times New Roman" w:eastAsia="Arial Unicode MS" w:hAnsi="Times New Roman"/>
          <w:sz w:val="24"/>
          <w:szCs w:val="24"/>
          <w:lang w:bidi="ru-RU"/>
        </w:rPr>
      </w:pPr>
      <w:r w:rsidRPr="00F7209F">
        <w:rPr>
          <w:rFonts w:ascii="Times New Roman" w:eastAsia="Arial Unicode MS" w:hAnsi="Times New Roman"/>
          <w:sz w:val="24"/>
          <w:szCs w:val="24"/>
          <w:lang w:bidi="ru-RU"/>
        </w:rPr>
        <w:lastRenderedPageBreak/>
        <w:t xml:space="preserve">Таблица </w:t>
      </w:r>
      <w:r w:rsidRPr="00F7209F">
        <w:rPr>
          <w:rFonts w:ascii="Times New Roman" w:hAnsi="Times New Roman"/>
          <w:sz w:val="24"/>
          <w:szCs w:val="24"/>
          <w:lang w:val="en-US"/>
        </w:rPr>
        <w:t>II</w:t>
      </w:r>
      <w:r w:rsidRPr="00F7209F">
        <w:rPr>
          <w:rFonts w:ascii="Times New Roman" w:hAnsi="Times New Roman"/>
          <w:sz w:val="24"/>
          <w:szCs w:val="24"/>
        </w:rPr>
        <w:t>.1</w:t>
      </w:r>
      <w:r w:rsidR="002B5296">
        <w:rPr>
          <w:rFonts w:ascii="Times New Roman" w:hAnsi="Times New Roman"/>
          <w:sz w:val="24"/>
          <w:szCs w:val="24"/>
        </w:rPr>
        <w:t>8</w:t>
      </w:r>
      <w:r w:rsidRPr="00F7209F">
        <w:rPr>
          <w:rFonts w:ascii="Times New Roman" w:hAnsi="Times New Roman"/>
          <w:sz w:val="24"/>
          <w:szCs w:val="24"/>
        </w:rPr>
        <w:t>.</w:t>
      </w:r>
      <w:r w:rsidR="002B5296">
        <w:rPr>
          <w:rFonts w:ascii="Times New Roman" w:hAnsi="Times New Roman"/>
          <w:sz w:val="24"/>
          <w:szCs w:val="24"/>
        </w:rPr>
        <w:t>7</w:t>
      </w:r>
    </w:p>
    <w:p w:rsidR="00EC45DD" w:rsidRPr="00F7209F" w:rsidRDefault="00EC45DD" w:rsidP="00EC45DD">
      <w:pPr>
        <w:spacing w:after="0" w:line="240" w:lineRule="auto"/>
        <w:ind w:firstLine="567"/>
        <w:jc w:val="center"/>
        <w:rPr>
          <w:rFonts w:ascii="Times New Roman" w:hAnsi="Times New Roman"/>
          <w:spacing w:val="5"/>
          <w:sz w:val="24"/>
          <w:szCs w:val="24"/>
        </w:rPr>
      </w:pPr>
      <w:r w:rsidRPr="00F7209F">
        <w:rPr>
          <w:rFonts w:ascii="Times New Roman" w:hAnsi="Times New Roman"/>
          <w:spacing w:val="5"/>
          <w:sz w:val="24"/>
          <w:szCs w:val="24"/>
        </w:rPr>
        <w:t>Рекомендуемое количество уходов</w:t>
      </w:r>
    </w:p>
    <w:p w:rsidR="00EC45DD" w:rsidRPr="00F7209F" w:rsidRDefault="00EC45DD" w:rsidP="00EC45DD">
      <w:pPr>
        <w:spacing w:after="0" w:line="240" w:lineRule="auto"/>
        <w:ind w:firstLine="567"/>
        <w:jc w:val="cente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5"/>
        <w:gridCol w:w="909"/>
        <w:gridCol w:w="1154"/>
        <w:gridCol w:w="1023"/>
        <w:gridCol w:w="1154"/>
        <w:gridCol w:w="1010"/>
        <w:gridCol w:w="1032"/>
        <w:gridCol w:w="1193"/>
      </w:tblGrid>
      <w:tr w:rsidR="00DC2925" w:rsidRPr="00DC2925" w:rsidTr="00F7209F">
        <w:trPr>
          <w:trHeight w:val="211"/>
        </w:trPr>
        <w:tc>
          <w:tcPr>
            <w:tcW w:w="2945" w:type="dxa"/>
          </w:tcPr>
          <w:p w:rsidR="00DC2925" w:rsidRPr="00F7209F" w:rsidRDefault="00DC2925" w:rsidP="00F7209F">
            <w:pPr>
              <w:spacing w:after="0" w:line="240" w:lineRule="auto"/>
              <w:rPr>
                <w:rFonts w:ascii="Times New Roman" w:hAnsi="Times New Roman"/>
                <w:sz w:val="20"/>
                <w:szCs w:val="20"/>
              </w:rPr>
            </w:pPr>
            <w:r w:rsidRPr="00F7209F">
              <w:rPr>
                <w:rFonts w:ascii="Times New Roman" w:hAnsi="Times New Roman"/>
                <w:sz w:val="20"/>
                <w:szCs w:val="20"/>
              </w:rPr>
              <w:t>Возраст культур, лет</w:t>
            </w:r>
          </w:p>
        </w:tc>
        <w:tc>
          <w:tcPr>
            <w:tcW w:w="909" w:type="dxa"/>
          </w:tcPr>
          <w:p w:rsidR="00DC2925" w:rsidRPr="00F7209F" w:rsidRDefault="00DC2925" w:rsidP="00F7209F">
            <w:pPr>
              <w:spacing w:after="0" w:line="240" w:lineRule="auto"/>
              <w:rPr>
                <w:rFonts w:ascii="Times New Roman" w:hAnsi="Times New Roman"/>
                <w:sz w:val="20"/>
                <w:szCs w:val="20"/>
              </w:rPr>
            </w:pPr>
            <w:r w:rsidRPr="00F7209F">
              <w:rPr>
                <w:rFonts w:ascii="Times New Roman" w:hAnsi="Times New Roman"/>
                <w:sz w:val="20"/>
                <w:szCs w:val="20"/>
              </w:rPr>
              <w:t>1</w:t>
            </w:r>
          </w:p>
        </w:tc>
        <w:tc>
          <w:tcPr>
            <w:tcW w:w="1154" w:type="dxa"/>
          </w:tcPr>
          <w:p w:rsidR="00DC2925" w:rsidRPr="00F7209F" w:rsidRDefault="00DC2925" w:rsidP="00F7209F">
            <w:pPr>
              <w:spacing w:after="0" w:line="240" w:lineRule="auto"/>
              <w:rPr>
                <w:rFonts w:ascii="Times New Roman" w:hAnsi="Times New Roman"/>
                <w:sz w:val="20"/>
                <w:szCs w:val="20"/>
              </w:rPr>
            </w:pPr>
            <w:r w:rsidRPr="00F7209F">
              <w:rPr>
                <w:rFonts w:ascii="Times New Roman" w:hAnsi="Times New Roman"/>
                <w:sz w:val="20"/>
                <w:szCs w:val="20"/>
              </w:rPr>
              <w:t>2</w:t>
            </w:r>
          </w:p>
        </w:tc>
        <w:tc>
          <w:tcPr>
            <w:tcW w:w="1023" w:type="dxa"/>
          </w:tcPr>
          <w:p w:rsidR="00DC2925" w:rsidRPr="00F7209F" w:rsidRDefault="00DC2925" w:rsidP="00F7209F">
            <w:pPr>
              <w:spacing w:after="0" w:line="240" w:lineRule="auto"/>
              <w:rPr>
                <w:rFonts w:ascii="Times New Roman" w:hAnsi="Times New Roman"/>
                <w:sz w:val="20"/>
                <w:szCs w:val="20"/>
              </w:rPr>
            </w:pPr>
            <w:r w:rsidRPr="00F7209F">
              <w:rPr>
                <w:rFonts w:ascii="Times New Roman" w:hAnsi="Times New Roman"/>
                <w:sz w:val="20"/>
                <w:szCs w:val="20"/>
              </w:rPr>
              <w:t>3</w:t>
            </w:r>
          </w:p>
        </w:tc>
        <w:tc>
          <w:tcPr>
            <w:tcW w:w="1154" w:type="dxa"/>
          </w:tcPr>
          <w:p w:rsidR="00DC2925" w:rsidRPr="00F7209F" w:rsidRDefault="00DC2925" w:rsidP="00F7209F">
            <w:pPr>
              <w:spacing w:after="0" w:line="240" w:lineRule="auto"/>
              <w:rPr>
                <w:rFonts w:ascii="Times New Roman" w:hAnsi="Times New Roman"/>
                <w:sz w:val="20"/>
                <w:szCs w:val="20"/>
                <w:vertAlign w:val="superscript"/>
              </w:rPr>
            </w:pPr>
            <w:r w:rsidRPr="00F7209F">
              <w:rPr>
                <w:rFonts w:ascii="Times New Roman" w:hAnsi="Times New Roman"/>
                <w:sz w:val="20"/>
                <w:szCs w:val="20"/>
              </w:rPr>
              <w:t>5</w:t>
            </w:r>
            <w:r w:rsidRPr="00F7209F">
              <w:rPr>
                <w:rFonts w:ascii="Times New Roman" w:hAnsi="Times New Roman"/>
                <w:sz w:val="20"/>
                <w:szCs w:val="20"/>
                <w:vertAlign w:val="superscript"/>
              </w:rPr>
              <w:t>*</w:t>
            </w:r>
          </w:p>
        </w:tc>
        <w:tc>
          <w:tcPr>
            <w:tcW w:w="1010" w:type="dxa"/>
          </w:tcPr>
          <w:p w:rsidR="00DC2925" w:rsidRPr="00F7209F" w:rsidRDefault="00DC2925" w:rsidP="00F7209F">
            <w:pPr>
              <w:spacing w:after="0" w:line="240" w:lineRule="auto"/>
              <w:rPr>
                <w:rFonts w:ascii="Times New Roman" w:hAnsi="Times New Roman"/>
                <w:sz w:val="20"/>
                <w:szCs w:val="20"/>
              </w:rPr>
            </w:pPr>
            <w:r w:rsidRPr="00F7209F">
              <w:rPr>
                <w:rFonts w:ascii="Times New Roman" w:hAnsi="Times New Roman"/>
                <w:sz w:val="20"/>
                <w:szCs w:val="20"/>
              </w:rPr>
              <w:t>6</w:t>
            </w:r>
          </w:p>
        </w:tc>
        <w:tc>
          <w:tcPr>
            <w:tcW w:w="1032" w:type="dxa"/>
          </w:tcPr>
          <w:p w:rsidR="00DC2925" w:rsidRPr="00F7209F" w:rsidRDefault="00DC2925" w:rsidP="00F7209F">
            <w:pPr>
              <w:spacing w:after="0" w:line="240" w:lineRule="auto"/>
              <w:rPr>
                <w:rFonts w:ascii="Times New Roman" w:hAnsi="Times New Roman"/>
                <w:sz w:val="20"/>
                <w:szCs w:val="20"/>
                <w:vertAlign w:val="superscript"/>
              </w:rPr>
            </w:pPr>
            <w:r w:rsidRPr="00F7209F">
              <w:rPr>
                <w:rFonts w:ascii="Times New Roman" w:hAnsi="Times New Roman"/>
                <w:sz w:val="20"/>
                <w:szCs w:val="20"/>
              </w:rPr>
              <w:t>7</w:t>
            </w:r>
            <w:r w:rsidRPr="00F7209F">
              <w:rPr>
                <w:rFonts w:ascii="Times New Roman" w:hAnsi="Times New Roman"/>
                <w:sz w:val="20"/>
                <w:szCs w:val="20"/>
                <w:vertAlign w:val="superscript"/>
              </w:rPr>
              <w:t>*</w:t>
            </w:r>
          </w:p>
        </w:tc>
        <w:tc>
          <w:tcPr>
            <w:tcW w:w="1193" w:type="dxa"/>
          </w:tcPr>
          <w:p w:rsidR="00DC2925" w:rsidRPr="00DC2925" w:rsidRDefault="00DC2925" w:rsidP="00F7209F">
            <w:pPr>
              <w:spacing w:after="0" w:line="240" w:lineRule="auto"/>
              <w:rPr>
                <w:rFonts w:ascii="Times New Roman" w:hAnsi="Times New Roman"/>
                <w:sz w:val="20"/>
                <w:szCs w:val="20"/>
              </w:rPr>
            </w:pPr>
            <w:r w:rsidRPr="00F7209F">
              <w:rPr>
                <w:rFonts w:ascii="Times New Roman" w:hAnsi="Times New Roman"/>
                <w:sz w:val="20"/>
                <w:szCs w:val="20"/>
              </w:rPr>
              <w:t>всего</w:t>
            </w:r>
          </w:p>
        </w:tc>
      </w:tr>
      <w:tr w:rsidR="00DC2925" w:rsidRPr="00AF2036" w:rsidTr="003B4804">
        <w:tc>
          <w:tcPr>
            <w:tcW w:w="2945" w:type="dxa"/>
          </w:tcPr>
          <w:p w:rsidR="00DC2925" w:rsidRPr="00DC2925" w:rsidRDefault="00DC2925" w:rsidP="00F7209F">
            <w:pPr>
              <w:spacing w:after="0" w:line="240" w:lineRule="auto"/>
              <w:rPr>
                <w:rFonts w:ascii="Times New Roman" w:hAnsi="Times New Roman"/>
                <w:sz w:val="20"/>
                <w:szCs w:val="20"/>
              </w:rPr>
            </w:pPr>
            <w:r w:rsidRPr="00DC2925">
              <w:rPr>
                <w:rFonts w:ascii="Times New Roman" w:hAnsi="Times New Roman"/>
                <w:spacing w:val="-6"/>
                <w:sz w:val="20"/>
                <w:szCs w:val="20"/>
              </w:rPr>
              <w:t>Количество уходов</w:t>
            </w:r>
          </w:p>
        </w:tc>
        <w:tc>
          <w:tcPr>
            <w:tcW w:w="909" w:type="dxa"/>
          </w:tcPr>
          <w:p w:rsidR="00DC2925" w:rsidRPr="00DC2925" w:rsidRDefault="00DC2925" w:rsidP="00F7209F">
            <w:pPr>
              <w:spacing w:after="0" w:line="240" w:lineRule="auto"/>
              <w:rPr>
                <w:rFonts w:ascii="Times New Roman" w:hAnsi="Times New Roman"/>
                <w:sz w:val="20"/>
                <w:szCs w:val="20"/>
              </w:rPr>
            </w:pPr>
            <w:r w:rsidRPr="00DC2925">
              <w:rPr>
                <w:rFonts w:ascii="Times New Roman" w:hAnsi="Times New Roman"/>
                <w:sz w:val="20"/>
                <w:szCs w:val="20"/>
              </w:rPr>
              <w:t>1-2</w:t>
            </w:r>
          </w:p>
        </w:tc>
        <w:tc>
          <w:tcPr>
            <w:tcW w:w="1154" w:type="dxa"/>
          </w:tcPr>
          <w:p w:rsidR="00DC2925" w:rsidRPr="00DC2925" w:rsidRDefault="00DC2925" w:rsidP="00F7209F">
            <w:pPr>
              <w:spacing w:after="0" w:line="240" w:lineRule="auto"/>
              <w:rPr>
                <w:rFonts w:ascii="Times New Roman" w:hAnsi="Times New Roman"/>
                <w:sz w:val="20"/>
                <w:szCs w:val="20"/>
              </w:rPr>
            </w:pPr>
            <w:r w:rsidRPr="00DC2925">
              <w:rPr>
                <w:rFonts w:ascii="Times New Roman" w:hAnsi="Times New Roman"/>
                <w:sz w:val="20"/>
                <w:szCs w:val="20"/>
              </w:rPr>
              <w:t>1-2</w:t>
            </w:r>
          </w:p>
        </w:tc>
        <w:tc>
          <w:tcPr>
            <w:tcW w:w="1023" w:type="dxa"/>
          </w:tcPr>
          <w:p w:rsidR="00DC2925" w:rsidRPr="00DC2925" w:rsidRDefault="00DC2925" w:rsidP="00F7209F">
            <w:pPr>
              <w:spacing w:after="0" w:line="240" w:lineRule="auto"/>
              <w:rPr>
                <w:rFonts w:ascii="Times New Roman" w:hAnsi="Times New Roman"/>
                <w:sz w:val="20"/>
                <w:szCs w:val="20"/>
              </w:rPr>
            </w:pPr>
            <w:r w:rsidRPr="00DC2925">
              <w:rPr>
                <w:rFonts w:ascii="Times New Roman" w:hAnsi="Times New Roman"/>
                <w:sz w:val="20"/>
                <w:szCs w:val="20"/>
              </w:rPr>
              <w:t>1</w:t>
            </w:r>
          </w:p>
        </w:tc>
        <w:tc>
          <w:tcPr>
            <w:tcW w:w="1154" w:type="dxa"/>
          </w:tcPr>
          <w:p w:rsidR="00DC2925" w:rsidRPr="00DC2925" w:rsidRDefault="00DC2925" w:rsidP="00F7209F">
            <w:pPr>
              <w:spacing w:after="0" w:line="240" w:lineRule="auto"/>
              <w:rPr>
                <w:rFonts w:ascii="Times New Roman" w:hAnsi="Times New Roman"/>
                <w:sz w:val="20"/>
                <w:szCs w:val="20"/>
              </w:rPr>
            </w:pPr>
            <w:r w:rsidRPr="00DC2925">
              <w:rPr>
                <w:rFonts w:ascii="Times New Roman" w:hAnsi="Times New Roman"/>
                <w:sz w:val="20"/>
                <w:szCs w:val="20"/>
              </w:rPr>
              <w:t>1</w:t>
            </w:r>
          </w:p>
        </w:tc>
        <w:tc>
          <w:tcPr>
            <w:tcW w:w="1010" w:type="dxa"/>
          </w:tcPr>
          <w:p w:rsidR="00DC2925" w:rsidRPr="00DC2925" w:rsidRDefault="00DC2925" w:rsidP="00F7209F">
            <w:pPr>
              <w:spacing w:after="0" w:line="240" w:lineRule="auto"/>
              <w:rPr>
                <w:rFonts w:ascii="Times New Roman" w:hAnsi="Times New Roman"/>
                <w:sz w:val="20"/>
                <w:szCs w:val="20"/>
              </w:rPr>
            </w:pPr>
            <w:r w:rsidRPr="00DC2925">
              <w:rPr>
                <w:rFonts w:ascii="Times New Roman" w:hAnsi="Times New Roman"/>
                <w:sz w:val="20"/>
                <w:szCs w:val="20"/>
              </w:rPr>
              <w:t>1</w:t>
            </w:r>
          </w:p>
        </w:tc>
        <w:tc>
          <w:tcPr>
            <w:tcW w:w="1032" w:type="dxa"/>
          </w:tcPr>
          <w:p w:rsidR="00DC2925" w:rsidRPr="00DC2925" w:rsidRDefault="00DC2925" w:rsidP="00F7209F">
            <w:pPr>
              <w:spacing w:after="0" w:line="240" w:lineRule="auto"/>
              <w:rPr>
                <w:rFonts w:ascii="Times New Roman" w:hAnsi="Times New Roman"/>
                <w:sz w:val="20"/>
                <w:szCs w:val="20"/>
              </w:rPr>
            </w:pPr>
            <w:r w:rsidRPr="00DC2925">
              <w:rPr>
                <w:rFonts w:ascii="Times New Roman" w:hAnsi="Times New Roman"/>
                <w:sz w:val="20"/>
                <w:szCs w:val="20"/>
              </w:rPr>
              <w:t>1</w:t>
            </w:r>
          </w:p>
        </w:tc>
        <w:tc>
          <w:tcPr>
            <w:tcW w:w="1193" w:type="dxa"/>
          </w:tcPr>
          <w:p w:rsidR="00DC2925" w:rsidRPr="00DC2925" w:rsidRDefault="00DC2925" w:rsidP="00F7209F">
            <w:pPr>
              <w:spacing w:after="0" w:line="240" w:lineRule="auto"/>
              <w:rPr>
                <w:rFonts w:ascii="Times New Roman" w:hAnsi="Times New Roman"/>
                <w:sz w:val="20"/>
                <w:szCs w:val="20"/>
              </w:rPr>
            </w:pPr>
            <w:r w:rsidRPr="00DC2925">
              <w:rPr>
                <w:rFonts w:ascii="Times New Roman" w:hAnsi="Times New Roman"/>
                <w:sz w:val="20"/>
                <w:szCs w:val="20"/>
              </w:rPr>
              <w:t>5-6</w:t>
            </w:r>
          </w:p>
        </w:tc>
      </w:tr>
    </w:tbl>
    <w:p w:rsidR="00EC45DD" w:rsidRPr="00AF2036" w:rsidRDefault="00EC45DD" w:rsidP="00EC45DD">
      <w:pPr>
        <w:pStyle w:val="095"/>
        <w:rPr>
          <w:rFonts w:cs="Times New Roman"/>
          <w:lang w:eastAsia="ar-SA"/>
        </w:rPr>
      </w:pPr>
      <w:r w:rsidRPr="00AF2036">
        <w:rPr>
          <w:rFonts w:cs="Times New Roman"/>
          <w:bCs/>
          <w:lang w:eastAsia="ar-SA"/>
        </w:rPr>
        <w:t>Примечание</w:t>
      </w:r>
      <w:r w:rsidRPr="00AF2036">
        <w:rPr>
          <w:rFonts w:cs="Times New Roman"/>
          <w:lang w:eastAsia="ar-SA"/>
        </w:rPr>
        <w:t>*: на 5, 7 год - при необходимости (при заглушении мягколиственными породами).</w:t>
      </w:r>
    </w:p>
    <w:p w:rsidR="00EC45DD" w:rsidRPr="00AF2036" w:rsidRDefault="00EC45DD" w:rsidP="00EC45DD">
      <w:pPr>
        <w:spacing w:after="0" w:line="240" w:lineRule="auto"/>
        <w:ind w:firstLine="540"/>
        <w:jc w:val="both"/>
        <w:rPr>
          <w:rFonts w:ascii="Times New Roman" w:hAnsi="Times New Roman"/>
          <w:sz w:val="24"/>
          <w:szCs w:val="24"/>
          <w:lang w:eastAsia="ar-SA"/>
        </w:rPr>
      </w:pPr>
    </w:p>
    <w:p w:rsidR="00EC45DD" w:rsidRPr="00AF2036" w:rsidRDefault="00EC45DD" w:rsidP="00C71B2B">
      <w:pPr>
        <w:pStyle w:val="04"/>
      </w:pPr>
      <w:bookmarkStart w:id="303" w:name="_Toc117343043"/>
      <w:r w:rsidRPr="00AF2036">
        <w:t>Лесное семеноводство</w:t>
      </w:r>
      <w:bookmarkEnd w:id="303"/>
    </w:p>
    <w:p w:rsidR="00EC45DD" w:rsidRPr="00AF2036" w:rsidRDefault="00EC45DD" w:rsidP="00EC45DD">
      <w:pPr>
        <w:pStyle w:val="095"/>
        <w:rPr>
          <w:rFonts w:cs="Times New Roman"/>
        </w:rPr>
      </w:pPr>
      <w:r w:rsidRPr="00AF2036">
        <w:rPr>
          <w:rFonts w:cs="Times New Roman"/>
        </w:rPr>
        <w:t xml:space="preserve">Лесное семеноводство - направление лесохозяйственной деятельности по производству, заготовке, обработке, хранению, реализации, транспортировке и использованию семян лесных растений, а также семенной контроль. </w:t>
      </w:r>
    </w:p>
    <w:p w:rsidR="00EC45DD" w:rsidRPr="00AF2036" w:rsidRDefault="00EC45DD" w:rsidP="00EC45DD">
      <w:pPr>
        <w:pStyle w:val="095"/>
        <w:rPr>
          <w:rFonts w:cs="Times New Roman"/>
        </w:rPr>
      </w:pPr>
      <w:r w:rsidRPr="00AF2036">
        <w:rPr>
          <w:rFonts w:cs="Times New Roman"/>
        </w:rPr>
        <w:t xml:space="preserve">Лесное семеноводство осуществляется в соответствии с </w:t>
      </w:r>
      <w:r w:rsidR="00603B0D">
        <w:rPr>
          <w:rFonts w:cs="Times New Roman"/>
        </w:rPr>
        <w:t>Лесным кодексом</w:t>
      </w:r>
      <w:r w:rsidRPr="00AF2036">
        <w:rPr>
          <w:rFonts w:cs="Times New Roman"/>
        </w:rPr>
        <w:t xml:space="preserve"> и регламентируется Указаниями по лесному семеноводству, 2000 г., приказом Рослесхоза от 08.10.2015 № 353 «Об установлении лесосеменного районирования», Порядком использования районированных семян лесных растений основных лесных древесных пород (утвержден приказом Минприроды от 09.11.2020 № 909), Правилами создания и выделения объектов лесного семеноводства (лесосеменных плантаций, постоянных лесосеменных участков и подобных объектов) (утверждены приказом Минприроды России от 20.10.2015 № 438), а также другими нормативными документами.</w:t>
      </w:r>
    </w:p>
    <w:p w:rsidR="00EC45DD" w:rsidRPr="00AF2036" w:rsidRDefault="00EC45DD" w:rsidP="00EC45DD">
      <w:pPr>
        <w:pStyle w:val="095"/>
        <w:rPr>
          <w:rFonts w:cs="Times New Roman"/>
        </w:rPr>
      </w:pPr>
      <w:r w:rsidRPr="00AF2036">
        <w:rPr>
          <w:rFonts w:cs="Times New Roman"/>
        </w:rPr>
        <w:t>При воспроизводстве лесов и выращивании посадочного материала не допускается использование нерайонированных семян лесных растений; семена лесных растений, сортовые или посевные качества, которых не проверены или не соответствуют требованиям национальных стандартов в сфере лесного семеноводства; семена лесных растений, на которые отсутствуют документы, удостоверяющие их происхождение, сортовые и посевные качества.</w:t>
      </w:r>
    </w:p>
    <w:p w:rsidR="00EC45DD" w:rsidRPr="00AF2036" w:rsidRDefault="00EC45DD" w:rsidP="00EC45DD">
      <w:pPr>
        <w:pStyle w:val="095"/>
        <w:rPr>
          <w:rFonts w:cs="Times New Roman"/>
        </w:rPr>
      </w:pPr>
      <w:r w:rsidRPr="00AF2036">
        <w:rPr>
          <w:rFonts w:cs="Times New Roman"/>
        </w:rPr>
        <w:t>Использование семян лесных растений основных лесных древесных пород, не включенных в лесосеменное районирование, осуществляется в границах лесного района.</w:t>
      </w:r>
    </w:p>
    <w:p w:rsidR="00EC45DD" w:rsidRPr="00AF2036" w:rsidRDefault="00EC45DD" w:rsidP="00EC45DD">
      <w:pPr>
        <w:pStyle w:val="095"/>
        <w:rPr>
          <w:rFonts w:cs="Times New Roman"/>
        </w:rPr>
      </w:pPr>
      <w:r w:rsidRPr="00AF2036">
        <w:rPr>
          <w:rFonts w:cs="Times New Roman"/>
        </w:rPr>
        <w:t>Базой для организации лесного семеноводства на генетико-селекционной основе являются лучшие естественные или искусственные насаждения, выделяемые при селекционной инвентаризации приспевающих, спелых и средневозрастных насаждений.</w:t>
      </w:r>
    </w:p>
    <w:p w:rsidR="00EC45DD" w:rsidRPr="00AF2036" w:rsidRDefault="00EC45DD" w:rsidP="00EC45DD">
      <w:pPr>
        <w:pStyle w:val="095"/>
        <w:rPr>
          <w:rFonts w:cs="Times New Roman"/>
        </w:rPr>
      </w:pPr>
      <w:r w:rsidRPr="00AF2036">
        <w:rPr>
          <w:rFonts w:cs="Times New Roman"/>
        </w:rPr>
        <w:t>Цель создания объектов лесного семеноводства - устойчивое обеспечение воспроизводства лесов семенами лесных растений с ценными наследственными свойствами.</w:t>
      </w:r>
    </w:p>
    <w:p w:rsidR="00EC45DD" w:rsidRPr="00AF2036" w:rsidRDefault="00EC45DD" w:rsidP="00EC45DD">
      <w:pPr>
        <w:pStyle w:val="095"/>
        <w:rPr>
          <w:rFonts w:cs="Times New Roman"/>
        </w:rPr>
      </w:pPr>
      <w:r w:rsidRPr="00AF2036">
        <w:rPr>
          <w:rFonts w:cs="Times New Roman"/>
        </w:rPr>
        <w:t xml:space="preserve">К объектам лесного семеноводства относятся: плюсовые насаждения, плюсовые деревья, ЛСП, испытательные культуры, ПЛСУ, архивы клонов плюсовых деревьев (далее - архивы клонов), маточные плантации, географические культуры, </w:t>
      </w:r>
      <w:r w:rsidRPr="00AF2036">
        <w:rPr>
          <w:rFonts w:eastAsia="Calibri" w:cs="Times New Roman"/>
          <w:lang w:eastAsia="en-US"/>
        </w:rPr>
        <w:t>популяционно-экологические культуры.</w:t>
      </w:r>
    </w:p>
    <w:p w:rsidR="00EC45DD" w:rsidRPr="00AF2036" w:rsidRDefault="00EC45DD" w:rsidP="00EC45DD">
      <w:pPr>
        <w:pStyle w:val="095"/>
        <w:rPr>
          <w:rFonts w:cs="Times New Roman"/>
        </w:rPr>
      </w:pPr>
      <w:r w:rsidRPr="00AF2036">
        <w:rPr>
          <w:rFonts w:cs="Times New Roman"/>
        </w:rPr>
        <w:t>Создание объектов лесного семеноводства в лесничестве не предусматривается.</w:t>
      </w:r>
    </w:p>
    <w:p w:rsidR="00EC45DD" w:rsidRPr="00AF2036" w:rsidRDefault="00EC45DD" w:rsidP="00EC45DD">
      <w:pPr>
        <w:pStyle w:val="095"/>
        <w:rPr>
          <w:rFonts w:cs="Times New Roman"/>
        </w:rPr>
      </w:pPr>
      <w:r w:rsidRPr="00AF2036">
        <w:rPr>
          <w:rFonts w:cs="Times New Roman"/>
        </w:rPr>
        <w:t xml:space="preserve">Нормативы и параметры существующих и проектируемых объектов лесного семеноводства представлены в таблице </w:t>
      </w:r>
      <w:r w:rsidRPr="00F7209F">
        <w:rPr>
          <w:rFonts w:cs="Times New Roman"/>
          <w:lang w:val="en-US"/>
        </w:rPr>
        <w:t>II</w:t>
      </w:r>
      <w:r w:rsidRPr="00F7209F">
        <w:rPr>
          <w:rFonts w:cs="Times New Roman"/>
        </w:rPr>
        <w:t>.1</w:t>
      </w:r>
      <w:r w:rsidR="00FD61D2">
        <w:rPr>
          <w:rFonts w:cs="Times New Roman"/>
        </w:rPr>
        <w:t>8</w:t>
      </w:r>
      <w:r w:rsidRPr="00F7209F">
        <w:rPr>
          <w:rFonts w:cs="Times New Roman"/>
        </w:rPr>
        <w:t>.</w:t>
      </w:r>
      <w:r w:rsidR="00FD61D2">
        <w:rPr>
          <w:rFonts w:cs="Times New Roman"/>
        </w:rPr>
        <w:t>8</w:t>
      </w:r>
      <w:r w:rsidRPr="00AF2036">
        <w:rPr>
          <w:rFonts w:cs="Times New Roman"/>
        </w:rPr>
        <w:t xml:space="preserve"> (в соответствии с приказом Минприроды России от 27.02.2017 № 72 «Об утверждении состава лесохозяйственных регламентов, порядка их разработки, сроков их действия и порядка внесения в них изменений» – таблица 21).</w:t>
      </w:r>
    </w:p>
    <w:p w:rsidR="00191B7F" w:rsidRPr="00E65FBD" w:rsidRDefault="00714BE7" w:rsidP="00191B7F">
      <w:pPr>
        <w:pStyle w:val="ConsPlusNormal"/>
        <w:jc w:val="right"/>
        <w:rPr>
          <w:rFonts w:ascii="Times New Roman" w:hAnsi="Times New Roman" w:cs="Times New Roman"/>
          <w:sz w:val="24"/>
          <w:szCs w:val="24"/>
        </w:rPr>
      </w:pPr>
      <w:r w:rsidRPr="00E65FBD">
        <w:rPr>
          <w:rFonts w:ascii="Times New Roman" w:hAnsi="Times New Roman" w:cs="Times New Roman"/>
          <w:sz w:val="24"/>
          <w:szCs w:val="24"/>
        </w:rPr>
        <w:t xml:space="preserve">Таблица </w:t>
      </w:r>
      <w:r w:rsidR="00967CBC" w:rsidRPr="00E65FBD">
        <w:rPr>
          <w:rFonts w:ascii="Times New Roman" w:hAnsi="Times New Roman" w:cs="Times New Roman"/>
          <w:sz w:val="24"/>
          <w:szCs w:val="24"/>
          <w:lang w:val="en-US"/>
        </w:rPr>
        <w:t>II</w:t>
      </w:r>
      <w:r w:rsidR="002B5296">
        <w:rPr>
          <w:rFonts w:ascii="Times New Roman" w:hAnsi="Times New Roman" w:cs="Times New Roman"/>
          <w:sz w:val="24"/>
          <w:szCs w:val="24"/>
        </w:rPr>
        <w:t>.18.8</w:t>
      </w:r>
    </w:p>
    <w:p w:rsidR="00191B7F" w:rsidRPr="00E65FBD" w:rsidRDefault="00191B7F" w:rsidP="00191B7F">
      <w:pPr>
        <w:pStyle w:val="ConsPlusNormal"/>
        <w:jc w:val="center"/>
        <w:rPr>
          <w:rFonts w:ascii="Times New Roman" w:hAnsi="Times New Roman" w:cs="Times New Roman"/>
          <w:sz w:val="24"/>
          <w:szCs w:val="24"/>
        </w:rPr>
      </w:pPr>
      <w:r w:rsidRPr="00E65FBD">
        <w:rPr>
          <w:rFonts w:ascii="Times New Roman" w:hAnsi="Times New Roman" w:cs="Times New Roman"/>
          <w:sz w:val="24"/>
          <w:szCs w:val="24"/>
        </w:rPr>
        <w:t>Нормативы и параметры существующих и проектируемых объектов</w:t>
      </w:r>
    </w:p>
    <w:p w:rsidR="00191B7F" w:rsidRPr="00E65FBD" w:rsidRDefault="00191B7F" w:rsidP="00191B7F">
      <w:pPr>
        <w:pStyle w:val="ConsPlusNormal"/>
        <w:jc w:val="center"/>
        <w:rPr>
          <w:rFonts w:ascii="Times New Roman" w:hAnsi="Times New Roman" w:cs="Times New Roman"/>
          <w:sz w:val="24"/>
          <w:szCs w:val="24"/>
        </w:rPr>
      </w:pPr>
      <w:r w:rsidRPr="00E65FBD">
        <w:rPr>
          <w:rFonts w:ascii="Times New Roman" w:hAnsi="Times New Roman" w:cs="Times New Roman"/>
          <w:sz w:val="24"/>
          <w:szCs w:val="24"/>
        </w:rPr>
        <w:t>лесного семеноводства</w:t>
      </w:r>
    </w:p>
    <w:p w:rsidR="00191B7F" w:rsidRPr="00E65FBD" w:rsidRDefault="00191B7F" w:rsidP="00191B7F">
      <w:pPr>
        <w:pStyle w:val="ConsPlusNormal"/>
        <w:jc w:val="both"/>
        <w:rPr>
          <w:rFonts w:ascii="Times New Roman" w:hAnsi="Times New Roman" w:cs="Times New Roman"/>
          <w:sz w:val="24"/>
          <w:szCs w:val="24"/>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000" w:firstRow="0" w:lastRow="0" w:firstColumn="0" w:lastColumn="0" w:noHBand="0" w:noVBand="0"/>
      </w:tblPr>
      <w:tblGrid>
        <w:gridCol w:w="674"/>
        <w:gridCol w:w="2181"/>
        <w:gridCol w:w="2876"/>
        <w:gridCol w:w="2305"/>
        <w:gridCol w:w="2293"/>
      </w:tblGrid>
      <w:tr w:rsidR="00EC501D" w:rsidRPr="00E65FBD" w:rsidTr="00753CC4">
        <w:trPr>
          <w:tblHeader/>
          <w:jc w:val="center"/>
        </w:trPr>
        <w:tc>
          <w:tcPr>
            <w:tcW w:w="326" w:type="pct"/>
          </w:tcPr>
          <w:p w:rsidR="00191B7F" w:rsidRPr="00E65FBD" w:rsidRDefault="00191B7F" w:rsidP="006E45AC">
            <w:pPr>
              <w:pStyle w:val="ConsPlusNormal"/>
              <w:jc w:val="center"/>
              <w:rPr>
                <w:rFonts w:ascii="Times New Roman" w:hAnsi="Times New Roman" w:cs="Times New Roman"/>
              </w:rPr>
            </w:pPr>
            <w:r w:rsidRPr="00E65FBD">
              <w:rPr>
                <w:rFonts w:ascii="Times New Roman" w:hAnsi="Times New Roman" w:cs="Times New Roman"/>
              </w:rPr>
              <w:t>N п/п</w:t>
            </w:r>
          </w:p>
        </w:tc>
        <w:tc>
          <w:tcPr>
            <w:tcW w:w="1056" w:type="pct"/>
          </w:tcPr>
          <w:p w:rsidR="00191B7F" w:rsidRPr="00E65FBD" w:rsidRDefault="00191B7F" w:rsidP="006E45AC">
            <w:pPr>
              <w:pStyle w:val="ConsPlusNormal"/>
              <w:jc w:val="center"/>
              <w:rPr>
                <w:rFonts w:ascii="Times New Roman" w:hAnsi="Times New Roman" w:cs="Times New Roman"/>
              </w:rPr>
            </w:pPr>
            <w:r w:rsidRPr="00E65FBD">
              <w:rPr>
                <w:rFonts w:ascii="Times New Roman" w:hAnsi="Times New Roman" w:cs="Times New Roman"/>
              </w:rPr>
              <w:t>Наименование объектов лесного семеноводства</w:t>
            </w:r>
          </w:p>
        </w:tc>
        <w:tc>
          <w:tcPr>
            <w:tcW w:w="1392" w:type="pct"/>
          </w:tcPr>
          <w:p w:rsidR="00191B7F" w:rsidRPr="00E65FBD" w:rsidRDefault="00191B7F" w:rsidP="006E45AC">
            <w:pPr>
              <w:pStyle w:val="ConsPlusNormal"/>
              <w:jc w:val="center"/>
              <w:rPr>
                <w:rFonts w:ascii="Times New Roman" w:hAnsi="Times New Roman" w:cs="Times New Roman"/>
              </w:rPr>
            </w:pPr>
            <w:r w:rsidRPr="00E65FBD">
              <w:rPr>
                <w:rFonts w:ascii="Times New Roman" w:hAnsi="Times New Roman" w:cs="Times New Roman"/>
              </w:rPr>
              <w:t>Характеристика объектов лесного семеноводства</w:t>
            </w:r>
          </w:p>
        </w:tc>
        <w:tc>
          <w:tcPr>
            <w:tcW w:w="1116" w:type="pct"/>
          </w:tcPr>
          <w:p w:rsidR="00191B7F" w:rsidRPr="00E65FBD" w:rsidRDefault="00191B7F" w:rsidP="006E45AC">
            <w:pPr>
              <w:pStyle w:val="ConsPlusNormal"/>
              <w:jc w:val="center"/>
              <w:rPr>
                <w:rFonts w:ascii="Times New Roman" w:hAnsi="Times New Roman" w:cs="Times New Roman"/>
              </w:rPr>
            </w:pPr>
            <w:r w:rsidRPr="00E65FBD">
              <w:rPr>
                <w:rFonts w:ascii="Times New Roman" w:hAnsi="Times New Roman" w:cs="Times New Roman"/>
              </w:rPr>
              <w:t>Местоположение</w:t>
            </w:r>
          </w:p>
        </w:tc>
        <w:tc>
          <w:tcPr>
            <w:tcW w:w="1111" w:type="pct"/>
          </w:tcPr>
          <w:p w:rsidR="00191B7F" w:rsidRPr="00E65FBD" w:rsidRDefault="00191B7F" w:rsidP="006E45AC">
            <w:pPr>
              <w:pStyle w:val="ConsPlusNormal"/>
              <w:jc w:val="center"/>
              <w:rPr>
                <w:rFonts w:ascii="Times New Roman" w:hAnsi="Times New Roman" w:cs="Times New Roman"/>
              </w:rPr>
            </w:pPr>
            <w:r w:rsidRPr="00E65FBD">
              <w:rPr>
                <w:rFonts w:ascii="Times New Roman" w:hAnsi="Times New Roman" w:cs="Times New Roman"/>
              </w:rPr>
              <w:t xml:space="preserve">Мероприятия </w:t>
            </w:r>
          </w:p>
          <w:p w:rsidR="00191B7F" w:rsidRPr="00E65FBD" w:rsidRDefault="00191B7F" w:rsidP="006E45AC">
            <w:pPr>
              <w:pStyle w:val="ConsPlusNormal"/>
              <w:jc w:val="center"/>
              <w:rPr>
                <w:rFonts w:ascii="Times New Roman" w:hAnsi="Times New Roman" w:cs="Times New Roman"/>
              </w:rPr>
            </w:pPr>
            <w:r w:rsidRPr="00E65FBD">
              <w:rPr>
                <w:rFonts w:ascii="Times New Roman" w:hAnsi="Times New Roman" w:cs="Times New Roman"/>
              </w:rPr>
              <w:t>(по годам)</w:t>
            </w:r>
          </w:p>
        </w:tc>
      </w:tr>
      <w:tr w:rsidR="00EC501D" w:rsidRPr="00E65FBD" w:rsidTr="00753CC4">
        <w:trPr>
          <w:tblHeader/>
          <w:jc w:val="center"/>
        </w:trPr>
        <w:tc>
          <w:tcPr>
            <w:tcW w:w="326" w:type="pct"/>
          </w:tcPr>
          <w:p w:rsidR="00191B7F" w:rsidRPr="00E65FBD" w:rsidRDefault="00191B7F" w:rsidP="006E45AC">
            <w:pPr>
              <w:pStyle w:val="ConsPlusNormal"/>
              <w:jc w:val="center"/>
              <w:rPr>
                <w:rFonts w:ascii="Times New Roman" w:hAnsi="Times New Roman" w:cs="Times New Roman"/>
              </w:rPr>
            </w:pPr>
            <w:r w:rsidRPr="00E65FBD">
              <w:rPr>
                <w:rFonts w:ascii="Times New Roman" w:hAnsi="Times New Roman" w:cs="Times New Roman"/>
              </w:rPr>
              <w:t>1</w:t>
            </w:r>
          </w:p>
        </w:tc>
        <w:tc>
          <w:tcPr>
            <w:tcW w:w="1056" w:type="pct"/>
          </w:tcPr>
          <w:p w:rsidR="00191B7F" w:rsidRPr="00E65FBD" w:rsidRDefault="00191B7F" w:rsidP="006E45AC">
            <w:pPr>
              <w:pStyle w:val="ConsPlusNormal"/>
              <w:jc w:val="center"/>
              <w:rPr>
                <w:rFonts w:ascii="Times New Roman" w:hAnsi="Times New Roman" w:cs="Times New Roman"/>
              </w:rPr>
            </w:pPr>
            <w:r w:rsidRPr="00E65FBD">
              <w:rPr>
                <w:rFonts w:ascii="Times New Roman" w:hAnsi="Times New Roman" w:cs="Times New Roman"/>
              </w:rPr>
              <w:t>2</w:t>
            </w:r>
          </w:p>
        </w:tc>
        <w:tc>
          <w:tcPr>
            <w:tcW w:w="1392" w:type="pct"/>
          </w:tcPr>
          <w:p w:rsidR="00191B7F" w:rsidRPr="00E65FBD" w:rsidRDefault="00191B7F" w:rsidP="006E45AC">
            <w:pPr>
              <w:pStyle w:val="ConsPlusNormal"/>
              <w:jc w:val="center"/>
              <w:rPr>
                <w:rFonts w:ascii="Times New Roman" w:hAnsi="Times New Roman" w:cs="Times New Roman"/>
              </w:rPr>
            </w:pPr>
            <w:r w:rsidRPr="00E65FBD">
              <w:rPr>
                <w:rFonts w:ascii="Times New Roman" w:hAnsi="Times New Roman" w:cs="Times New Roman"/>
              </w:rPr>
              <w:t>3</w:t>
            </w:r>
          </w:p>
        </w:tc>
        <w:tc>
          <w:tcPr>
            <w:tcW w:w="1116" w:type="pct"/>
          </w:tcPr>
          <w:p w:rsidR="00191B7F" w:rsidRPr="00E65FBD" w:rsidRDefault="00191B7F" w:rsidP="006E45AC">
            <w:pPr>
              <w:pStyle w:val="ConsPlusNormal"/>
              <w:jc w:val="center"/>
              <w:rPr>
                <w:rFonts w:ascii="Times New Roman" w:hAnsi="Times New Roman" w:cs="Times New Roman"/>
              </w:rPr>
            </w:pPr>
            <w:r w:rsidRPr="00E65FBD">
              <w:rPr>
                <w:rFonts w:ascii="Times New Roman" w:hAnsi="Times New Roman" w:cs="Times New Roman"/>
              </w:rPr>
              <w:t>4</w:t>
            </w:r>
          </w:p>
        </w:tc>
        <w:tc>
          <w:tcPr>
            <w:tcW w:w="1111" w:type="pct"/>
          </w:tcPr>
          <w:p w:rsidR="00191B7F" w:rsidRPr="00E65FBD" w:rsidRDefault="00191B7F" w:rsidP="006E45AC">
            <w:pPr>
              <w:pStyle w:val="ConsPlusNormal"/>
              <w:jc w:val="center"/>
              <w:rPr>
                <w:rFonts w:ascii="Times New Roman" w:hAnsi="Times New Roman" w:cs="Times New Roman"/>
              </w:rPr>
            </w:pPr>
            <w:r w:rsidRPr="00E65FBD">
              <w:rPr>
                <w:rFonts w:ascii="Times New Roman" w:hAnsi="Times New Roman" w:cs="Times New Roman"/>
              </w:rPr>
              <w:t>5</w:t>
            </w:r>
          </w:p>
        </w:tc>
      </w:tr>
      <w:tr w:rsidR="00EC501D" w:rsidRPr="00E65FBD" w:rsidTr="00867B2F">
        <w:trPr>
          <w:jc w:val="center"/>
        </w:trPr>
        <w:tc>
          <w:tcPr>
            <w:tcW w:w="326" w:type="pct"/>
          </w:tcPr>
          <w:p w:rsidR="00191B7F" w:rsidRPr="00E65FBD" w:rsidRDefault="00191B7F" w:rsidP="006E45AC">
            <w:pPr>
              <w:pStyle w:val="ConsPlusNormal"/>
              <w:jc w:val="center"/>
              <w:rPr>
                <w:rFonts w:ascii="Times New Roman" w:hAnsi="Times New Roman" w:cs="Times New Roman"/>
              </w:rPr>
            </w:pPr>
            <w:r w:rsidRPr="00E65FBD">
              <w:rPr>
                <w:rFonts w:ascii="Times New Roman" w:hAnsi="Times New Roman" w:cs="Times New Roman"/>
              </w:rPr>
              <w:t>1</w:t>
            </w:r>
          </w:p>
        </w:tc>
        <w:tc>
          <w:tcPr>
            <w:tcW w:w="1056" w:type="pct"/>
          </w:tcPr>
          <w:p w:rsidR="00191B7F" w:rsidRPr="00E65FBD" w:rsidRDefault="00191B7F" w:rsidP="006E45AC">
            <w:pPr>
              <w:pStyle w:val="ConsPlusNormal"/>
              <w:jc w:val="center"/>
              <w:rPr>
                <w:rFonts w:ascii="Times New Roman" w:hAnsi="Times New Roman" w:cs="Times New Roman"/>
              </w:rPr>
            </w:pPr>
            <w:r w:rsidRPr="00E65FBD">
              <w:rPr>
                <w:rFonts w:ascii="Times New Roman" w:hAnsi="Times New Roman" w:cs="Times New Roman"/>
              </w:rPr>
              <w:t xml:space="preserve">Плюсовые деревья </w:t>
            </w:r>
          </w:p>
        </w:tc>
        <w:tc>
          <w:tcPr>
            <w:tcW w:w="1392" w:type="pct"/>
          </w:tcPr>
          <w:p w:rsidR="00191B7F" w:rsidRPr="00E65FBD" w:rsidRDefault="00191B7F" w:rsidP="006E45AC">
            <w:pPr>
              <w:pStyle w:val="ConsPlusNormal"/>
              <w:jc w:val="center"/>
              <w:rPr>
                <w:rFonts w:ascii="Times New Roman" w:hAnsi="Times New Roman" w:cs="Times New Roman"/>
              </w:rPr>
            </w:pPr>
            <w:r w:rsidRPr="00E65FBD">
              <w:rPr>
                <w:rFonts w:ascii="Times New Roman" w:hAnsi="Times New Roman" w:cs="Times New Roman"/>
              </w:rPr>
              <w:t>Сосна обыкновенная</w:t>
            </w:r>
          </w:p>
        </w:tc>
        <w:tc>
          <w:tcPr>
            <w:tcW w:w="1116" w:type="pct"/>
          </w:tcPr>
          <w:p w:rsidR="00191B7F" w:rsidRPr="00E65FBD" w:rsidRDefault="007F3F1E" w:rsidP="006E45AC">
            <w:pPr>
              <w:pStyle w:val="ConsPlusNormal"/>
              <w:jc w:val="center"/>
              <w:rPr>
                <w:rFonts w:ascii="Times New Roman" w:hAnsi="Times New Roman" w:cs="Times New Roman"/>
              </w:rPr>
            </w:pPr>
            <w:r w:rsidRPr="00E65FBD">
              <w:rPr>
                <w:rFonts w:ascii="Times New Roman" w:hAnsi="Times New Roman" w:cs="Times New Roman"/>
              </w:rPr>
              <w:t>Бисеровское</w:t>
            </w:r>
            <w:r w:rsidR="00191B7F" w:rsidRPr="00E65FBD">
              <w:rPr>
                <w:rFonts w:ascii="Times New Roman" w:hAnsi="Times New Roman" w:cs="Times New Roman"/>
              </w:rPr>
              <w:t xml:space="preserve"> участковое лесничество кв.42</w:t>
            </w:r>
          </w:p>
        </w:tc>
        <w:tc>
          <w:tcPr>
            <w:tcW w:w="1111" w:type="pct"/>
            <w:vMerge w:val="restart"/>
          </w:tcPr>
          <w:p w:rsidR="00191B7F" w:rsidRPr="00E65FBD" w:rsidRDefault="00191B7F" w:rsidP="006E45AC">
            <w:pPr>
              <w:pStyle w:val="ConsPlusNormal"/>
              <w:jc w:val="center"/>
              <w:rPr>
                <w:rFonts w:ascii="Times New Roman" w:hAnsi="Times New Roman" w:cs="Times New Roman"/>
              </w:rPr>
            </w:pPr>
            <w:r w:rsidRPr="00E65FBD">
              <w:rPr>
                <w:rFonts w:ascii="Times New Roman" w:hAnsi="Times New Roman" w:cs="Times New Roman"/>
              </w:rPr>
              <w:t xml:space="preserve">2019-2028, </w:t>
            </w:r>
          </w:p>
          <w:p w:rsidR="00191B7F" w:rsidRPr="00E65FBD" w:rsidRDefault="00191B7F" w:rsidP="006E45AC">
            <w:pPr>
              <w:pStyle w:val="ConsPlusNormal"/>
              <w:jc w:val="center"/>
              <w:rPr>
                <w:rFonts w:ascii="Times New Roman" w:hAnsi="Times New Roman" w:cs="Times New Roman"/>
              </w:rPr>
            </w:pPr>
            <w:r w:rsidRPr="00E65FBD">
              <w:rPr>
                <w:rFonts w:ascii="Times New Roman" w:hAnsi="Times New Roman" w:cs="Times New Roman"/>
              </w:rPr>
              <w:t xml:space="preserve">по результатам обследований </w:t>
            </w:r>
          </w:p>
        </w:tc>
      </w:tr>
      <w:tr w:rsidR="00EC501D" w:rsidRPr="00E65FBD" w:rsidTr="00867B2F">
        <w:trPr>
          <w:jc w:val="center"/>
        </w:trPr>
        <w:tc>
          <w:tcPr>
            <w:tcW w:w="326" w:type="pct"/>
          </w:tcPr>
          <w:p w:rsidR="00191B7F" w:rsidRPr="00E65FBD" w:rsidRDefault="00191B7F" w:rsidP="006E45AC">
            <w:pPr>
              <w:pStyle w:val="ConsPlusNormal"/>
              <w:jc w:val="center"/>
              <w:rPr>
                <w:rFonts w:ascii="Times New Roman" w:hAnsi="Times New Roman" w:cs="Times New Roman"/>
              </w:rPr>
            </w:pPr>
            <w:r w:rsidRPr="00E65FBD">
              <w:rPr>
                <w:rFonts w:ascii="Times New Roman" w:hAnsi="Times New Roman" w:cs="Times New Roman"/>
              </w:rPr>
              <w:t>2</w:t>
            </w:r>
          </w:p>
        </w:tc>
        <w:tc>
          <w:tcPr>
            <w:tcW w:w="1056" w:type="pct"/>
          </w:tcPr>
          <w:p w:rsidR="00191B7F" w:rsidRPr="00E65FBD" w:rsidRDefault="00191B7F" w:rsidP="006E45AC">
            <w:pPr>
              <w:pStyle w:val="ConsPlusNormal"/>
              <w:jc w:val="center"/>
              <w:rPr>
                <w:rFonts w:ascii="Times New Roman" w:hAnsi="Times New Roman" w:cs="Times New Roman"/>
              </w:rPr>
            </w:pPr>
            <w:r w:rsidRPr="00E65FBD">
              <w:rPr>
                <w:rFonts w:ascii="Times New Roman" w:hAnsi="Times New Roman" w:cs="Times New Roman"/>
              </w:rPr>
              <w:t>ПЛСУ</w:t>
            </w:r>
          </w:p>
        </w:tc>
        <w:tc>
          <w:tcPr>
            <w:tcW w:w="1392" w:type="pct"/>
          </w:tcPr>
          <w:p w:rsidR="00191B7F" w:rsidRPr="00E65FBD" w:rsidRDefault="00191B7F" w:rsidP="006E45AC">
            <w:pPr>
              <w:pStyle w:val="ConsPlusNormal"/>
              <w:jc w:val="center"/>
              <w:rPr>
                <w:rFonts w:ascii="Times New Roman" w:hAnsi="Times New Roman" w:cs="Times New Roman"/>
              </w:rPr>
            </w:pPr>
            <w:r w:rsidRPr="00E65FBD">
              <w:rPr>
                <w:rFonts w:ascii="Times New Roman" w:hAnsi="Times New Roman" w:cs="Times New Roman"/>
              </w:rPr>
              <w:t>Сосна обыкновенная</w:t>
            </w:r>
          </w:p>
        </w:tc>
        <w:tc>
          <w:tcPr>
            <w:tcW w:w="1116" w:type="pct"/>
          </w:tcPr>
          <w:p w:rsidR="00191B7F" w:rsidRPr="00E65FBD" w:rsidRDefault="00191B7F" w:rsidP="006E45AC">
            <w:pPr>
              <w:pStyle w:val="ConsPlusNormal"/>
              <w:jc w:val="center"/>
              <w:rPr>
                <w:rFonts w:ascii="Times New Roman" w:hAnsi="Times New Roman" w:cs="Times New Roman"/>
              </w:rPr>
            </w:pPr>
            <w:r w:rsidRPr="00E65FBD">
              <w:rPr>
                <w:rFonts w:ascii="Times New Roman" w:hAnsi="Times New Roman" w:cs="Times New Roman"/>
              </w:rPr>
              <w:t>Борское участковое лесничество кв.57</w:t>
            </w:r>
          </w:p>
        </w:tc>
        <w:tc>
          <w:tcPr>
            <w:tcW w:w="1111" w:type="pct"/>
            <w:vMerge/>
          </w:tcPr>
          <w:p w:rsidR="00191B7F" w:rsidRPr="00E65FBD" w:rsidRDefault="00191B7F" w:rsidP="006E45AC">
            <w:pPr>
              <w:pStyle w:val="ConsPlusNormal"/>
              <w:jc w:val="center"/>
              <w:rPr>
                <w:rFonts w:ascii="Times New Roman" w:hAnsi="Times New Roman" w:cs="Times New Roman"/>
              </w:rPr>
            </w:pPr>
          </w:p>
        </w:tc>
      </w:tr>
      <w:tr w:rsidR="00191B7F" w:rsidRPr="00E65FBD" w:rsidTr="00867B2F">
        <w:trPr>
          <w:jc w:val="center"/>
        </w:trPr>
        <w:tc>
          <w:tcPr>
            <w:tcW w:w="326" w:type="pct"/>
          </w:tcPr>
          <w:p w:rsidR="00191B7F" w:rsidRPr="00E65FBD" w:rsidRDefault="00191B7F" w:rsidP="006E45AC">
            <w:pPr>
              <w:pStyle w:val="ConsPlusNormal"/>
              <w:jc w:val="center"/>
              <w:rPr>
                <w:rFonts w:ascii="Times New Roman" w:hAnsi="Times New Roman" w:cs="Times New Roman"/>
              </w:rPr>
            </w:pPr>
            <w:r w:rsidRPr="00E65FBD">
              <w:rPr>
                <w:rFonts w:ascii="Times New Roman" w:hAnsi="Times New Roman" w:cs="Times New Roman"/>
              </w:rPr>
              <w:t>3</w:t>
            </w:r>
          </w:p>
        </w:tc>
        <w:tc>
          <w:tcPr>
            <w:tcW w:w="1056" w:type="pct"/>
          </w:tcPr>
          <w:p w:rsidR="00191B7F" w:rsidRPr="00E65FBD" w:rsidRDefault="00191B7F" w:rsidP="006E45AC">
            <w:pPr>
              <w:pStyle w:val="ConsPlusNormal"/>
              <w:jc w:val="center"/>
              <w:rPr>
                <w:rFonts w:ascii="Times New Roman" w:hAnsi="Times New Roman" w:cs="Times New Roman"/>
              </w:rPr>
            </w:pPr>
            <w:r w:rsidRPr="00E65FBD">
              <w:rPr>
                <w:rFonts w:ascii="Times New Roman" w:hAnsi="Times New Roman" w:cs="Times New Roman"/>
              </w:rPr>
              <w:t>ПЛСУ</w:t>
            </w:r>
          </w:p>
        </w:tc>
        <w:tc>
          <w:tcPr>
            <w:tcW w:w="1392" w:type="pct"/>
          </w:tcPr>
          <w:p w:rsidR="00191B7F" w:rsidRPr="00E65FBD" w:rsidRDefault="00191B7F" w:rsidP="006E45AC">
            <w:pPr>
              <w:pStyle w:val="ConsPlusNormal"/>
              <w:jc w:val="center"/>
              <w:rPr>
                <w:rFonts w:ascii="Times New Roman" w:hAnsi="Times New Roman" w:cs="Times New Roman"/>
              </w:rPr>
            </w:pPr>
            <w:r w:rsidRPr="00E65FBD">
              <w:rPr>
                <w:rFonts w:ascii="Times New Roman" w:hAnsi="Times New Roman" w:cs="Times New Roman"/>
              </w:rPr>
              <w:t>Сосна обыкновенная</w:t>
            </w:r>
          </w:p>
        </w:tc>
        <w:tc>
          <w:tcPr>
            <w:tcW w:w="1116" w:type="pct"/>
          </w:tcPr>
          <w:p w:rsidR="00191B7F" w:rsidRPr="00E65FBD" w:rsidRDefault="00191B7F" w:rsidP="006E45AC">
            <w:pPr>
              <w:pStyle w:val="ConsPlusNormal"/>
              <w:jc w:val="center"/>
              <w:rPr>
                <w:rFonts w:ascii="Times New Roman" w:hAnsi="Times New Roman" w:cs="Times New Roman"/>
              </w:rPr>
            </w:pPr>
            <w:r w:rsidRPr="00E65FBD">
              <w:rPr>
                <w:rFonts w:ascii="Times New Roman" w:hAnsi="Times New Roman" w:cs="Times New Roman"/>
              </w:rPr>
              <w:t>Гординское участковое лесничество кв.69</w:t>
            </w:r>
          </w:p>
        </w:tc>
        <w:tc>
          <w:tcPr>
            <w:tcW w:w="1111" w:type="pct"/>
            <w:vMerge/>
          </w:tcPr>
          <w:p w:rsidR="00191B7F" w:rsidRPr="00E65FBD" w:rsidRDefault="00191B7F" w:rsidP="006E45AC">
            <w:pPr>
              <w:pStyle w:val="ConsPlusNormal"/>
              <w:jc w:val="center"/>
              <w:rPr>
                <w:rFonts w:ascii="Times New Roman" w:hAnsi="Times New Roman" w:cs="Times New Roman"/>
              </w:rPr>
            </w:pPr>
          </w:p>
        </w:tc>
      </w:tr>
    </w:tbl>
    <w:p w:rsidR="00191B7F" w:rsidRPr="00E65FBD" w:rsidRDefault="00191B7F" w:rsidP="00191B7F">
      <w:pPr>
        <w:pStyle w:val="ConsPlusNormal"/>
        <w:jc w:val="center"/>
        <w:outlineLvl w:val="2"/>
        <w:rPr>
          <w:rFonts w:ascii="Times New Roman" w:hAnsi="Times New Roman" w:cs="Times New Roman"/>
          <w:sz w:val="24"/>
          <w:szCs w:val="24"/>
        </w:rPr>
      </w:pPr>
    </w:p>
    <w:p w:rsidR="00313B32" w:rsidRPr="00972A5E" w:rsidRDefault="00313B32" w:rsidP="00F7209F">
      <w:pPr>
        <w:pStyle w:val="ConsPlusNormal"/>
        <w:numPr>
          <w:ilvl w:val="2"/>
          <w:numId w:val="14"/>
        </w:numPr>
        <w:jc w:val="center"/>
        <w:rPr>
          <w:rFonts w:ascii="Times New Roman" w:hAnsi="Times New Roman" w:cs="Times New Roman"/>
          <w:b/>
          <w:sz w:val="24"/>
          <w:szCs w:val="24"/>
        </w:rPr>
      </w:pPr>
      <w:r w:rsidRPr="00972A5E">
        <w:rPr>
          <w:rFonts w:ascii="Times New Roman" w:hAnsi="Times New Roman" w:cs="Times New Roman"/>
          <w:b/>
          <w:sz w:val="24"/>
          <w:szCs w:val="24"/>
        </w:rPr>
        <w:t>Уход за лесами</w:t>
      </w:r>
      <w:r>
        <w:rPr>
          <w:rFonts w:ascii="Times New Roman" w:hAnsi="Times New Roman" w:cs="Times New Roman"/>
          <w:b/>
          <w:sz w:val="24"/>
          <w:szCs w:val="24"/>
        </w:rPr>
        <w:t>,</w:t>
      </w:r>
      <w:r w:rsidRPr="00972A5E">
        <w:rPr>
          <w:rFonts w:ascii="Times New Roman" w:hAnsi="Times New Roman" w:cs="Times New Roman"/>
          <w:b/>
          <w:sz w:val="24"/>
          <w:szCs w:val="24"/>
        </w:rPr>
        <w:t xml:space="preserve"> не связанный с заготовкой древесины (осветление, прочистки)</w:t>
      </w:r>
    </w:p>
    <w:p w:rsidR="00313B32" w:rsidRDefault="00313B32" w:rsidP="00313B32">
      <w:pPr>
        <w:pStyle w:val="095"/>
        <w:rPr>
          <w:rFonts w:cs="Times New Roman"/>
        </w:rPr>
      </w:pPr>
    </w:p>
    <w:p w:rsidR="00313B32" w:rsidRPr="00E65FBD" w:rsidRDefault="00313B32" w:rsidP="00313B32">
      <w:pPr>
        <w:pStyle w:val="095"/>
        <w:rPr>
          <w:rFonts w:cs="Times New Roman"/>
        </w:rPr>
      </w:pPr>
      <w:r w:rsidRPr="00E65FBD">
        <w:rPr>
          <w:rFonts w:cs="Times New Roman"/>
        </w:rPr>
        <w:t>В зависимости от возраста лесных насаждений и целей ухода за лесами осуществляются следующие виды рубок, проводимых в целях ухода за лесными насаждениями:</w:t>
      </w:r>
    </w:p>
    <w:p w:rsidR="00313B32" w:rsidRPr="00E65FBD" w:rsidRDefault="00313B32" w:rsidP="00313B32">
      <w:pPr>
        <w:pStyle w:val="095"/>
        <w:rPr>
          <w:rFonts w:cs="Times New Roman"/>
        </w:rPr>
      </w:pPr>
      <w:r w:rsidRPr="00E65FBD">
        <w:rPr>
          <w:rFonts w:cs="Times New Roman"/>
        </w:rPr>
        <w:t>рубки осветления, направленные на улучшение породного и качественного состава молодняков и условий роста деревьев целевой или целевых древесных пород;</w:t>
      </w:r>
    </w:p>
    <w:p w:rsidR="00313B32" w:rsidRPr="00E65FBD" w:rsidRDefault="00313B32" w:rsidP="00313B32">
      <w:pPr>
        <w:pStyle w:val="095"/>
        <w:rPr>
          <w:rFonts w:cs="Times New Roman"/>
        </w:rPr>
      </w:pPr>
      <w:r w:rsidRPr="00E65FBD">
        <w:rPr>
          <w:rFonts w:cs="Times New Roman"/>
        </w:rPr>
        <w:t>рубки прочистки, направленные на регулирование густоты лесных насаждений и улучшение условий роста деревьев целевой или целевых древесных пород, а также на продолжение формирования породного и качественного состава молодняков.</w:t>
      </w:r>
    </w:p>
    <w:p w:rsidR="00313B32" w:rsidRPr="00F7209F" w:rsidRDefault="00313B32" w:rsidP="00313B32">
      <w:pPr>
        <w:pStyle w:val="095"/>
        <w:rPr>
          <w:rFonts w:cs="Times New Roman"/>
        </w:rPr>
      </w:pPr>
      <w:r w:rsidRPr="00F7209F">
        <w:rPr>
          <w:rFonts w:cs="Times New Roman"/>
        </w:rPr>
        <w:t>В молодняках, созданных искусственным и комбинированным способом, отнесенных к землям на которых расположены леса и не включенным в ведомости проектируемых мероприятий (пункт 117 Лесоустроительной инструкции, утвержденной приказом Минприроды России от 29.03.2018 № 122) рубки осветления назначаются и проводятся по результатам обследования площадей с соблюдением нормативов рубок, установленных Правилами</w:t>
      </w:r>
      <w:r w:rsidRPr="00F7209F">
        <w:t xml:space="preserve"> </w:t>
      </w:r>
      <w:r w:rsidRPr="00F7209F">
        <w:rPr>
          <w:rFonts w:cs="Times New Roman"/>
        </w:rPr>
        <w:t>ухода за лесами.</w:t>
      </w:r>
    </w:p>
    <w:p w:rsidR="00313B32" w:rsidRPr="00E65FBD" w:rsidRDefault="00313B32" w:rsidP="00313B32">
      <w:pPr>
        <w:pStyle w:val="095"/>
        <w:rPr>
          <w:rFonts w:cs="Times New Roman"/>
        </w:rPr>
      </w:pPr>
      <w:r w:rsidRPr="00F7209F">
        <w:rPr>
          <w:rFonts w:cs="Times New Roman"/>
        </w:rPr>
        <w:t>При определении интенсивности рубок, проводимых в целях ухода за лесными насаждениями в молодняках, не должна учитываться вырубаемая древесина нецелевых пород, при этом не должно допускаться снижение густоты целевых древесных пород ниже значений, установленных для отнесения земель к землям, занятым лесными насаждениями, в соответствии с Правилами лесовосстановления, утвержденными приказом Минприроды России от 29.12.2021 № 1024.</w:t>
      </w:r>
    </w:p>
    <w:p w:rsidR="00313B32" w:rsidRPr="00E65FBD" w:rsidRDefault="00313B32" w:rsidP="00313B32">
      <w:pPr>
        <w:pStyle w:val="095"/>
        <w:rPr>
          <w:rFonts w:cs="Times New Roman"/>
        </w:rPr>
      </w:pPr>
      <w:r w:rsidRPr="00E65FBD">
        <w:rPr>
          <w:rFonts w:cs="Times New Roman"/>
        </w:rPr>
        <w:t>Семенники, выполнившие свою функцию, единичные деревья, оставшиеся на лесосеке от вырубленного древостоя (далее - единичные деревья), если сохранение их нежелательно, должны вырубаться при первых приемах рубок, проводимых в целях ухода за лесными насаждениями. Запас древесины этих деревьев при определении интенсивности рубок, проводимых в целях ухода за лесными насаждениями, в молодняках учитываться не должен.</w:t>
      </w:r>
    </w:p>
    <w:p w:rsidR="00313B32" w:rsidRPr="00E65FBD" w:rsidRDefault="00313B32" w:rsidP="00313B32">
      <w:pPr>
        <w:pStyle w:val="095"/>
        <w:rPr>
          <w:rFonts w:cs="Times New Roman"/>
        </w:rPr>
      </w:pPr>
      <w:r w:rsidRPr="00E65FBD">
        <w:rPr>
          <w:rFonts w:cs="Times New Roman"/>
        </w:rPr>
        <w:t>Уход за молодняками (рубки осветления и рубки прочистки) может осуществляться как методом равномерной рубки деревьев по всей площади, так и неравномерной (группами, коридорами, куртинами) рубки деревьев.</w:t>
      </w:r>
    </w:p>
    <w:p w:rsidR="00313B32" w:rsidRPr="00E65FBD" w:rsidRDefault="00313B32" w:rsidP="00313B32">
      <w:pPr>
        <w:pStyle w:val="095"/>
        <w:rPr>
          <w:rFonts w:cs="Times New Roman"/>
        </w:rPr>
      </w:pPr>
      <w:r w:rsidRPr="00E65FBD">
        <w:rPr>
          <w:rFonts w:cs="Times New Roman"/>
        </w:rPr>
        <w:t>При неравномерном групповом или куртинном размещении деревьев целевых древесных пород по площади лесного участка должен применяться неравномерный групповой метод проведения рубок или куртинный метод проведения рубок лесных насаждений, проводимых в целях ухода за лесными насаждениями.</w:t>
      </w:r>
    </w:p>
    <w:p w:rsidR="00313B32" w:rsidRPr="00E65FBD" w:rsidRDefault="00313B32" w:rsidP="00313B32">
      <w:pPr>
        <w:pStyle w:val="095"/>
        <w:rPr>
          <w:rFonts w:cs="Times New Roman"/>
        </w:rPr>
      </w:pPr>
      <w:r w:rsidRPr="00E65FBD">
        <w:rPr>
          <w:rFonts w:cs="Times New Roman"/>
        </w:rPr>
        <w:t>В смешанных молодняках при выращивании смешанных насаждений необходимо обеспечивать (в том числе рубками) размещение деревьев каждой древесной породы чистыми группами и с примесью деревьев других пород, не превышающих по высоте целевые (полосами или куртинами, состоящими из деревьев одной древесной породы).</w:t>
      </w:r>
    </w:p>
    <w:p w:rsidR="00313B32" w:rsidRPr="00E65FBD" w:rsidRDefault="00313B32" w:rsidP="00313B32">
      <w:pPr>
        <w:pStyle w:val="095"/>
        <w:rPr>
          <w:rFonts w:cs="Times New Roman"/>
        </w:rPr>
      </w:pPr>
      <w:r w:rsidRPr="00E65FBD">
        <w:rPr>
          <w:rFonts w:cs="Times New Roman"/>
        </w:rPr>
        <w:t>В молодняках (при рубках осветления и рубках прочистки) определяющими признаками целесообразности осуществления рубок, проводимых в целях ухода за лесными насаждениями, являются: состав древостоя, сомкнутость его полога (крон), густота, определяемая количеством деревьев на единицу площади, соотношение высот целевых и второстепенных древесных пород.</w:t>
      </w:r>
    </w:p>
    <w:p w:rsidR="00313B32" w:rsidRPr="00E65FBD" w:rsidRDefault="00313B32" w:rsidP="00313B32">
      <w:pPr>
        <w:pStyle w:val="095"/>
        <w:rPr>
          <w:rFonts w:cs="Times New Roman"/>
        </w:rPr>
      </w:pPr>
      <w:r w:rsidRPr="00E65FBD">
        <w:rPr>
          <w:rFonts w:cs="Times New Roman"/>
        </w:rPr>
        <w:t xml:space="preserve">В лесных насаждениях, состоящих из одной древесной породы или с незначительной примесью второстепенных, рубки, проводимые в целях ухода за лесными насаждениями, назначаются в тех случаях, когда лесные насаждения имеют сомкнутость полога более 0,6 - 0,8, полноту - более 0,8 и в них проявляются признаки формирования нежелательного качества ствола лучших деревьев, угнетения крон. </w:t>
      </w:r>
    </w:p>
    <w:p w:rsidR="00313B32" w:rsidRPr="00E65FBD" w:rsidRDefault="00313B32" w:rsidP="00313B32">
      <w:pPr>
        <w:pStyle w:val="095"/>
        <w:rPr>
          <w:rFonts w:cs="Times New Roman"/>
        </w:rPr>
      </w:pPr>
      <w:r w:rsidRPr="00E65FBD">
        <w:rPr>
          <w:rFonts w:cs="Times New Roman"/>
        </w:rPr>
        <w:t>В смешанных молодняках для освобождения деревьев целевых древесных пород от отрицательного влияния деревьев второстепенных древесных пород, рубки, проводимые в целях ухода за лесными насаждениями, назначаются независимо от сомкнутости полога лесных насаждений.</w:t>
      </w:r>
    </w:p>
    <w:p w:rsidR="00313B32" w:rsidRPr="00E65FBD" w:rsidRDefault="00313B32" w:rsidP="00313B32">
      <w:pPr>
        <w:pStyle w:val="095"/>
        <w:rPr>
          <w:rFonts w:cs="Times New Roman"/>
        </w:rPr>
      </w:pPr>
      <w:r w:rsidRPr="00E65FBD">
        <w:rPr>
          <w:rFonts w:cs="Times New Roman"/>
        </w:rPr>
        <w:t>Рубки осветления и рубки прочистки должны проводиться при отсутствии глубокого снежного покрова.</w:t>
      </w:r>
    </w:p>
    <w:p w:rsidR="00313B32" w:rsidRPr="00E65FBD" w:rsidRDefault="00313B32" w:rsidP="00313B32">
      <w:pPr>
        <w:pStyle w:val="095"/>
        <w:rPr>
          <w:rFonts w:cs="Times New Roman"/>
        </w:rPr>
      </w:pPr>
      <w:r w:rsidRPr="00E65FBD">
        <w:rPr>
          <w:rFonts w:cs="Times New Roman"/>
        </w:rPr>
        <w:t xml:space="preserve">В чистых перегущенных молодняках (полнотой более 1,0) сомкнутость крон после рубки не должна быть ниже 0,6. В смешанных древостоях, в которых экземпляры целевой древесной породы заглушаются или охлестываются экземплярами второстепенной древесной породы, а также в молодняках, неоднородных по происхождению, допускается снижение сомкнутости крон </w:t>
      </w:r>
      <w:r w:rsidRPr="00E65FBD">
        <w:rPr>
          <w:rFonts w:cs="Times New Roman"/>
        </w:rPr>
        <w:lastRenderedPageBreak/>
        <w:t>после рубки до 0,4.</w:t>
      </w:r>
    </w:p>
    <w:p w:rsidR="00313B32" w:rsidRPr="00E65FBD" w:rsidRDefault="00313B32" w:rsidP="00313B32">
      <w:pPr>
        <w:pStyle w:val="095"/>
        <w:rPr>
          <w:rFonts w:cs="Times New Roman"/>
        </w:rPr>
      </w:pPr>
      <w:r w:rsidRPr="00E65FBD">
        <w:rPr>
          <w:rFonts w:cs="Times New Roman"/>
        </w:rPr>
        <w:t>В лесных культурах и в молодняках естественного происхождения, в которых целевые древесные породы находятся под пологом малоценных мягколиственных пород, допускается полная вырубка верхнего полога малоценных древесных пород.</w:t>
      </w:r>
    </w:p>
    <w:p w:rsidR="00313B32" w:rsidRPr="00E65FBD" w:rsidRDefault="00313B32" w:rsidP="00313B32">
      <w:pPr>
        <w:pStyle w:val="095"/>
        <w:rPr>
          <w:rFonts w:cs="Times New Roman"/>
        </w:rPr>
      </w:pPr>
      <w:r w:rsidRPr="00E65FBD">
        <w:rPr>
          <w:rFonts w:cs="Times New Roman"/>
        </w:rPr>
        <w:t>Для проведения мероприятий по уходу за лесами, не предусматривающих рубки лесных насаждений, а также рубки осветления и рубки прочистки осуществляется отвод участка, включающий следующие этапы:</w:t>
      </w:r>
    </w:p>
    <w:p w:rsidR="00313B32" w:rsidRPr="00E65FBD" w:rsidRDefault="00313B32" w:rsidP="00313B32">
      <w:pPr>
        <w:pStyle w:val="095"/>
        <w:rPr>
          <w:rFonts w:cs="Times New Roman"/>
        </w:rPr>
      </w:pPr>
      <w:r w:rsidRPr="00E65FBD">
        <w:rPr>
          <w:rFonts w:cs="Times New Roman"/>
        </w:rPr>
        <w:t>а) обозначение визиров, за исключением сторон, отграниченных видимыми квартальными просеками, граничными линиями, таксационными визирами, не покрытыми лесной растительностью землями и лесными культурами, или обозначение границы участка иным способом без рубки деревьев - делается отметка (краска, яркая лента, затеска) на деревьях, расположенных по периметру обозначаемого участка;</w:t>
      </w:r>
    </w:p>
    <w:p w:rsidR="00313B32" w:rsidRPr="00E65FBD" w:rsidRDefault="00313B32" w:rsidP="00313B32">
      <w:pPr>
        <w:pStyle w:val="095"/>
        <w:rPr>
          <w:rFonts w:cs="Times New Roman"/>
        </w:rPr>
      </w:pPr>
      <w:r w:rsidRPr="00E65FBD">
        <w:rPr>
          <w:rFonts w:cs="Times New Roman"/>
        </w:rPr>
        <w:t>б) установка столба на углу участка, к которому произведена инструментальная привязка к квартальным просекам, таксационным визирам или другим постоянным ориентирам;</w:t>
      </w:r>
    </w:p>
    <w:p w:rsidR="00313B32" w:rsidRPr="00E65FBD" w:rsidRDefault="00313B32" w:rsidP="00313B32">
      <w:pPr>
        <w:pStyle w:val="095"/>
        <w:rPr>
          <w:rFonts w:cs="Times New Roman"/>
        </w:rPr>
      </w:pPr>
      <w:r w:rsidRPr="00E65FBD">
        <w:rPr>
          <w:rFonts w:cs="Times New Roman"/>
        </w:rPr>
        <w:t>в) промер граничных линий, измерение углов между ними и углов наклона, а также инструментальная привязка к квартальным просекам, таксационным визирам или другим постоянным ориентирам.</w:t>
      </w:r>
    </w:p>
    <w:p w:rsidR="00313B32" w:rsidRPr="00E65FBD" w:rsidRDefault="00313B32" w:rsidP="00313B32">
      <w:pPr>
        <w:pStyle w:val="095"/>
        <w:rPr>
          <w:rFonts w:cs="Times New Roman"/>
        </w:rPr>
      </w:pPr>
      <w:r w:rsidRPr="00E65FBD">
        <w:rPr>
          <w:rFonts w:cs="Times New Roman"/>
        </w:rPr>
        <w:t>При рубках осветления и рубках прочистки должны закладываться одна или несколько пробных площадей квадратной или ленточной формы в характерных местах участков проведения ухода, служащих эталоном для проведения ухода на всем участке. Величина пробных площадей должна составлять от 3 до 5% площади участка проведения ухода в зависимости от однородности насаждения, но не менее 0,2 га каждая. Древесина, вырубленная на пробных площадях, должна учитываться в складочных мерах и переводиться в плотные меры на всю площадь участка.</w:t>
      </w:r>
    </w:p>
    <w:p w:rsidR="00313B32" w:rsidRPr="00E65FBD" w:rsidRDefault="00313B32" w:rsidP="00313B32">
      <w:pPr>
        <w:pStyle w:val="095"/>
        <w:rPr>
          <w:rFonts w:cs="Times New Roman"/>
        </w:rPr>
      </w:pPr>
      <w:r w:rsidRPr="00E65FBD">
        <w:rPr>
          <w:rFonts w:cs="Times New Roman"/>
        </w:rPr>
        <w:t>Необходимость закладки технологических коридоров (волоков) на участке должна устанавливаться при отводе лесосеки для проведения мероприятий по уходу за лесами. Закладка сети постоянных технологических коридоров (волоков) должна осуществляться при уходе в молодняках или первом приеме рубок прореживания. Площадь постоянных волоков может составлять до 20% общей площади лесосеки.</w:t>
      </w:r>
    </w:p>
    <w:p w:rsidR="00313B32" w:rsidRPr="00E65FBD" w:rsidRDefault="00313B32" w:rsidP="00313B32">
      <w:pPr>
        <w:pStyle w:val="095"/>
        <w:rPr>
          <w:rFonts w:cs="Times New Roman"/>
        </w:rPr>
      </w:pPr>
      <w:r w:rsidRPr="00E65FBD">
        <w:rPr>
          <w:rFonts w:cs="Times New Roman"/>
        </w:rPr>
        <w:t>В лесных насаждениях искусственного происхождения при уходе в молодняках в качестве технологических коридоров могут использоваться междурядья лесных культур (при достаточной их ширине и отсутствии в них ценных растений, подлежащих сохранению). При ширине междурядий лесных культур менее 3 м и необходимости сохранения в междурядьях деревьев и других ценных растений пасечные волоки (технологические коридоры) должны закладываться поперек рядов лесных культур.</w:t>
      </w:r>
    </w:p>
    <w:p w:rsidR="00313B32" w:rsidRPr="00E65FBD" w:rsidRDefault="00313B32" w:rsidP="00313B32">
      <w:pPr>
        <w:pStyle w:val="095"/>
        <w:rPr>
          <w:rFonts w:cs="Times New Roman"/>
        </w:rPr>
      </w:pPr>
      <w:r w:rsidRPr="00E65FBD">
        <w:rPr>
          <w:rFonts w:cs="Times New Roman"/>
        </w:rPr>
        <w:t>При наличии в лесном насаждении сети лесных дорог и просек, пригодных для работы техники при уходе за лесами и обеспечивающих доступность вырубаемых деревьев, волоки не прорубаются.</w:t>
      </w:r>
    </w:p>
    <w:p w:rsidR="00313B32" w:rsidRPr="00E65FBD" w:rsidRDefault="00313B32" w:rsidP="00313B32">
      <w:pPr>
        <w:pStyle w:val="095"/>
        <w:rPr>
          <w:rFonts w:cs="Times New Roman"/>
        </w:rPr>
      </w:pPr>
      <w:r w:rsidRPr="00E65FBD">
        <w:rPr>
          <w:rFonts w:cs="Times New Roman"/>
        </w:rPr>
        <w:t>Не допускается повреждение деревьев более чем 2% от количества деревьев, оставляемых на выращивание, при проведении рубок осветления и рубок прочистки.</w:t>
      </w:r>
    </w:p>
    <w:p w:rsidR="00313B32" w:rsidRPr="00E65FBD" w:rsidRDefault="00313B32" w:rsidP="00313B32">
      <w:pPr>
        <w:pStyle w:val="095"/>
        <w:rPr>
          <w:rFonts w:cs="Times New Roman"/>
        </w:rPr>
      </w:pPr>
      <w:r w:rsidRPr="00E65FBD">
        <w:rPr>
          <w:rFonts w:cs="Times New Roman"/>
        </w:rPr>
        <w:t>В защитных лесах при уходе за лесами поврежденные деревья не должны составлять более 2% от количества деревьев, оставляемых на выращивание.</w:t>
      </w:r>
    </w:p>
    <w:p w:rsidR="00313B32" w:rsidRPr="00E65FBD" w:rsidRDefault="00313B32" w:rsidP="00313B32">
      <w:pPr>
        <w:pStyle w:val="095"/>
        <w:rPr>
          <w:rFonts w:cs="Times New Roman"/>
        </w:rPr>
      </w:pPr>
      <w:r w:rsidRPr="00E65FBD">
        <w:rPr>
          <w:rFonts w:cs="Times New Roman"/>
        </w:rPr>
        <w:t>К поврежденным деревьям относятся: деревья с обломом вершины; сломом ствола; с наклоном на 10 градусов и более; повреждением кроны на одну треть и более ее поверхности; обдиром коры на стволе, составляющим 10% и более окружности ствола; с обдиром и обрывом скелетных корней.</w:t>
      </w:r>
    </w:p>
    <w:p w:rsidR="00313B32" w:rsidRPr="00972A5E" w:rsidRDefault="00313B32" w:rsidP="00313B32">
      <w:pPr>
        <w:pStyle w:val="ConsPlusNormal"/>
        <w:ind w:firstLine="539"/>
        <w:jc w:val="both"/>
        <w:rPr>
          <w:rFonts w:ascii="Times New Roman" w:hAnsi="Times New Roman" w:cs="Times New Roman"/>
          <w:sz w:val="24"/>
          <w:szCs w:val="24"/>
        </w:rPr>
      </w:pPr>
      <w:r w:rsidRPr="00972A5E">
        <w:rPr>
          <w:rFonts w:ascii="Times New Roman" w:hAnsi="Times New Roman" w:cs="Times New Roman"/>
          <w:sz w:val="24"/>
          <w:szCs w:val="24"/>
        </w:rPr>
        <w:t>В таблице 16 приведены нормативы (объемы) ухода за лесами по лесоводственным требованиям (не связанным с заготовкой древесины).</w:t>
      </w:r>
    </w:p>
    <w:p w:rsidR="00584207" w:rsidRDefault="00584207">
      <w:pPr>
        <w:spacing w:after="0" w:line="240" w:lineRule="auto"/>
        <w:rPr>
          <w:rFonts w:ascii="Times New Roman" w:hAnsi="Times New Roman"/>
          <w:sz w:val="24"/>
          <w:szCs w:val="24"/>
        </w:rPr>
      </w:pPr>
      <w:r>
        <w:rPr>
          <w:rFonts w:ascii="Times New Roman" w:hAnsi="Times New Roman"/>
          <w:sz w:val="24"/>
          <w:szCs w:val="24"/>
        </w:rPr>
        <w:br w:type="page"/>
      </w:r>
    </w:p>
    <w:p w:rsidR="00FD2265" w:rsidRPr="00E65FBD" w:rsidRDefault="003F02E1" w:rsidP="00FD2265">
      <w:pPr>
        <w:pStyle w:val="ConsPlusNormal"/>
        <w:jc w:val="right"/>
        <w:rPr>
          <w:rFonts w:ascii="Times New Roman" w:hAnsi="Times New Roman" w:cs="Times New Roman"/>
          <w:sz w:val="24"/>
          <w:szCs w:val="24"/>
        </w:rPr>
      </w:pPr>
      <w:r w:rsidRPr="00E65FBD">
        <w:rPr>
          <w:rFonts w:ascii="Times New Roman" w:hAnsi="Times New Roman" w:cs="Times New Roman"/>
          <w:sz w:val="24"/>
          <w:szCs w:val="24"/>
        </w:rPr>
        <w:lastRenderedPageBreak/>
        <w:t>Таблица 16</w:t>
      </w:r>
    </w:p>
    <w:p w:rsidR="00FD2265" w:rsidRPr="00E65FBD" w:rsidRDefault="00FD2265" w:rsidP="00FD2265">
      <w:pPr>
        <w:pStyle w:val="ConsPlusNormal"/>
        <w:jc w:val="center"/>
        <w:rPr>
          <w:rFonts w:ascii="Times New Roman" w:hAnsi="Times New Roman" w:cs="Times New Roman"/>
          <w:sz w:val="24"/>
          <w:szCs w:val="24"/>
        </w:rPr>
      </w:pPr>
      <w:r w:rsidRPr="00E65FBD">
        <w:rPr>
          <w:rFonts w:ascii="Times New Roman" w:hAnsi="Times New Roman" w:cs="Times New Roman"/>
          <w:sz w:val="24"/>
          <w:szCs w:val="24"/>
        </w:rPr>
        <w:t>Нормативы и параметры ухода за молодняками и иных</w:t>
      </w:r>
    </w:p>
    <w:p w:rsidR="00FD2265" w:rsidRDefault="00FD2265" w:rsidP="00FD2265">
      <w:pPr>
        <w:pStyle w:val="ConsPlusNormal"/>
        <w:jc w:val="center"/>
        <w:rPr>
          <w:rFonts w:ascii="Times New Roman" w:hAnsi="Times New Roman" w:cs="Times New Roman"/>
          <w:sz w:val="24"/>
          <w:szCs w:val="24"/>
        </w:rPr>
      </w:pPr>
      <w:r w:rsidRPr="00E65FBD">
        <w:rPr>
          <w:rFonts w:ascii="Times New Roman" w:hAnsi="Times New Roman" w:cs="Times New Roman"/>
          <w:sz w:val="24"/>
          <w:szCs w:val="24"/>
        </w:rPr>
        <w:t>мероприятий по уходу за лесом, не связанных с рубками ухода</w:t>
      </w:r>
    </w:p>
    <w:p w:rsidR="00E65FBD" w:rsidRPr="00E65FBD" w:rsidRDefault="00E65FBD" w:rsidP="00FD2265">
      <w:pPr>
        <w:pStyle w:val="ConsPlusNormal"/>
        <w:jc w:val="center"/>
        <w:rPr>
          <w:rFonts w:ascii="Times New Roman" w:hAnsi="Times New Roman" w:cs="Times New Roman"/>
          <w:sz w:val="24"/>
          <w:szCs w:val="24"/>
        </w:rPr>
      </w:pPr>
    </w:p>
    <w:tbl>
      <w:tblPr>
        <w:tblW w:w="10320" w:type="dxa"/>
        <w:jc w:val="center"/>
        <w:tblLayout w:type="fixed"/>
        <w:tblCellMar>
          <w:top w:w="102" w:type="dxa"/>
          <w:left w:w="62" w:type="dxa"/>
          <w:bottom w:w="102" w:type="dxa"/>
          <w:right w:w="62" w:type="dxa"/>
        </w:tblCellMar>
        <w:tblLook w:val="0000" w:firstRow="0" w:lastRow="0" w:firstColumn="0" w:lastColumn="0" w:noHBand="0" w:noVBand="0"/>
      </w:tblPr>
      <w:tblGrid>
        <w:gridCol w:w="2127"/>
        <w:gridCol w:w="1559"/>
        <w:gridCol w:w="1134"/>
        <w:gridCol w:w="850"/>
        <w:gridCol w:w="737"/>
        <w:gridCol w:w="964"/>
        <w:gridCol w:w="709"/>
        <w:gridCol w:w="709"/>
        <w:gridCol w:w="794"/>
        <w:gridCol w:w="737"/>
      </w:tblGrid>
      <w:tr w:rsidR="00EC501D" w:rsidRPr="00B6294A" w:rsidTr="00C77F25">
        <w:trPr>
          <w:tblHeader/>
          <w:jc w:val="center"/>
        </w:trPr>
        <w:tc>
          <w:tcPr>
            <w:tcW w:w="2127" w:type="dxa"/>
            <w:vMerge w:val="restart"/>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Наименование видов ухода за лесами</w:t>
            </w:r>
          </w:p>
        </w:tc>
        <w:tc>
          <w:tcPr>
            <w:tcW w:w="1559" w:type="dxa"/>
            <w:vMerge w:val="restart"/>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Наименование участкового лесничества</w:t>
            </w:r>
          </w:p>
        </w:tc>
        <w:tc>
          <w:tcPr>
            <w:tcW w:w="1134" w:type="dxa"/>
            <w:vMerge w:val="restart"/>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Хозяйство (хвойное, твердолиственное, мягколиственное)</w:t>
            </w:r>
          </w:p>
        </w:tc>
        <w:tc>
          <w:tcPr>
            <w:tcW w:w="850" w:type="dxa"/>
            <w:vMerge w:val="restart"/>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Древесная порода</w:t>
            </w:r>
          </w:p>
        </w:tc>
        <w:tc>
          <w:tcPr>
            <w:tcW w:w="737" w:type="dxa"/>
            <w:vMerge w:val="restart"/>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Площадь, га</w:t>
            </w:r>
          </w:p>
        </w:tc>
        <w:tc>
          <w:tcPr>
            <w:tcW w:w="964" w:type="dxa"/>
            <w:vMerge w:val="restart"/>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Вырубаемый запас, куб./м</w:t>
            </w:r>
          </w:p>
        </w:tc>
        <w:tc>
          <w:tcPr>
            <w:tcW w:w="709" w:type="dxa"/>
            <w:vMerge w:val="restart"/>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Срок повторяемости, лет</w:t>
            </w:r>
          </w:p>
        </w:tc>
        <w:tc>
          <w:tcPr>
            <w:tcW w:w="2240" w:type="dxa"/>
            <w:gridSpan w:val="3"/>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Ежегодный размер</w:t>
            </w:r>
          </w:p>
        </w:tc>
      </w:tr>
      <w:tr w:rsidR="00EC501D" w:rsidRPr="00B6294A" w:rsidTr="00C77F25">
        <w:trPr>
          <w:tblHeader/>
          <w:jc w:val="center"/>
        </w:trPr>
        <w:tc>
          <w:tcPr>
            <w:tcW w:w="2127" w:type="dxa"/>
            <w:vMerge/>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1559" w:type="dxa"/>
            <w:vMerge/>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737" w:type="dxa"/>
            <w:vMerge/>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964" w:type="dxa"/>
            <w:vMerge/>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709" w:type="dxa"/>
            <w:vMerge w:val="restart"/>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Площадь, га</w:t>
            </w:r>
          </w:p>
        </w:tc>
        <w:tc>
          <w:tcPr>
            <w:tcW w:w="1531" w:type="dxa"/>
            <w:gridSpan w:val="2"/>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Вырубаемый запас, куб./м</w:t>
            </w:r>
          </w:p>
        </w:tc>
      </w:tr>
      <w:tr w:rsidR="00EC501D" w:rsidRPr="00B6294A" w:rsidTr="00C77F25">
        <w:trPr>
          <w:tblHeader/>
          <w:jc w:val="center"/>
        </w:trPr>
        <w:tc>
          <w:tcPr>
            <w:tcW w:w="2127" w:type="dxa"/>
            <w:vMerge/>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1559" w:type="dxa"/>
            <w:vMerge/>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1134" w:type="dxa"/>
            <w:vMerge/>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850" w:type="dxa"/>
            <w:vMerge/>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737" w:type="dxa"/>
            <w:vMerge/>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964" w:type="dxa"/>
            <w:vMerge/>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709" w:type="dxa"/>
            <w:vMerge/>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общий</w:t>
            </w:r>
          </w:p>
        </w:tc>
        <w:tc>
          <w:tcPr>
            <w:tcW w:w="73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с 1 га</w:t>
            </w:r>
          </w:p>
        </w:tc>
      </w:tr>
      <w:tr w:rsidR="00EC501D" w:rsidRPr="00B6294A" w:rsidTr="00B6294A">
        <w:trPr>
          <w:trHeight w:val="13"/>
          <w:tblHeader/>
          <w:jc w:val="center"/>
        </w:trPr>
        <w:tc>
          <w:tcPr>
            <w:tcW w:w="212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1</w:t>
            </w:r>
          </w:p>
        </w:tc>
        <w:tc>
          <w:tcPr>
            <w:tcW w:w="155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2</w:t>
            </w:r>
          </w:p>
        </w:tc>
        <w:tc>
          <w:tcPr>
            <w:tcW w:w="113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3</w:t>
            </w:r>
          </w:p>
        </w:tc>
        <w:tc>
          <w:tcPr>
            <w:tcW w:w="850"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4</w:t>
            </w:r>
          </w:p>
        </w:tc>
        <w:tc>
          <w:tcPr>
            <w:tcW w:w="73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5</w:t>
            </w:r>
          </w:p>
        </w:tc>
        <w:tc>
          <w:tcPr>
            <w:tcW w:w="96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6</w:t>
            </w:r>
          </w:p>
        </w:tc>
        <w:tc>
          <w:tcPr>
            <w:tcW w:w="70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7</w:t>
            </w:r>
          </w:p>
        </w:tc>
        <w:tc>
          <w:tcPr>
            <w:tcW w:w="70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8</w:t>
            </w:r>
          </w:p>
        </w:tc>
        <w:tc>
          <w:tcPr>
            <w:tcW w:w="79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9</w:t>
            </w:r>
          </w:p>
        </w:tc>
        <w:tc>
          <w:tcPr>
            <w:tcW w:w="73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10</w:t>
            </w:r>
          </w:p>
        </w:tc>
      </w:tr>
      <w:tr w:rsidR="00EC501D" w:rsidRPr="00B6294A" w:rsidTr="00B6294A">
        <w:trPr>
          <w:trHeight w:val="237"/>
          <w:jc w:val="center"/>
        </w:trPr>
        <w:tc>
          <w:tcPr>
            <w:tcW w:w="212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Проведение рубок ухода за лесами,</w:t>
            </w:r>
          </w:p>
        </w:tc>
        <w:tc>
          <w:tcPr>
            <w:tcW w:w="155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outlineLvl w:val="0"/>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r>
      <w:tr w:rsidR="00EC501D" w:rsidRPr="00B6294A" w:rsidTr="00B6294A">
        <w:trPr>
          <w:trHeight w:val="13"/>
          <w:jc w:val="center"/>
        </w:trPr>
        <w:tc>
          <w:tcPr>
            <w:tcW w:w="212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в том числе:</w:t>
            </w:r>
          </w:p>
        </w:tc>
        <w:tc>
          <w:tcPr>
            <w:tcW w:w="155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113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96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79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73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r>
      <w:tr w:rsidR="00EC501D" w:rsidRPr="00B6294A" w:rsidTr="00045C46">
        <w:trPr>
          <w:trHeight w:val="1133"/>
          <w:jc w:val="center"/>
        </w:trPr>
        <w:tc>
          <w:tcPr>
            <w:tcW w:w="2127" w:type="dxa"/>
            <w:vMerge w:val="restart"/>
            <w:tcBorders>
              <w:top w:val="single" w:sz="4" w:space="0" w:color="auto"/>
              <w:left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осветления</w:t>
            </w:r>
          </w:p>
        </w:tc>
        <w:tc>
          <w:tcPr>
            <w:tcW w:w="1559" w:type="dxa"/>
            <w:vMerge w:val="restart"/>
            <w:tcBorders>
              <w:top w:val="single" w:sz="4" w:space="0" w:color="auto"/>
              <w:left w:val="single" w:sz="4" w:space="0" w:color="auto"/>
              <w:right w:val="single" w:sz="4" w:space="0" w:color="auto"/>
            </w:tcBorders>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Афанасьевское, Бисеровское, Борское, Гординское, Колычевское, Лыткинское, Афанасьевское сельское, Пашинское сельское</w:t>
            </w:r>
          </w:p>
        </w:tc>
        <w:tc>
          <w:tcPr>
            <w:tcW w:w="1134" w:type="dxa"/>
            <w:vMerge w:val="restart"/>
            <w:tcBorders>
              <w:top w:val="single" w:sz="4" w:space="0" w:color="auto"/>
              <w:left w:val="single" w:sz="4" w:space="0" w:color="auto"/>
              <w:right w:val="single" w:sz="4" w:space="0" w:color="auto"/>
            </w:tcBorders>
            <w:vAlign w:val="center"/>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хвойное</w:t>
            </w:r>
          </w:p>
        </w:tc>
        <w:tc>
          <w:tcPr>
            <w:tcW w:w="850"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сосна</w:t>
            </w:r>
          </w:p>
        </w:tc>
        <w:tc>
          <w:tcPr>
            <w:tcW w:w="737"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109</w:t>
            </w:r>
          </w:p>
        </w:tc>
        <w:tc>
          <w:tcPr>
            <w:tcW w:w="964"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460</w:t>
            </w:r>
          </w:p>
        </w:tc>
        <w:tc>
          <w:tcPr>
            <w:tcW w:w="709"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21,8</w:t>
            </w:r>
          </w:p>
        </w:tc>
        <w:tc>
          <w:tcPr>
            <w:tcW w:w="794"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92</w:t>
            </w:r>
          </w:p>
        </w:tc>
        <w:tc>
          <w:tcPr>
            <w:tcW w:w="737"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4,2</w:t>
            </w:r>
          </w:p>
        </w:tc>
      </w:tr>
      <w:tr w:rsidR="00EC501D" w:rsidRPr="00B6294A" w:rsidTr="00B6294A">
        <w:trPr>
          <w:trHeight w:val="896"/>
          <w:jc w:val="center"/>
        </w:trPr>
        <w:tc>
          <w:tcPr>
            <w:tcW w:w="2127" w:type="dxa"/>
            <w:vMerge/>
            <w:tcBorders>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1559" w:type="dxa"/>
            <w:vMerge/>
            <w:tcBorders>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ель</w:t>
            </w:r>
          </w:p>
        </w:tc>
        <w:tc>
          <w:tcPr>
            <w:tcW w:w="737"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1029</w:t>
            </w:r>
          </w:p>
        </w:tc>
        <w:tc>
          <w:tcPr>
            <w:tcW w:w="964"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3635</w:t>
            </w:r>
          </w:p>
        </w:tc>
        <w:tc>
          <w:tcPr>
            <w:tcW w:w="709"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205,8</w:t>
            </w:r>
          </w:p>
        </w:tc>
        <w:tc>
          <w:tcPr>
            <w:tcW w:w="794"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727</w:t>
            </w:r>
          </w:p>
        </w:tc>
        <w:tc>
          <w:tcPr>
            <w:tcW w:w="737"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3,5</w:t>
            </w:r>
          </w:p>
        </w:tc>
      </w:tr>
      <w:tr w:rsidR="00EC501D" w:rsidRPr="00B6294A" w:rsidTr="00045C46">
        <w:trPr>
          <w:jc w:val="center"/>
        </w:trPr>
        <w:tc>
          <w:tcPr>
            <w:tcW w:w="5670" w:type="dxa"/>
            <w:gridSpan w:val="4"/>
            <w:tcBorders>
              <w:left w:val="single" w:sz="4" w:space="0" w:color="auto"/>
              <w:bottom w:val="single" w:sz="4" w:space="0" w:color="auto"/>
              <w:right w:val="single" w:sz="4" w:space="0" w:color="auto"/>
            </w:tcBorders>
            <w:vAlign w:val="center"/>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Итого хвойные осветления:</w:t>
            </w:r>
          </w:p>
        </w:tc>
        <w:tc>
          <w:tcPr>
            <w:tcW w:w="737"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1138</w:t>
            </w:r>
          </w:p>
        </w:tc>
        <w:tc>
          <w:tcPr>
            <w:tcW w:w="964"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4095</w:t>
            </w:r>
          </w:p>
        </w:tc>
        <w:tc>
          <w:tcPr>
            <w:tcW w:w="709"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227,6</w:t>
            </w:r>
          </w:p>
        </w:tc>
        <w:tc>
          <w:tcPr>
            <w:tcW w:w="794"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819</w:t>
            </w:r>
          </w:p>
        </w:tc>
        <w:tc>
          <w:tcPr>
            <w:tcW w:w="737"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p>
        </w:tc>
      </w:tr>
      <w:tr w:rsidR="00EC501D" w:rsidRPr="00B6294A" w:rsidTr="003119D0">
        <w:trPr>
          <w:trHeight w:val="938"/>
          <w:jc w:val="center"/>
        </w:trPr>
        <w:tc>
          <w:tcPr>
            <w:tcW w:w="2127" w:type="dxa"/>
            <w:vMerge w:val="restart"/>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осветления</w:t>
            </w:r>
          </w:p>
        </w:tc>
        <w:tc>
          <w:tcPr>
            <w:tcW w:w="1559" w:type="dxa"/>
            <w:vMerge w:val="restart"/>
            <w:tcBorders>
              <w:top w:val="single" w:sz="4" w:space="0" w:color="auto"/>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Афанасьевское, Бисеровское, Борское, Гординское, Колычевское, Лыткинское, Афанасьевское сельское, Пашинское сельское</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мягколиственное</w:t>
            </w:r>
          </w:p>
        </w:tc>
        <w:tc>
          <w:tcPr>
            <w:tcW w:w="850"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Береза</w:t>
            </w:r>
          </w:p>
        </w:tc>
        <w:tc>
          <w:tcPr>
            <w:tcW w:w="737"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188,5</w:t>
            </w:r>
          </w:p>
        </w:tc>
        <w:tc>
          <w:tcPr>
            <w:tcW w:w="964"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982</w:t>
            </w:r>
          </w:p>
        </w:tc>
        <w:tc>
          <w:tcPr>
            <w:tcW w:w="709"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37,7</w:t>
            </w:r>
          </w:p>
        </w:tc>
        <w:tc>
          <w:tcPr>
            <w:tcW w:w="794"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196,4</w:t>
            </w:r>
          </w:p>
        </w:tc>
        <w:tc>
          <w:tcPr>
            <w:tcW w:w="737"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5,2</w:t>
            </w:r>
          </w:p>
        </w:tc>
      </w:tr>
      <w:tr w:rsidR="00EC501D" w:rsidRPr="00B6294A" w:rsidTr="003119D0">
        <w:trPr>
          <w:jc w:val="center"/>
        </w:trPr>
        <w:tc>
          <w:tcPr>
            <w:tcW w:w="2127" w:type="dxa"/>
            <w:vMerge/>
            <w:tcBorders>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1559" w:type="dxa"/>
            <w:vMerge/>
            <w:tcBorders>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Осина</w:t>
            </w:r>
          </w:p>
        </w:tc>
        <w:tc>
          <w:tcPr>
            <w:tcW w:w="737"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174</w:t>
            </w:r>
          </w:p>
        </w:tc>
        <w:tc>
          <w:tcPr>
            <w:tcW w:w="964"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1305</w:t>
            </w:r>
          </w:p>
        </w:tc>
        <w:tc>
          <w:tcPr>
            <w:tcW w:w="709"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5</w:t>
            </w:r>
          </w:p>
        </w:tc>
        <w:tc>
          <w:tcPr>
            <w:tcW w:w="709"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34,8</w:t>
            </w:r>
          </w:p>
        </w:tc>
        <w:tc>
          <w:tcPr>
            <w:tcW w:w="794"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261</w:t>
            </w:r>
          </w:p>
        </w:tc>
        <w:tc>
          <w:tcPr>
            <w:tcW w:w="737"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7,5</w:t>
            </w:r>
          </w:p>
        </w:tc>
      </w:tr>
      <w:tr w:rsidR="00EC501D" w:rsidRPr="00B6294A" w:rsidTr="00045C46">
        <w:trPr>
          <w:jc w:val="center"/>
        </w:trPr>
        <w:tc>
          <w:tcPr>
            <w:tcW w:w="5670" w:type="dxa"/>
            <w:gridSpan w:val="4"/>
            <w:tcBorders>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Итого мягколиственные осветления:</w:t>
            </w:r>
          </w:p>
        </w:tc>
        <w:tc>
          <w:tcPr>
            <w:tcW w:w="737"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362,5</w:t>
            </w:r>
          </w:p>
        </w:tc>
        <w:tc>
          <w:tcPr>
            <w:tcW w:w="964"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2287</w:t>
            </w:r>
          </w:p>
        </w:tc>
        <w:tc>
          <w:tcPr>
            <w:tcW w:w="709"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72,5</w:t>
            </w:r>
          </w:p>
        </w:tc>
        <w:tc>
          <w:tcPr>
            <w:tcW w:w="794"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457,4</w:t>
            </w:r>
          </w:p>
        </w:tc>
        <w:tc>
          <w:tcPr>
            <w:tcW w:w="737"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p>
        </w:tc>
      </w:tr>
      <w:tr w:rsidR="00EC501D" w:rsidRPr="00B6294A" w:rsidTr="00045C46">
        <w:trPr>
          <w:trHeight w:val="1157"/>
          <w:jc w:val="center"/>
        </w:trPr>
        <w:tc>
          <w:tcPr>
            <w:tcW w:w="2127" w:type="dxa"/>
            <w:vMerge w:val="restart"/>
            <w:tcBorders>
              <w:left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прочистки</w:t>
            </w:r>
          </w:p>
        </w:tc>
        <w:tc>
          <w:tcPr>
            <w:tcW w:w="1559" w:type="dxa"/>
            <w:vMerge w:val="restart"/>
            <w:tcBorders>
              <w:left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Афанасьевское, Бисеровское, Борское, Гординское, Колычевское, Лыткинское, Афанасьевское сельское, Пашинское сельское</w:t>
            </w:r>
          </w:p>
        </w:tc>
        <w:tc>
          <w:tcPr>
            <w:tcW w:w="1134" w:type="dxa"/>
            <w:vMerge w:val="restart"/>
            <w:tcBorders>
              <w:left w:val="single" w:sz="4" w:space="0" w:color="auto"/>
              <w:right w:val="single" w:sz="4" w:space="0" w:color="auto"/>
            </w:tcBorders>
            <w:vAlign w:val="center"/>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хвойное</w:t>
            </w:r>
          </w:p>
        </w:tc>
        <w:tc>
          <w:tcPr>
            <w:tcW w:w="850"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сосна</w:t>
            </w:r>
          </w:p>
        </w:tc>
        <w:tc>
          <w:tcPr>
            <w:tcW w:w="737"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894</w:t>
            </w:r>
          </w:p>
        </w:tc>
        <w:tc>
          <w:tcPr>
            <w:tcW w:w="964"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12830</w:t>
            </w:r>
          </w:p>
        </w:tc>
        <w:tc>
          <w:tcPr>
            <w:tcW w:w="709"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89,4</w:t>
            </w:r>
          </w:p>
        </w:tc>
        <w:tc>
          <w:tcPr>
            <w:tcW w:w="794"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1283</w:t>
            </w:r>
          </w:p>
        </w:tc>
        <w:tc>
          <w:tcPr>
            <w:tcW w:w="737"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14,4</w:t>
            </w:r>
          </w:p>
        </w:tc>
      </w:tr>
      <w:tr w:rsidR="00EC501D" w:rsidRPr="00B6294A" w:rsidTr="00045C46">
        <w:trPr>
          <w:jc w:val="center"/>
        </w:trPr>
        <w:tc>
          <w:tcPr>
            <w:tcW w:w="2127" w:type="dxa"/>
            <w:vMerge/>
            <w:tcBorders>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1559" w:type="dxa"/>
            <w:vMerge/>
            <w:tcBorders>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ель</w:t>
            </w:r>
          </w:p>
        </w:tc>
        <w:tc>
          <w:tcPr>
            <w:tcW w:w="737"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1453</w:t>
            </w:r>
          </w:p>
        </w:tc>
        <w:tc>
          <w:tcPr>
            <w:tcW w:w="964"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18913</w:t>
            </w:r>
          </w:p>
        </w:tc>
        <w:tc>
          <w:tcPr>
            <w:tcW w:w="709"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145,3</w:t>
            </w:r>
          </w:p>
        </w:tc>
        <w:tc>
          <w:tcPr>
            <w:tcW w:w="794"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1891,3</w:t>
            </w:r>
          </w:p>
        </w:tc>
        <w:tc>
          <w:tcPr>
            <w:tcW w:w="737"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13,0</w:t>
            </w:r>
          </w:p>
        </w:tc>
      </w:tr>
      <w:tr w:rsidR="00EC501D" w:rsidRPr="00B6294A" w:rsidTr="00045C46">
        <w:trPr>
          <w:jc w:val="center"/>
        </w:trPr>
        <w:tc>
          <w:tcPr>
            <w:tcW w:w="5670" w:type="dxa"/>
            <w:gridSpan w:val="4"/>
            <w:tcBorders>
              <w:left w:val="single" w:sz="4" w:space="0" w:color="auto"/>
              <w:bottom w:val="single" w:sz="4" w:space="0" w:color="auto"/>
              <w:right w:val="single" w:sz="4" w:space="0" w:color="auto"/>
            </w:tcBorders>
            <w:vAlign w:val="center"/>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Итого хвойные прочистки:</w:t>
            </w:r>
          </w:p>
        </w:tc>
        <w:tc>
          <w:tcPr>
            <w:tcW w:w="737"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2347</w:t>
            </w:r>
          </w:p>
        </w:tc>
        <w:tc>
          <w:tcPr>
            <w:tcW w:w="964"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31743</w:t>
            </w:r>
          </w:p>
        </w:tc>
        <w:tc>
          <w:tcPr>
            <w:tcW w:w="709"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234,7</w:t>
            </w:r>
          </w:p>
        </w:tc>
        <w:tc>
          <w:tcPr>
            <w:tcW w:w="794"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3174,3</w:t>
            </w:r>
          </w:p>
        </w:tc>
        <w:tc>
          <w:tcPr>
            <w:tcW w:w="737"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p>
        </w:tc>
      </w:tr>
      <w:tr w:rsidR="00EC501D" w:rsidRPr="00B6294A" w:rsidTr="00045C46">
        <w:trPr>
          <w:trHeight w:val="1144"/>
          <w:jc w:val="center"/>
        </w:trPr>
        <w:tc>
          <w:tcPr>
            <w:tcW w:w="2127" w:type="dxa"/>
            <w:vMerge w:val="restart"/>
            <w:tcBorders>
              <w:left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прочистки</w:t>
            </w:r>
          </w:p>
        </w:tc>
        <w:tc>
          <w:tcPr>
            <w:tcW w:w="1559" w:type="dxa"/>
            <w:vMerge w:val="restart"/>
            <w:tcBorders>
              <w:left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t xml:space="preserve">Афанасьевское, Бисеровское, Борское, Гординское, Колычевское, Лыткинское, Афанасьевское сельское, Пашинское </w:t>
            </w:r>
            <w:r w:rsidRPr="00B6294A">
              <w:rPr>
                <w:rFonts w:ascii="Times New Roman" w:hAnsi="Times New Roman"/>
                <w:sz w:val="20"/>
                <w:szCs w:val="20"/>
              </w:rPr>
              <w:lastRenderedPageBreak/>
              <w:t>сельское</w:t>
            </w:r>
          </w:p>
        </w:tc>
        <w:tc>
          <w:tcPr>
            <w:tcW w:w="1134" w:type="dxa"/>
            <w:vMerge w:val="restart"/>
            <w:tcBorders>
              <w:left w:val="single" w:sz="4" w:space="0" w:color="auto"/>
              <w:right w:val="single" w:sz="4" w:space="0" w:color="auto"/>
            </w:tcBorders>
            <w:vAlign w:val="center"/>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r w:rsidRPr="00B6294A">
              <w:rPr>
                <w:rFonts w:ascii="Times New Roman" w:hAnsi="Times New Roman"/>
                <w:sz w:val="20"/>
                <w:szCs w:val="20"/>
              </w:rPr>
              <w:lastRenderedPageBreak/>
              <w:t>мягколиственное</w:t>
            </w:r>
          </w:p>
        </w:tc>
        <w:tc>
          <w:tcPr>
            <w:tcW w:w="850"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Береза</w:t>
            </w:r>
          </w:p>
        </w:tc>
        <w:tc>
          <w:tcPr>
            <w:tcW w:w="737"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1179</w:t>
            </w:r>
          </w:p>
        </w:tc>
        <w:tc>
          <w:tcPr>
            <w:tcW w:w="964"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19640</w:t>
            </w:r>
          </w:p>
        </w:tc>
        <w:tc>
          <w:tcPr>
            <w:tcW w:w="709"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117,9</w:t>
            </w:r>
          </w:p>
        </w:tc>
        <w:tc>
          <w:tcPr>
            <w:tcW w:w="794"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1964</w:t>
            </w:r>
          </w:p>
        </w:tc>
        <w:tc>
          <w:tcPr>
            <w:tcW w:w="737"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16,7</w:t>
            </w:r>
          </w:p>
        </w:tc>
      </w:tr>
      <w:tr w:rsidR="00EC501D" w:rsidRPr="00B6294A" w:rsidTr="00045C46">
        <w:trPr>
          <w:jc w:val="center"/>
        </w:trPr>
        <w:tc>
          <w:tcPr>
            <w:tcW w:w="2127" w:type="dxa"/>
            <w:vMerge/>
            <w:tcBorders>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1559" w:type="dxa"/>
            <w:vMerge/>
            <w:tcBorders>
              <w:left w:val="single" w:sz="4" w:space="0" w:color="auto"/>
              <w:bottom w:val="single" w:sz="4" w:space="0" w:color="auto"/>
              <w:right w:val="single" w:sz="4" w:space="0" w:color="auto"/>
            </w:tcBorders>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1134" w:type="dxa"/>
            <w:vMerge/>
            <w:tcBorders>
              <w:left w:val="single" w:sz="4" w:space="0" w:color="auto"/>
              <w:bottom w:val="single" w:sz="4" w:space="0" w:color="auto"/>
              <w:right w:val="single" w:sz="4" w:space="0" w:color="auto"/>
            </w:tcBorders>
            <w:vAlign w:val="center"/>
          </w:tcPr>
          <w:p w:rsidR="00FD2265" w:rsidRPr="00B6294A" w:rsidRDefault="00FD2265" w:rsidP="00B6294A">
            <w:pPr>
              <w:autoSpaceDE w:val="0"/>
              <w:autoSpaceDN w:val="0"/>
              <w:adjustRightInd w:val="0"/>
              <w:spacing w:after="0" w:line="240" w:lineRule="auto"/>
              <w:jc w:val="center"/>
              <w:rPr>
                <w:rFonts w:ascii="Times New Roman" w:hAnsi="Times New Roman"/>
                <w:sz w:val="20"/>
                <w:szCs w:val="20"/>
              </w:rPr>
            </w:pPr>
          </w:p>
        </w:tc>
        <w:tc>
          <w:tcPr>
            <w:tcW w:w="850"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Осина</w:t>
            </w:r>
          </w:p>
        </w:tc>
        <w:tc>
          <w:tcPr>
            <w:tcW w:w="737"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375</w:t>
            </w:r>
          </w:p>
        </w:tc>
        <w:tc>
          <w:tcPr>
            <w:tcW w:w="964"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5828</w:t>
            </w:r>
          </w:p>
        </w:tc>
        <w:tc>
          <w:tcPr>
            <w:tcW w:w="709"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10</w:t>
            </w:r>
          </w:p>
        </w:tc>
        <w:tc>
          <w:tcPr>
            <w:tcW w:w="709"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37,5</w:t>
            </w:r>
          </w:p>
        </w:tc>
        <w:tc>
          <w:tcPr>
            <w:tcW w:w="794"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582,8</w:t>
            </w:r>
          </w:p>
        </w:tc>
        <w:tc>
          <w:tcPr>
            <w:tcW w:w="737"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15,5</w:t>
            </w:r>
          </w:p>
        </w:tc>
      </w:tr>
      <w:tr w:rsidR="00EC501D" w:rsidRPr="00B6294A" w:rsidTr="00045C46">
        <w:trPr>
          <w:jc w:val="center"/>
        </w:trPr>
        <w:tc>
          <w:tcPr>
            <w:tcW w:w="5670" w:type="dxa"/>
            <w:gridSpan w:val="4"/>
            <w:tcBorders>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Итого мягколиственные прочистки:</w:t>
            </w:r>
          </w:p>
        </w:tc>
        <w:tc>
          <w:tcPr>
            <w:tcW w:w="737"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1554</w:t>
            </w:r>
          </w:p>
        </w:tc>
        <w:tc>
          <w:tcPr>
            <w:tcW w:w="964"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25468</w:t>
            </w:r>
          </w:p>
        </w:tc>
        <w:tc>
          <w:tcPr>
            <w:tcW w:w="709"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155,4</w:t>
            </w:r>
          </w:p>
        </w:tc>
        <w:tc>
          <w:tcPr>
            <w:tcW w:w="794"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2546,8</w:t>
            </w:r>
          </w:p>
        </w:tc>
        <w:tc>
          <w:tcPr>
            <w:tcW w:w="737"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p>
        </w:tc>
      </w:tr>
      <w:tr w:rsidR="00EC501D" w:rsidRPr="00B6294A" w:rsidTr="00045C46">
        <w:trPr>
          <w:jc w:val="center"/>
        </w:trPr>
        <w:tc>
          <w:tcPr>
            <w:tcW w:w="5670" w:type="dxa"/>
            <w:gridSpan w:val="4"/>
            <w:tcBorders>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Всего осветления:</w:t>
            </w:r>
          </w:p>
        </w:tc>
        <w:tc>
          <w:tcPr>
            <w:tcW w:w="737"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1500,5</w:t>
            </w:r>
          </w:p>
        </w:tc>
        <w:tc>
          <w:tcPr>
            <w:tcW w:w="964"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6382</w:t>
            </w:r>
          </w:p>
        </w:tc>
        <w:tc>
          <w:tcPr>
            <w:tcW w:w="709"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300,1</w:t>
            </w:r>
          </w:p>
        </w:tc>
        <w:tc>
          <w:tcPr>
            <w:tcW w:w="794"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1276,4</w:t>
            </w:r>
          </w:p>
        </w:tc>
        <w:tc>
          <w:tcPr>
            <w:tcW w:w="737"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p>
        </w:tc>
      </w:tr>
      <w:tr w:rsidR="00EC501D" w:rsidRPr="00B6294A" w:rsidTr="00045C46">
        <w:trPr>
          <w:jc w:val="center"/>
        </w:trPr>
        <w:tc>
          <w:tcPr>
            <w:tcW w:w="5670" w:type="dxa"/>
            <w:gridSpan w:val="4"/>
            <w:tcBorders>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Всего прочистки:</w:t>
            </w:r>
          </w:p>
        </w:tc>
        <w:tc>
          <w:tcPr>
            <w:tcW w:w="737"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3901</w:t>
            </w:r>
          </w:p>
        </w:tc>
        <w:tc>
          <w:tcPr>
            <w:tcW w:w="964"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57211</w:t>
            </w:r>
          </w:p>
        </w:tc>
        <w:tc>
          <w:tcPr>
            <w:tcW w:w="709"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p>
        </w:tc>
        <w:tc>
          <w:tcPr>
            <w:tcW w:w="709"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390,1</w:t>
            </w:r>
          </w:p>
        </w:tc>
        <w:tc>
          <w:tcPr>
            <w:tcW w:w="794"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5721,1</w:t>
            </w:r>
          </w:p>
        </w:tc>
        <w:tc>
          <w:tcPr>
            <w:tcW w:w="737"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p>
        </w:tc>
      </w:tr>
      <w:tr w:rsidR="00EC501D" w:rsidRPr="00B6294A" w:rsidTr="00045C46">
        <w:trPr>
          <w:jc w:val="center"/>
        </w:trPr>
        <w:tc>
          <w:tcPr>
            <w:tcW w:w="5670" w:type="dxa"/>
            <w:gridSpan w:val="4"/>
            <w:tcBorders>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ВСЕГО РУБОК УХОДА В МОЛОДНЯКАХ</w:t>
            </w:r>
          </w:p>
          <w:p w:rsidR="00FD2265" w:rsidRPr="00B6294A" w:rsidRDefault="00FD2265" w:rsidP="00B6294A">
            <w:pPr>
              <w:spacing w:after="0" w:line="240" w:lineRule="auto"/>
              <w:jc w:val="center"/>
              <w:rPr>
                <w:rFonts w:ascii="Times New Roman" w:hAnsi="Times New Roman"/>
                <w:sz w:val="20"/>
                <w:szCs w:val="20"/>
              </w:rPr>
            </w:pPr>
            <w:r w:rsidRPr="00B6294A">
              <w:rPr>
                <w:rFonts w:ascii="Times New Roman" w:hAnsi="Times New Roman"/>
                <w:sz w:val="20"/>
                <w:szCs w:val="20"/>
              </w:rPr>
              <w:t>ПО ЛЕСНИЧЕСТВУ:</w:t>
            </w:r>
          </w:p>
        </w:tc>
        <w:tc>
          <w:tcPr>
            <w:tcW w:w="737"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rPr>
            </w:pPr>
            <w:r w:rsidRPr="00B6294A">
              <w:rPr>
                <w:rFonts w:ascii="Times New Roman" w:hAnsi="Times New Roman"/>
              </w:rPr>
              <w:t>5401,5</w:t>
            </w:r>
          </w:p>
        </w:tc>
        <w:tc>
          <w:tcPr>
            <w:tcW w:w="964"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rPr>
            </w:pPr>
            <w:r w:rsidRPr="00B6294A">
              <w:rPr>
                <w:rFonts w:ascii="Times New Roman" w:hAnsi="Times New Roman"/>
              </w:rPr>
              <w:t>63593</w:t>
            </w:r>
          </w:p>
        </w:tc>
        <w:tc>
          <w:tcPr>
            <w:tcW w:w="709"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rPr>
            </w:pPr>
          </w:p>
        </w:tc>
        <w:tc>
          <w:tcPr>
            <w:tcW w:w="709"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rPr>
            </w:pPr>
            <w:r w:rsidRPr="00B6294A">
              <w:rPr>
                <w:rFonts w:ascii="Times New Roman" w:hAnsi="Times New Roman"/>
              </w:rPr>
              <w:t>690,2</w:t>
            </w:r>
          </w:p>
        </w:tc>
        <w:tc>
          <w:tcPr>
            <w:tcW w:w="794"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rPr>
            </w:pPr>
            <w:r w:rsidRPr="00B6294A">
              <w:rPr>
                <w:rFonts w:ascii="Times New Roman" w:hAnsi="Times New Roman"/>
              </w:rPr>
              <w:t>6997,5</w:t>
            </w:r>
          </w:p>
        </w:tc>
        <w:tc>
          <w:tcPr>
            <w:tcW w:w="737" w:type="dxa"/>
            <w:tcBorders>
              <w:top w:val="single" w:sz="4" w:space="0" w:color="auto"/>
              <w:left w:val="single" w:sz="4" w:space="0" w:color="auto"/>
              <w:bottom w:val="single" w:sz="4" w:space="0" w:color="auto"/>
              <w:right w:val="single" w:sz="4" w:space="0" w:color="auto"/>
            </w:tcBorders>
            <w:vAlign w:val="center"/>
          </w:tcPr>
          <w:p w:rsidR="00FD2265" w:rsidRPr="00B6294A" w:rsidRDefault="00FD2265" w:rsidP="00B6294A">
            <w:pPr>
              <w:spacing w:after="0" w:line="240" w:lineRule="auto"/>
              <w:jc w:val="center"/>
              <w:rPr>
                <w:rFonts w:ascii="Times New Roman" w:hAnsi="Times New Roman"/>
                <w:sz w:val="20"/>
                <w:szCs w:val="20"/>
              </w:rPr>
            </w:pPr>
          </w:p>
        </w:tc>
      </w:tr>
      <w:tr w:rsidR="00EC501D" w:rsidRPr="00B6294A" w:rsidTr="00045C46">
        <w:trPr>
          <w:jc w:val="center"/>
        </w:trPr>
        <w:tc>
          <w:tcPr>
            <w:tcW w:w="212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r w:rsidRPr="00B6294A">
              <w:t>Уход за лесами путем проведения агролесомелиоративных мероприятий</w:t>
            </w:r>
          </w:p>
        </w:tc>
        <w:tc>
          <w:tcPr>
            <w:tcW w:w="155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113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850"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3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96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0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0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9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3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r>
      <w:tr w:rsidR="00EC501D" w:rsidRPr="00B6294A" w:rsidTr="00045C46">
        <w:trPr>
          <w:jc w:val="center"/>
        </w:trPr>
        <w:tc>
          <w:tcPr>
            <w:tcW w:w="212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r w:rsidRPr="00B6294A">
              <w:t>Иные мероприятия по уходу за лесами, в том числе:</w:t>
            </w:r>
          </w:p>
        </w:tc>
        <w:tc>
          <w:tcPr>
            <w:tcW w:w="155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113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850"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3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96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0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0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9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3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r>
      <w:tr w:rsidR="00EC501D" w:rsidRPr="00B6294A" w:rsidTr="00045C46">
        <w:trPr>
          <w:jc w:val="center"/>
        </w:trPr>
        <w:tc>
          <w:tcPr>
            <w:tcW w:w="212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r w:rsidRPr="00B6294A">
              <w:t>реконструкция малоценных лесных насаждений</w:t>
            </w:r>
          </w:p>
        </w:tc>
        <w:tc>
          <w:tcPr>
            <w:tcW w:w="155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113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850"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3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96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0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0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9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3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r>
      <w:tr w:rsidR="00EC501D" w:rsidRPr="00B6294A" w:rsidTr="00045C46">
        <w:trPr>
          <w:jc w:val="center"/>
        </w:trPr>
        <w:tc>
          <w:tcPr>
            <w:tcW w:w="212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r w:rsidRPr="00B6294A">
              <w:t>уход за плодоношением древесных пород</w:t>
            </w:r>
          </w:p>
        </w:tc>
        <w:tc>
          <w:tcPr>
            <w:tcW w:w="155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113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850"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3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96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0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0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9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3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r>
      <w:tr w:rsidR="00EC501D" w:rsidRPr="00B6294A" w:rsidTr="00045C46">
        <w:trPr>
          <w:jc w:val="center"/>
        </w:trPr>
        <w:tc>
          <w:tcPr>
            <w:tcW w:w="212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r w:rsidRPr="00B6294A">
              <w:t>обрезка сучьев деревьев</w:t>
            </w:r>
          </w:p>
        </w:tc>
        <w:tc>
          <w:tcPr>
            <w:tcW w:w="155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113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850"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3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96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0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0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9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3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r>
      <w:tr w:rsidR="00EC501D" w:rsidRPr="00B6294A" w:rsidTr="00045C46">
        <w:trPr>
          <w:jc w:val="center"/>
        </w:trPr>
        <w:tc>
          <w:tcPr>
            <w:tcW w:w="212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r w:rsidRPr="00B6294A">
              <w:t>удобрение лесов</w:t>
            </w:r>
          </w:p>
        </w:tc>
        <w:tc>
          <w:tcPr>
            <w:tcW w:w="155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113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850"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3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96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0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0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9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3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r>
      <w:tr w:rsidR="00EC501D" w:rsidRPr="00B6294A" w:rsidTr="00045C46">
        <w:trPr>
          <w:jc w:val="center"/>
        </w:trPr>
        <w:tc>
          <w:tcPr>
            <w:tcW w:w="212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r w:rsidRPr="00B6294A">
              <w:t>уход за опушками</w:t>
            </w:r>
          </w:p>
        </w:tc>
        <w:tc>
          <w:tcPr>
            <w:tcW w:w="155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113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850"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3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96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0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0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9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3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r>
      <w:tr w:rsidR="00EC501D" w:rsidRPr="00B6294A" w:rsidTr="00045C46">
        <w:trPr>
          <w:jc w:val="center"/>
        </w:trPr>
        <w:tc>
          <w:tcPr>
            <w:tcW w:w="212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r w:rsidRPr="00B6294A">
              <w:t>уход за подлеском</w:t>
            </w:r>
          </w:p>
        </w:tc>
        <w:tc>
          <w:tcPr>
            <w:tcW w:w="155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113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850"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3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96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0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0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9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3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r>
      <w:tr w:rsidR="00EC501D" w:rsidRPr="00B6294A" w:rsidTr="00E65FBD">
        <w:trPr>
          <w:trHeight w:val="596"/>
          <w:jc w:val="center"/>
        </w:trPr>
        <w:tc>
          <w:tcPr>
            <w:tcW w:w="212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r w:rsidRPr="00B6294A">
              <w:t>уход за лесами путем уничтожения нежелательной древесной растительности</w:t>
            </w:r>
          </w:p>
        </w:tc>
        <w:tc>
          <w:tcPr>
            <w:tcW w:w="155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113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850"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3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96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0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0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9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3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r>
      <w:tr w:rsidR="00FD2265" w:rsidRPr="00B6294A" w:rsidTr="00045C46">
        <w:trPr>
          <w:jc w:val="center"/>
        </w:trPr>
        <w:tc>
          <w:tcPr>
            <w:tcW w:w="212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r w:rsidRPr="00B6294A">
              <w:t>другие мероприятия</w:t>
            </w:r>
          </w:p>
        </w:tc>
        <w:tc>
          <w:tcPr>
            <w:tcW w:w="155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113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850"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3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96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0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09"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94"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c>
          <w:tcPr>
            <w:tcW w:w="737" w:type="dxa"/>
            <w:tcBorders>
              <w:top w:val="single" w:sz="4" w:space="0" w:color="auto"/>
              <w:left w:val="single" w:sz="4" w:space="0" w:color="auto"/>
              <w:bottom w:val="single" w:sz="4" w:space="0" w:color="auto"/>
              <w:right w:val="single" w:sz="4" w:space="0" w:color="auto"/>
            </w:tcBorders>
          </w:tcPr>
          <w:p w:rsidR="00FD2265" w:rsidRPr="00B6294A" w:rsidRDefault="00FD2265" w:rsidP="00B6294A">
            <w:pPr>
              <w:pStyle w:val="afc"/>
            </w:pPr>
          </w:p>
        </w:tc>
      </w:tr>
    </w:tbl>
    <w:p w:rsidR="00B93C04" w:rsidRPr="00E65FBD" w:rsidRDefault="00B93C04" w:rsidP="007D3DD3">
      <w:pPr>
        <w:pStyle w:val="ConsPlusNormal"/>
        <w:jc w:val="center"/>
        <w:outlineLvl w:val="2"/>
        <w:rPr>
          <w:rFonts w:ascii="Times New Roman" w:hAnsi="Times New Roman" w:cs="Times New Roman"/>
          <w:sz w:val="24"/>
          <w:szCs w:val="24"/>
        </w:rPr>
      </w:pPr>
    </w:p>
    <w:p w:rsidR="00B67068" w:rsidRDefault="00B67068" w:rsidP="000D7A9F">
      <w:pPr>
        <w:pStyle w:val="02"/>
      </w:pPr>
      <w:bookmarkStart w:id="304" w:name="_Toc520122988"/>
      <w:bookmarkStart w:id="305" w:name="_Toc521853616"/>
      <w:bookmarkStart w:id="306" w:name="_Toc117343044"/>
      <w:r w:rsidRPr="00E65FBD">
        <w:t>Нормативы и требования по использованию лесов</w:t>
      </w:r>
      <w:bookmarkEnd w:id="304"/>
      <w:r w:rsidR="0041254C" w:rsidRPr="00E65FBD">
        <w:br/>
      </w:r>
      <w:r w:rsidRPr="00E65FBD">
        <w:t>в соответствии с лесорастительными зонами и лесными районами</w:t>
      </w:r>
      <w:bookmarkEnd w:id="305"/>
      <w:bookmarkEnd w:id="306"/>
    </w:p>
    <w:p w:rsidR="00095E63" w:rsidRPr="00E65FBD" w:rsidRDefault="00095E63" w:rsidP="00095E63">
      <w:pPr>
        <w:pStyle w:val="02"/>
        <w:numPr>
          <w:ilvl w:val="0"/>
          <w:numId w:val="0"/>
        </w:numPr>
        <w:jc w:val="left"/>
      </w:pPr>
    </w:p>
    <w:p w:rsidR="00C94E8F" w:rsidRPr="00E65FBD" w:rsidRDefault="00B67068" w:rsidP="00A9090E">
      <w:pPr>
        <w:pStyle w:val="ConsPlusNormal"/>
        <w:ind w:firstLine="540"/>
        <w:jc w:val="both"/>
        <w:rPr>
          <w:rFonts w:ascii="Times New Roman" w:hAnsi="Times New Roman" w:cs="Times New Roman"/>
          <w:sz w:val="24"/>
          <w:szCs w:val="24"/>
        </w:rPr>
      </w:pPr>
      <w:r w:rsidRPr="00E65FBD">
        <w:rPr>
          <w:rFonts w:ascii="Times New Roman" w:hAnsi="Times New Roman" w:cs="Times New Roman"/>
          <w:sz w:val="24"/>
          <w:szCs w:val="24"/>
        </w:rPr>
        <w:t>Приведенные в соответствии с разделами нормативы соответствуют таежной з</w:t>
      </w:r>
      <w:r w:rsidR="00A9090E" w:rsidRPr="00E65FBD">
        <w:rPr>
          <w:rFonts w:ascii="Times New Roman" w:hAnsi="Times New Roman" w:cs="Times New Roman"/>
          <w:sz w:val="24"/>
          <w:szCs w:val="24"/>
        </w:rPr>
        <w:t xml:space="preserve">оне лесов, южно-таежному </w:t>
      </w:r>
      <w:r w:rsidRPr="00E65FBD">
        <w:rPr>
          <w:rFonts w:ascii="Times New Roman" w:hAnsi="Times New Roman" w:cs="Times New Roman"/>
          <w:sz w:val="24"/>
          <w:szCs w:val="24"/>
        </w:rPr>
        <w:t xml:space="preserve">району европейской части </w:t>
      </w:r>
      <w:r w:rsidR="004408C5" w:rsidRPr="00E65FBD">
        <w:rPr>
          <w:rFonts w:ascii="Times New Roman" w:hAnsi="Times New Roman" w:cs="Times New Roman"/>
          <w:sz w:val="24"/>
          <w:szCs w:val="24"/>
        </w:rPr>
        <w:t>Российской Федерации</w:t>
      </w:r>
      <w:r w:rsidR="00A9090E" w:rsidRPr="00E65FBD">
        <w:rPr>
          <w:rFonts w:ascii="Times New Roman" w:hAnsi="Times New Roman" w:cs="Times New Roman"/>
          <w:sz w:val="24"/>
          <w:szCs w:val="24"/>
        </w:rPr>
        <w:t xml:space="preserve">. </w:t>
      </w:r>
    </w:p>
    <w:p w:rsidR="00313B32" w:rsidRPr="00F547BF" w:rsidRDefault="008E6CCC" w:rsidP="00313B32">
      <w:pPr>
        <w:pStyle w:val="01"/>
        <w:numPr>
          <w:ilvl w:val="0"/>
          <w:numId w:val="11"/>
        </w:numPr>
      </w:pPr>
      <w:r w:rsidRPr="00E65FBD">
        <w:br w:type="page"/>
      </w:r>
      <w:bookmarkStart w:id="307" w:name="_Toc507120295"/>
      <w:bookmarkStart w:id="308" w:name="_Toc90900842"/>
      <w:bookmarkStart w:id="309" w:name="_Toc117343045"/>
      <w:r w:rsidR="00313B32" w:rsidRPr="00F547BF">
        <w:lastRenderedPageBreak/>
        <w:t>ОГРАНИЧЕНИЯ ИСПОЛЬЗОВАНИЯ ЛЕСОВ</w:t>
      </w:r>
      <w:bookmarkEnd w:id="307"/>
      <w:bookmarkEnd w:id="308"/>
      <w:bookmarkEnd w:id="309"/>
    </w:p>
    <w:p w:rsidR="00313B32" w:rsidRPr="00F547BF" w:rsidRDefault="00313B32" w:rsidP="00313B32">
      <w:pPr>
        <w:pStyle w:val="ConsPlusNormal"/>
        <w:ind w:firstLine="540"/>
        <w:jc w:val="both"/>
        <w:rPr>
          <w:rFonts w:ascii="Times New Roman" w:hAnsi="Times New Roman" w:cs="Times New Roman"/>
          <w:sz w:val="24"/>
          <w:szCs w:val="24"/>
        </w:rPr>
      </w:pPr>
    </w:p>
    <w:p w:rsidR="00313B32" w:rsidRPr="00F547BF" w:rsidRDefault="00313B32" w:rsidP="00313B32">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 xml:space="preserve">Использование лесов может ограничиваться только в случаях и в порядке, которые предусмотрены Лесным </w:t>
      </w:r>
      <w:hyperlink r:id="rId295" w:tooltip="&quot;Лесной кодекс Российской Федерации&quot; от 04.12.2006 N 200-ФЗ (ред. от 29.12.2017){КонсультантПлюс}" w:history="1">
        <w:r w:rsidRPr="00F547BF">
          <w:rPr>
            <w:rFonts w:ascii="Times New Roman" w:hAnsi="Times New Roman"/>
            <w:sz w:val="24"/>
            <w:szCs w:val="24"/>
          </w:rPr>
          <w:t>кодексом</w:t>
        </w:r>
      </w:hyperlink>
      <w:r w:rsidRPr="00F547BF">
        <w:rPr>
          <w:rFonts w:ascii="Times New Roman" w:hAnsi="Times New Roman"/>
          <w:sz w:val="24"/>
          <w:szCs w:val="24"/>
        </w:rPr>
        <w:t xml:space="preserve">, другими федеральными законами. В соответствии </w:t>
      </w:r>
      <w:r w:rsidRPr="00F547BF">
        <w:rPr>
          <w:rFonts w:ascii="Times New Roman" w:hAnsi="Times New Roman"/>
          <w:sz w:val="24"/>
          <w:szCs w:val="24"/>
        </w:rPr>
        <w:br/>
        <w:t xml:space="preserve">со </w:t>
      </w:r>
      <w:hyperlink r:id="rId296" w:tooltip="&quot;Лесной кодекс Российской Федерации&quot; от 04.12.2006 N 200-ФЗ (ред. от 29.12.2017){КонсультантПлюс}" w:history="1">
        <w:r w:rsidRPr="00F547BF">
          <w:rPr>
            <w:rFonts w:ascii="Times New Roman" w:hAnsi="Times New Roman"/>
            <w:sz w:val="24"/>
            <w:szCs w:val="24"/>
          </w:rPr>
          <w:t>статьей 27</w:t>
        </w:r>
      </w:hyperlink>
      <w:r w:rsidRPr="00F547BF">
        <w:rPr>
          <w:rFonts w:ascii="Times New Roman" w:hAnsi="Times New Roman"/>
          <w:sz w:val="24"/>
          <w:szCs w:val="24"/>
        </w:rPr>
        <w:t xml:space="preserve"> Лесного кодекса допускается установление следующих ограничений использования лесов:</w:t>
      </w:r>
    </w:p>
    <w:p w:rsidR="00313B32" w:rsidRPr="00F547BF" w:rsidRDefault="00313B32" w:rsidP="00313B32">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 xml:space="preserve">- запрет на осуществление одного или нескольких видов использования лесов, предусмотренных </w:t>
      </w:r>
      <w:hyperlink r:id="rId297" w:tooltip="&quot;Лесной кодекс Российской Федерации&quot; от 04.12.2006 N 200-ФЗ (ред. от 29.12.2017){КонсультантПлюс}" w:history="1">
        <w:r w:rsidRPr="00F547BF">
          <w:rPr>
            <w:rFonts w:ascii="Times New Roman" w:hAnsi="Times New Roman"/>
            <w:sz w:val="24"/>
            <w:szCs w:val="24"/>
          </w:rPr>
          <w:t>ч. 1 ст. 25</w:t>
        </w:r>
      </w:hyperlink>
      <w:r w:rsidRPr="00F547BF">
        <w:rPr>
          <w:rFonts w:ascii="Times New Roman" w:hAnsi="Times New Roman"/>
          <w:sz w:val="24"/>
          <w:szCs w:val="24"/>
        </w:rPr>
        <w:t xml:space="preserve"> Лесного кодекса;</w:t>
      </w:r>
    </w:p>
    <w:p w:rsidR="00313B32" w:rsidRPr="00F547BF" w:rsidRDefault="00313B32" w:rsidP="00313B32">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 запрет на проведение рубок;</w:t>
      </w:r>
    </w:p>
    <w:p w:rsidR="00313B32" w:rsidRPr="00F547BF" w:rsidRDefault="00313B32" w:rsidP="00313B32">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 xml:space="preserve">- иные ограничения, установленные Лесным </w:t>
      </w:r>
      <w:hyperlink r:id="rId298" w:tooltip="&quot;Лесной кодекс Российской Федерации&quot; от 04.12.2006 N 200-ФЗ (ред. от 29.12.2017){КонсультантПлюс}" w:history="1">
        <w:r w:rsidRPr="00F547BF">
          <w:rPr>
            <w:rFonts w:ascii="Times New Roman" w:hAnsi="Times New Roman"/>
            <w:sz w:val="24"/>
            <w:szCs w:val="24"/>
          </w:rPr>
          <w:t>кодексом</w:t>
        </w:r>
      </w:hyperlink>
      <w:r w:rsidRPr="00F547BF">
        <w:rPr>
          <w:rFonts w:ascii="Times New Roman" w:hAnsi="Times New Roman"/>
          <w:sz w:val="24"/>
          <w:szCs w:val="24"/>
        </w:rPr>
        <w:t xml:space="preserve"> и другими федеральными законами.</w:t>
      </w:r>
    </w:p>
    <w:p w:rsidR="00313B32" w:rsidRPr="00F547BF" w:rsidRDefault="00313B32" w:rsidP="00313B32">
      <w:pPr>
        <w:widowControl w:val="0"/>
        <w:autoSpaceDE w:val="0"/>
        <w:autoSpaceDN w:val="0"/>
        <w:adjustRightInd w:val="0"/>
        <w:spacing w:after="0" w:line="240" w:lineRule="auto"/>
        <w:ind w:firstLine="540"/>
        <w:jc w:val="both"/>
        <w:rPr>
          <w:rFonts w:ascii="Times New Roman" w:hAnsi="Times New Roman"/>
          <w:sz w:val="24"/>
          <w:szCs w:val="24"/>
        </w:rPr>
      </w:pPr>
    </w:p>
    <w:p w:rsidR="00313B32" w:rsidRPr="00F547BF" w:rsidRDefault="00313B32" w:rsidP="00313B32">
      <w:pPr>
        <w:pStyle w:val="02"/>
        <w:numPr>
          <w:ilvl w:val="1"/>
          <w:numId w:val="11"/>
        </w:numPr>
        <w:ind w:left="0"/>
      </w:pPr>
      <w:bookmarkStart w:id="310" w:name="_Toc520108823"/>
      <w:bookmarkStart w:id="311" w:name="_Toc521748182"/>
      <w:bookmarkStart w:id="312" w:name="_Toc46271354"/>
      <w:bookmarkStart w:id="313" w:name="_Toc90900843"/>
      <w:bookmarkStart w:id="314" w:name="_Toc117343046"/>
      <w:r w:rsidRPr="00F547BF">
        <w:t>Ограничения по видам целевого назначения лесов</w:t>
      </w:r>
      <w:bookmarkEnd w:id="310"/>
      <w:bookmarkEnd w:id="311"/>
      <w:bookmarkEnd w:id="312"/>
      <w:bookmarkEnd w:id="313"/>
      <w:bookmarkEnd w:id="314"/>
    </w:p>
    <w:p w:rsidR="00313B32" w:rsidRPr="00F547BF" w:rsidRDefault="00313B32" w:rsidP="00313B32">
      <w:pPr>
        <w:widowControl w:val="0"/>
        <w:autoSpaceDE w:val="0"/>
        <w:autoSpaceDN w:val="0"/>
        <w:adjustRightInd w:val="0"/>
        <w:spacing w:after="0" w:line="240" w:lineRule="auto"/>
        <w:ind w:firstLine="540"/>
        <w:jc w:val="both"/>
        <w:rPr>
          <w:rFonts w:ascii="Times New Roman" w:hAnsi="Times New Roman"/>
          <w:sz w:val="24"/>
          <w:szCs w:val="24"/>
        </w:rPr>
      </w:pPr>
    </w:p>
    <w:p w:rsidR="00313B32" w:rsidRPr="00F547BF" w:rsidRDefault="00313B32" w:rsidP="00313B32">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 xml:space="preserve">В соответствии со </w:t>
      </w:r>
      <w:hyperlink r:id="rId299" w:tooltip="&quot;Лесной кодекс Российской Федерации&quot; от 04.12.2006 N 200-ФЗ (ред. от 29.12.2017){КонсультантПлюс}" w:history="1">
        <w:r w:rsidRPr="00F547BF">
          <w:rPr>
            <w:rFonts w:ascii="Times New Roman" w:hAnsi="Times New Roman"/>
            <w:sz w:val="24"/>
            <w:szCs w:val="24"/>
          </w:rPr>
          <w:t>ст. 12</w:t>
        </w:r>
      </w:hyperlink>
      <w:r w:rsidRPr="00F547BF">
        <w:rPr>
          <w:rFonts w:ascii="Times New Roman" w:hAnsi="Times New Roman"/>
          <w:sz w:val="24"/>
          <w:szCs w:val="24"/>
        </w:rPr>
        <w:t xml:space="preserve"> Лесного кодекса освоение лесов осуществляется </w:t>
      </w:r>
      <w:r w:rsidRPr="00F547BF">
        <w:rPr>
          <w:rFonts w:ascii="Times New Roman" w:hAnsi="Times New Roman"/>
          <w:sz w:val="24"/>
          <w:szCs w:val="24"/>
        </w:rPr>
        <w:br/>
        <w:t>с соблюдением их целевого назначения и выполняемых ими полезных функций. Эксплуатационные леса подлежат освоению в целях устойчивого, максимально эффективного получения высококачественной древесины и других лесных ресурсов, продуктов их переработки с обеспечением сохранения полезных функций лесов.</w:t>
      </w:r>
    </w:p>
    <w:p w:rsidR="00313B32" w:rsidRPr="00F547BF" w:rsidRDefault="00313B32" w:rsidP="00313B32">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 xml:space="preserve">Защитные леса подлежат освоению в целях сохранения средообразующих, водоохранных, защитных, санитарно-гигиенических, оздоровительных и иных полезных функций лесов </w:t>
      </w:r>
      <w:r w:rsidRPr="00F547BF">
        <w:rPr>
          <w:rFonts w:ascii="Times New Roman" w:hAnsi="Times New Roman"/>
          <w:sz w:val="24"/>
          <w:szCs w:val="24"/>
        </w:rPr>
        <w:br/>
        <w:t xml:space="preserve">с одновременным использованием лесов при условии, если это использование совместимо </w:t>
      </w:r>
      <w:r w:rsidRPr="00F547BF">
        <w:rPr>
          <w:rFonts w:ascii="Times New Roman" w:hAnsi="Times New Roman"/>
          <w:sz w:val="24"/>
          <w:szCs w:val="24"/>
        </w:rPr>
        <w:br/>
        <w:t xml:space="preserve">с целевым назначением защитных лесов и выполняемыми ими полезными функциями </w:t>
      </w:r>
      <w:r w:rsidRPr="00F547BF">
        <w:rPr>
          <w:rFonts w:ascii="Times New Roman" w:hAnsi="Times New Roman"/>
          <w:sz w:val="24"/>
          <w:szCs w:val="24"/>
        </w:rPr>
        <w:br/>
        <w:t>(</w:t>
      </w:r>
      <w:hyperlink r:id="rId300" w:tooltip="&quot;Лесной кодекс Российской Федерации&quot; от 04.12.2006 N 200-ФЗ (ред. от 29.12.2017){КонсультантПлюс}" w:history="1">
        <w:r w:rsidRPr="00F547BF">
          <w:rPr>
            <w:rFonts w:ascii="Times New Roman" w:hAnsi="Times New Roman"/>
            <w:sz w:val="24"/>
            <w:szCs w:val="24"/>
          </w:rPr>
          <w:t>ст. 12</w:t>
        </w:r>
      </w:hyperlink>
      <w:r w:rsidRPr="00F547BF">
        <w:rPr>
          <w:rFonts w:ascii="Times New Roman" w:hAnsi="Times New Roman"/>
          <w:sz w:val="24"/>
          <w:szCs w:val="24"/>
        </w:rPr>
        <w:t xml:space="preserve"> Лесного кодекса).</w:t>
      </w:r>
    </w:p>
    <w:p w:rsidR="003651A2" w:rsidRPr="00C12C52" w:rsidRDefault="003651A2" w:rsidP="003651A2">
      <w:pPr>
        <w:widowControl w:val="0"/>
        <w:autoSpaceDE w:val="0"/>
        <w:autoSpaceDN w:val="0"/>
        <w:adjustRightInd w:val="0"/>
        <w:spacing w:after="0" w:line="240" w:lineRule="auto"/>
        <w:ind w:firstLine="539"/>
        <w:jc w:val="both"/>
        <w:rPr>
          <w:rFonts w:ascii="Times New Roman" w:hAnsi="Times New Roman"/>
          <w:sz w:val="24"/>
          <w:szCs w:val="24"/>
        </w:rPr>
      </w:pPr>
      <w:r w:rsidRPr="003651A2">
        <w:rPr>
          <w:rFonts w:ascii="Times New Roman" w:hAnsi="Times New Roman"/>
          <w:sz w:val="24"/>
          <w:szCs w:val="24"/>
        </w:rPr>
        <w:t>Проведение сплошных рубок в защитных лесах осуществляется в случаях, предусмотренных частью 6 статьи 21 Лесного кодекса,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не установлено настоящим Кодексом (</w:t>
      </w:r>
      <w:hyperlink r:id="rId301" w:tooltip="&quot;Лесной кодекс Российской Федерации&quot; от 04.12.2006 N 200-ФЗ (ред. от 29.12.2017){КонсультантПлюс}" w:history="1">
        <w:r w:rsidRPr="003651A2">
          <w:rPr>
            <w:rFonts w:ascii="Times New Roman" w:hAnsi="Times New Roman"/>
            <w:sz w:val="24"/>
            <w:szCs w:val="24"/>
          </w:rPr>
          <w:t>ч. 3 ст. 111</w:t>
        </w:r>
      </w:hyperlink>
      <w:r w:rsidRPr="003651A2">
        <w:rPr>
          <w:rFonts w:ascii="Times New Roman" w:hAnsi="Times New Roman"/>
          <w:sz w:val="24"/>
          <w:szCs w:val="24"/>
        </w:rPr>
        <w:t xml:space="preserve"> Лесного кодекса).</w:t>
      </w:r>
    </w:p>
    <w:p w:rsidR="00313B32" w:rsidRPr="00F547BF" w:rsidRDefault="001C6CB5" w:rsidP="00313B32">
      <w:pPr>
        <w:widowControl w:val="0"/>
        <w:autoSpaceDE w:val="0"/>
        <w:autoSpaceDN w:val="0"/>
        <w:adjustRightInd w:val="0"/>
        <w:spacing w:after="0" w:line="240" w:lineRule="auto"/>
        <w:ind w:firstLine="539"/>
        <w:jc w:val="both"/>
        <w:rPr>
          <w:rFonts w:ascii="Times New Roman" w:hAnsi="Times New Roman"/>
          <w:sz w:val="24"/>
          <w:szCs w:val="24"/>
        </w:rPr>
      </w:pPr>
      <w:hyperlink r:id="rId302" w:tooltip="Приказ Рослесхоза от 05.12.2011 N 513 &quot;Об утверждении Перечня видов (пород) деревьев и кустарников, заготовка древесины которых не допускается&quot; (Зарегистрировано в Минюсте РФ 19.01.2012 N 22973){КонсультантПлюс}" w:history="1">
        <w:r w:rsidR="00313B32" w:rsidRPr="00F547BF">
          <w:rPr>
            <w:rFonts w:ascii="Times New Roman" w:hAnsi="Times New Roman"/>
            <w:sz w:val="24"/>
            <w:szCs w:val="24"/>
          </w:rPr>
          <w:t>Перечень</w:t>
        </w:r>
      </w:hyperlink>
      <w:r w:rsidR="00313B32" w:rsidRPr="00F547BF">
        <w:rPr>
          <w:rFonts w:ascii="Times New Roman" w:hAnsi="Times New Roman"/>
          <w:sz w:val="24"/>
          <w:szCs w:val="24"/>
        </w:rPr>
        <w:t xml:space="preserve"> видов (пород) деревьев и кустарников, заготовка которых не допускается, утвержден приказом Рослесхоза от 05.12.2011 № 513. Для деревьев и кустарников, включенных в этот </w:t>
      </w:r>
      <w:hyperlink r:id="rId303" w:tooltip="Приказ Рослесхоза от 05.12.2011 N 513 &quot;Об утверждении Перечня видов (пород) деревьев и кустарников, заготовка древесины которых не допускается&quot; (Зарегистрировано в Минюсте РФ 19.01.2012 N 22973){КонсультантПлюс}" w:history="1">
        <w:r w:rsidR="00313B32" w:rsidRPr="00F547BF">
          <w:rPr>
            <w:rFonts w:ascii="Times New Roman" w:hAnsi="Times New Roman"/>
            <w:sz w:val="24"/>
            <w:szCs w:val="24"/>
          </w:rPr>
          <w:t>перечень</w:t>
        </w:r>
      </w:hyperlink>
      <w:r w:rsidR="00313B32" w:rsidRPr="00F547BF">
        <w:rPr>
          <w:rFonts w:ascii="Times New Roman" w:hAnsi="Times New Roman"/>
          <w:sz w:val="24"/>
          <w:szCs w:val="24"/>
        </w:rPr>
        <w:t>, а также для лесных растений, относящихся к видам, занесенным в Красную книгу Российской Федерации и Красную книгу Кировской области, разрешается рубка только погибших экземпляров.</w:t>
      </w:r>
    </w:p>
    <w:p w:rsidR="00313B32" w:rsidRPr="00F547BF" w:rsidRDefault="00313B32" w:rsidP="00313B32">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 xml:space="preserve">Использование лесов, расположенных в водоохранных зонах, лесов, выполняющих функции защиты природных и иных объектов, ценных лесов и лесов, расположенных на особо защитных участках лесов, осуществляется в соответствии с требованиями действующего законодательства Российской Федерации, нормативно-правовыми актами, регламентирующими осуществление разрешенных видов использования лесов, а также с учетом указанных выше </w:t>
      </w:r>
      <w:hyperlink r:id="rId304" w:tooltip="Приказ Рослесхоза от 14.12.2010 N 485 &quot;Об утверждении Особенностей использования, охраны, защиты, воспроизводства лесов, расположенных в водоохранных зонах, лесов, выполняющих функции защиты природных и иных объектов, ценных лесов, а также лесов, расположенных" w:history="1">
        <w:r w:rsidRPr="00F547BF">
          <w:rPr>
            <w:rFonts w:ascii="Times New Roman" w:hAnsi="Times New Roman"/>
            <w:sz w:val="24"/>
            <w:szCs w:val="24"/>
          </w:rPr>
          <w:t>Особенностей</w:t>
        </w:r>
      </w:hyperlink>
      <w:r w:rsidRPr="00F547BF">
        <w:rPr>
          <w:rFonts w:ascii="Times New Roman" w:hAnsi="Times New Roman"/>
          <w:sz w:val="24"/>
          <w:szCs w:val="24"/>
        </w:rPr>
        <w:t>.</w:t>
      </w:r>
    </w:p>
    <w:p w:rsidR="00313B32" w:rsidRPr="00F547BF" w:rsidRDefault="00313B32" w:rsidP="00313B32">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В защитных лесах запрещается создание лесоперерабатывающей инфраструктуры.</w:t>
      </w:r>
    </w:p>
    <w:p w:rsidR="00313B32" w:rsidRPr="00F547BF" w:rsidRDefault="00313B32" w:rsidP="00313B32">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 xml:space="preserve">В водоохранных зонах и прибрежных защитных полосах хозяйственная деятельность осуществляется в соответствии со </w:t>
      </w:r>
      <w:hyperlink r:id="rId305" w:tooltip="&quot;Водный кодекс Российской Федерации&quot; от 03.06.2006 N 74-ФЗ (ред. от 29.07.2017){КонсультантПлюс}" w:history="1">
        <w:r w:rsidRPr="00F547BF">
          <w:rPr>
            <w:rFonts w:ascii="Times New Roman" w:hAnsi="Times New Roman"/>
            <w:sz w:val="24"/>
            <w:szCs w:val="24"/>
          </w:rPr>
          <w:t>ст. 65</w:t>
        </w:r>
      </w:hyperlink>
      <w:r w:rsidRPr="00F547BF">
        <w:rPr>
          <w:rFonts w:ascii="Times New Roman" w:hAnsi="Times New Roman"/>
          <w:sz w:val="24"/>
          <w:szCs w:val="24"/>
        </w:rPr>
        <w:t xml:space="preserve"> Водного кодекса Российской Федерации.</w:t>
      </w:r>
    </w:p>
    <w:p w:rsidR="00313B32" w:rsidRPr="00F547BF" w:rsidRDefault="00313B32" w:rsidP="00313B32">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 xml:space="preserve">Ограничения использования лесов, установленные по видам целевого назначения и категориям защитных лесов </w:t>
      </w:r>
      <w:r w:rsidR="003651A2">
        <w:rPr>
          <w:rFonts w:ascii="Times New Roman" w:hAnsi="Times New Roman"/>
          <w:sz w:val="24"/>
          <w:szCs w:val="24"/>
        </w:rPr>
        <w:t>Афанасьевского</w:t>
      </w:r>
      <w:r w:rsidRPr="00F547BF">
        <w:rPr>
          <w:rFonts w:ascii="Times New Roman" w:hAnsi="Times New Roman"/>
          <w:sz w:val="24"/>
          <w:szCs w:val="24"/>
        </w:rPr>
        <w:t xml:space="preserve"> лесничества, приведены в таблице 17.</w:t>
      </w:r>
    </w:p>
    <w:p w:rsidR="00313B32" w:rsidRPr="00F547BF" w:rsidRDefault="00313B32" w:rsidP="00313B32">
      <w:pPr>
        <w:widowControl w:val="0"/>
        <w:autoSpaceDE w:val="0"/>
        <w:autoSpaceDN w:val="0"/>
        <w:adjustRightInd w:val="0"/>
        <w:spacing w:after="0" w:line="240" w:lineRule="auto"/>
        <w:ind w:firstLine="540"/>
        <w:jc w:val="both"/>
        <w:rPr>
          <w:rFonts w:ascii="Times New Roman" w:hAnsi="Times New Roman"/>
          <w:sz w:val="24"/>
          <w:szCs w:val="24"/>
        </w:rPr>
      </w:pPr>
    </w:p>
    <w:p w:rsidR="00313B32" w:rsidRPr="00F547BF" w:rsidRDefault="00313B32" w:rsidP="00313B32">
      <w:pPr>
        <w:widowControl w:val="0"/>
        <w:autoSpaceDE w:val="0"/>
        <w:autoSpaceDN w:val="0"/>
        <w:adjustRightInd w:val="0"/>
        <w:spacing w:after="0" w:line="240" w:lineRule="auto"/>
        <w:ind w:firstLine="540"/>
        <w:jc w:val="right"/>
        <w:rPr>
          <w:rFonts w:ascii="Times New Roman" w:hAnsi="Times New Roman"/>
          <w:sz w:val="24"/>
          <w:szCs w:val="24"/>
        </w:rPr>
      </w:pPr>
      <w:r w:rsidRPr="00F547BF">
        <w:rPr>
          <w:rFonts w:ascii="Times New Roman" w:hAnsi="Times New Roman"/>
          <w:sz w:val="24"/>
          <w:szCs w:val="24"/>
        </w:rPr>
        <w:t>Таблица 17</w:t>
      </w:r>
    </w:p>
    <w:p w:rsidR="00313B32" w:rsidRPr="00F547BF" w:rsidRDefault="00313B32" w:rsidP="00313B32">
      <w:pPr>
        <w:tabs>
          <w:tab w:val="right" w:leader="dot" w:pos="10197"/>
        </w:tabs>
        <w:spacing w:after="0" w:line="240" w:lineRule="auto"/>
        <w:jc w:val="center"/>
        <w:outlineLvl w:val="1"/>
        <w:rPr>
          <w:rFonts w:ascii="Times New Roman" w:eastAsia="Calibri" w:hAnsi="Times New Roman"/>
          <w:b/>
          <w:bCs/>
          <w:sz w:val="24"/>
          <w:szCs w:val="24"/>
          <w:lang w:eastAsia="en-US"/>
        </w:rPr>
      </w:pPr>
      <w:bookmarkStart w:id="315" w:name="_Toc24307985"/>
      <w:bookmarkStart w:id="316" w:name="_Toc24309786"/>
      <w:r w:rsidRPr="00F547BF">
        <w:rPr>
          <w:rFonts w:ascii="Times New Roman" w:eastAsia="Calibri" w:hAnsi="Times New Roman"/>
          <w:b/>
          <w:bCs/>
          <w:sz w:val="24"/>
          <w:szCs w:val="24"/>
          <w:lang w:eastAsia="en-US"/>
        </w:rPr>
        <w:t>Ограничения по видам целевого назначения лесов</w:t>
      </w:r>
      <w:bookmarkEnd w:id="315"/>
      <w:bookmarkEnd w:id="316"/>
    </w:p>
    <w:p w:rsidR="00313B32" w:rsidRPr="00F547BF" w:rsidRDefault="00313B32" w:rsidP="00313B32">
      <w:pPr>
        <w:widowControl w:val="0"/>
        <w:autoSpaceDE w:val="0"/>
        <w:autoSpaceDN w:val="0"/>
        <w:adjustRightInd w:val="0"/>
        <w:spacing w:after="0" w:line="240" w:lineRule="auto"/>
        <w:jc w:val="center"/>
        <w:rPr>
          <w:rFonts w:ascii="Times New Roman" w:hAnsi="Times New Roman"/>
          <w:sz w:val="24"/>
          <w:szCs w:val="24"/>
        </w:rPr>
      </w:pPr>
    </w:p>
    <w:tbl>
      <w:tblPr>
        <w:tblW w:w="10319" w:type="dxa"/>
        <w:tblInd w:w="-5" w:type="dxa"/>
        <w:tblLayout w:type="fixed"/>
        <w:tblLook w:val="04A0" w:firstRow="1" w:lastRow="0" w:firstColumn="1" w:lastColumn="0" w:noHBand="0" w:noVBand="1"/>
      </w:tblPr>
      <w:tblGrid>
        <w:gridCol w:w="822"/>
        <w:gridCol w:w="2237"/>
        <w:gridCol w:w="7260"/>
      </w:tblGrid>
      <w:tr w:rsidR="00313B32" w:rsidRPr="00F547BF" w:rsidTr="00313B32">
        <w:trPr>
          <w:trHeight w:val="20"/>
          <w:tblHeader/>
        </w:trPr>
        <w:tc>
          <w:tcPr>
            <w:tcW w:w="822"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rsidR="00313B32" w:rsidRPr="00F547BF" w:rsidRDefault="00313B32" w:rsidP="00313B32">
            <w:pPr>
              <w:widowControl w:val="0"/>
              <w:suppressLineNumbers/>
              <w:spacing w:after="0" w:line="240" w:lineRule="auto"/>
              <w:jc w:val="center"/>
              <w:textAlignment w:val="baseline"/>
              <w:rPr>
                <w:rFonts w:ascii="Times New Roman" w:hAnsi="Times New Roman"/>
              </w:rPr>
            </w:pPr>
            <w:r w:rsidRPr="00F547BF">
              <w:rPr>
                <w:rFonts w:ascii="Times New Roman" w:eastAsia="Lucida Sans Unicode" w:hAnsi="Times New Roman"/>
              </w:rPr>
              <w:t>№</w:t>
            </w:r>
          </w:p>
          <w:p w:rsidR="00313B32" w:rsidRPr="00F547BF" w:rsidRDefault="00313B32" w:rsidP="00313B32">
            <w:pPr>
              <w:widowControl w:val="0"/>
              <w:suppressLineNumbers/>
              <w:spacing w:after="0" w:line="240" w:lineRule="auto"/>
              <w:jc w:val="center"/>
              <w:textAlignment w:val="baseline"/>
              <w:rPr>
                <w:rFonts w:ascii="Times New Roman" w:hAnsi="Times New Roman"/>
              </w:rPr>
            </w:pPr>
            <w:r w:rsidRPr="00F547BF">
              <w:rPr>
                <w:rFonts w:ascii="Times New Roman" w:eastAsia="Lucida Sans Unicode" w:hAnsi="Times New Roman"/>
              </w:rPr>
              <w:t>п/п</w:t>
            </w:r>
          </w:p>
        </w:tc>
        <w:tc>
          <w:tcPr>
            <w:tcW w:w="2237"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rsidR="00313B32" w:rsidRPr="00F547BF" w:rsidRDefault="00313B32" w:rsidP="00313B32">
            <w:pPr>
              <w:widowControl w:val="0"/>
              <w:suppressLineNumbers/>
              <w:spacing w:after="0" w:line="240" w:lineRule="auto"/>
              <w:jc w:val="center"/>
              <w:textAlignment w:val="baseline"/>
              <w:rPr>
                <w:rFonts w:ascii="Times New Roman" w:hAnsi="Times New Roman"/>
              </w:rPr>
            </w:pPr>
            <w:r w:rsidRPr="00F547BF">
              <w:rPr>
                <w:rFonts w:ascii="Times New Roman" w:eastAsia="Lucida Sans Unicode" w:hAnsi="Times New Roman"/>
              </w:rPr>
              <w:t>Целевое</w:t>
            </w:r>
          </w:p>
          <w:p w:rsidR="00313B32" w:rsidRPr="00F547BF" w:rsidRDefault="00313B32" w:rsidP="00313B32">
            <w:pPr>
              <w:widowControl w:val="0"/>
              <w:suppressLineNumbers/>
              <w:spacing w:after="0" w:line="240" w:lineRule="auto"/>
              <w:jc w:val="center"/>
              <w:textAlignment w:val="baseline"/>
              <w:rPr>
                <w:rFonts w:ascii="Times New Roman" w:hAnsi="Times New Roman"/>
              </w:rPr>
            </w:pPr>
            <w:r w:rsidRPr="00F547BF">
              <w:rPr>
                <w:rFonts w:ascii="Times New Roman" w:eastAsia="Lucida Sans Unicode" w:hAnsi="Times New Roman"/>
              </w:rPr>
              <w:t>назначение лесов</w:t>
            </w:r>
          </w:p>
        </w:tc>
        <w:tc>
          <w:tcPr>
            <w:tcW w:w="7260"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rsidR="00313B32" w:rsidRPr="00F547BF" w:rsidRDefault="00313B32" w:rsidP="00313B32">
            <w:pPr>
              <w:widowControl w:val="0"/>
              <w:suppressLineNumbers/>
              <w:spacing w:after="0" w:line="240" w:lineRule="auto"/>
              <w:ind w:firstLine="448"/>
              <w:contextualSpacing/>
              <w:jc w:val="center"/>
              <w:textAlignment w:val="baseline"/>
              <w:rPr>
                <w:rFonts w:ascii="Times New Roman" w:hAnsi="Times New Roman"/>
              </w:rPr>
            </w:pPr>
            <w:r w:rsidRPr="00F547BF">
              <w:rPr>
                <w:rFonts w:ascii="Times New Roman" w:eastAsia="Lucida Sans Unicode" w:hAnsi="Times New Roman"/>
              </w:rPr>
              <w:t>Ограничения использования лесов</w:t>
            </w:r>
          </w:p>
        </w:tc>
      </w:tr>
      <w:tr w:rsidR="00313B32" w:rsidRPr="00F547BF" w:rsidTr="00313B32">
        <w:trPr>
          <w:trHeight w:val="20"/>
          <w:tblHeader/>
        </w:trPr>
        <w:tc>
          <w:tcPr>
            <w:tcW w:w="822"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rsidR="00313B32" w:rsidRPr="00F547BF" w:rsidRDefault="00313B32" w:rsidP="00313B32">
            <w:pPr>
              <w:spacing w:after="0" w:line="240" w:lineRule="auto"/>
              <w:jc w:val="center"/>
              <w:rPr>
                <w:rFonts w:ascii="Times New Roman" w:hAnsi="Times New Roman"/>
              </w:rPr>
            </w:pPr>
            <w:r w:rsidRPr="00F547BF">
              <w:rPr>
                <w:rFonts w:ascii="Times New Roman" w:eastAsia="Calibri" w:hAnsi="Times New Roman"/>
                <w:lang w:eastAsia="ar-SA"/>
              </w:rPr>
              <w:t>1</w:t>
            </w:r>
          </w:p>
        </w:tc>
        <w:tc>
          <w:tcPr>
            <w:tcW w:w="2237"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rsidR="00313B32" w:rsidRPr="00F547BF" w:rsidRDefault="00313B32" w:rsidP="00313B32">
            <w:pPr>
              <w:spacing w:after="0" w:line="240" w:lineRule="auto"/>
              <w:jc w:val="center"/>
              <w:rPr>
                <w:rFonts w:ascii="Times New Roman" w:hAnsi="Times New Roman"/>
              </w:rPr>
            </w:pPr>
            <w:r w:rsidRPr="00F547BF">
              <w:rPr>
                <w:rFonts w:ascii="Times New Roman" w:eastAsia="Calibri" w:hAnsi="Times New Roman"/>
                <w:lang w:eastAsia="ar-SA"/>
              </w:rPr>
              <w:t>2</w:t>
            </w:r>
          </w:p>
        </w:tc>
        <w:tc>
          <w:tcPr>
            <w:tcW w:w="7260"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rsidR="00313B32" w:rsidRPr="00F547BF" w:rsidRDefault="00313B32" w:rsidP="00313B32">
            <w:pPr>
              <w:spacing w:after="0" w:line="240" w:lineRule="auto"/>
              <w:ind w:firstLine="448"/>
              <w:contextualSpacing/>
              <w:jc w:val="center"/>
              <w:rPr>
                <w:rFonts w:ascii="Times New Roman" w:hAnsi="Times New Roman"/>
              </w:rPr>
            </w:pPr>
            <w:r w:rsidRPr="00F547BF">
              <w:rPr>
                <w:rFonts w:ascii="Times New Roman" w:eastAsia="Calibri" w:hAnsi="Times New Roman"/>
                <w:lang w:eastAsia="ar-SA"/>
              </w:rPr>
              <w:t>3</w:t>
            </w:r>
          </w:p>
        </w:tc>
      </w:tr>
      <w:tr w:rsidR="00313B32" w:rsidRPr="00F547BF" w:rsidTr="00313B32">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hideMark/>
          </w:tcPr>
          <w:p w:rsidR="00313B32" w:rsidRPr="00F547BF" w:rsidRDefault="00313B32" w:rsidP="00313B32">
            <w:pPr>
              <w:spacing w:after="0" w:line="240" w:lineRule="auto"/>
              <w:jc w:val="center"/>
              <w:rPr>
                <w:rFonts w:ascii="Times New Roman" w:hAnsi="Times New Roman"/>
              </w:rPr>
            </w:pPr>
            <w:r w:rsidRPr="00F547BF">
              <w:rPr>
                <w:rFonts w:ascii="Times New Roman" w:eastAsia="Calibri" w:hAnsi="Times New Roman"/>
                <w:lang w:eastAsia="ar-SA"/>
              </w:rPr>
              <w:t>1</w:t>
            </w:r>
          </w:p>
        </w:tc>
        <w:tc>
          <w:tcPr>
            <w:tcW w:w="2237" w:type="dxa"/>
            <w:tcBorders>
              <w:top w:val="single" w:sz="4" w:space="0" w:color="00000A"/>
              <w:left w:val="single" w:sz="4" w:space="0" w:color="00000A"/>
              <w:bottom w:val="single" w:sz="4" w:space="0" w:color="00000A"/>
              <w:right w:val="single" w:sz="4" w:space="0" w:color="00000A"/>
            </w:tcBorders>
            <w:shd w:val="clear" w:color="auto" w:fill="FFFFFF"/>
            <w:hideMark/>
          </w:tcPr>
          <w:p w:rsidR="00313B32" w:rsidRPr="00F547BF" w:rsidRDefault="00313B32" w:rsidP="00313B32">
            <w:pPr>
              <w:widowControl w:val="0"/>
              <w:suppressLineNumbers/>
              <w:spacing w:after="0" w:line="240" w:lineRule="auto"/>
              <w:textAlignment w:val="baseline"/>
              <w:rPr>
                <w:rFonts w:ascii="Times New Roman" w:hAnsi="Times New Roman"/>
              </w:rPr>
            </w:pPr>
            <w:r w:rsidRPr="00F547BF">
              <w:rPr>
                <w:rFonts w:ascii="Times New Roman" w:eastAsia="Lucida Sans Unicode" w:hAnsi="Times New Roman"/>
              </w:rPr>
              <w:t>Защитные леса</w:t>
            </w:r>
          </w:p>
        </w:tc>
        <w:tc>
          <w:tcPr>
            <w:tcW w:w="7260" w:type="dxa"/>
            <w:tcBorders>
              <w:top w:val="single" w:sz="4" w:space="0" w:color="00000A"/>
              <w:left w:val="single" w:sz="4" w:space="0" w:color="00000A"/>
              <w:bottom w:val="single" w:sz="4" w:space="0" w:color="00000A"/>
              <w:right w:val="single" w:sz="4" w:space="0" w:color="00000A"/>
            </w:tcBorders>
            <w:shd w:val="clear" w:color="auto" w:fill="FFFFFF"/>
            <w:hideMark/>
          </w:tcPr>
          <w:p w:rsidR="00313B32" w:rsidRPr="00F547BF" w:rsidRDefault="00313B32" w:rsidP="00313B32">
            <w:pPr>
              <w:widowControl w:val="0"/>
              <w:spacing w:before="240" w:after="0" w:line="240" w:lineRule="auto"/>
              <w:ind w:right="62" w:firstLine="348"/>
              <w:contextualSpacing/>
              <w:jc w:val="both"/>
              <w:rPr>
                <w:rFonts w:ascii="Times New Roman" w:hAnsi="Times New Roman"/>
              </w:rPr>
            </w:pPr>
            <w:r w:rsidRPr="00F547BF">
              <w:rPr>
                <w:rFonts w:ascii="Times New Roman" w:eastAsia="Calibri" w:hAnsi="Times New Roman"/>
                <w:lang w:eastAsia="ar-SA"/>
              </w:rPr>
              <w:t xml:space="preserve">В защитных лесах запрещается осуществление деятельности, несовместимой с их целевым назначением </w:t>
            </w:r>
            <w:r w:rsidRPr="00F547BF">
              <w:rPr>
                <w:rFonts w:ascii="Times New Roman" w:eastAsia="Calibri" w:hAnsi="Times New Roman"/>
                <w:lang w:eastAsia="ar-SA"/>
              </w:rPr>
              <w:br/>
              <w:t>и полезными функциями (ч. 6 ст. 111 Лесного Кодекса).</w:t>
            </w:r>
          </w:p>
          <w:p w:rsidR="00313B32" w:rsidRPr="00F547BF" w:rsidRDefault="00313B32" w:rsidP="00313B32">
            <w:pPr>
              <w:widowControl w:val="0"/>
              <w:spacing w:before="240" w:after="0" w:line="240" w:lineRule="auto"/>
              <w:ind w:right="62" w:firstLine="348"/>
              <w:contextualSpacing/>
              <w:jc w:val="both"/>
              <w:rPr>
                <w:rFonts w:ascii="Times New Roman" w:eastAsia="Calibri" w:hAnsi="Times New Roman"/>
                <w:lang w:eastAsia="ar-SA"/>
              </w:rPr>
            </w:pPr>
            <w:r w:rsidRPr="00F547BF">
              <w:rPr>
                <w:rFonts w:ascii="Times New Roman" w:eastAsia="Calibri" w:hAnsi="Times New Roman"/>
                <w:lang w:eastAsia="ar-SA"/>
              </w:rPr>
              <w:t xml:space="preserve">Проведение сплошных рубок в защитных лесах осуществляется в случаях, предусмотренных частью 5.1 статьи 21 Лесного кодекса, и в </w:t>
            </w:r>
            <w:r w:rsidRPr="00F547BF">
              <w:rPr>
                <w:rFonts w:ascii="Times New Roman" w:eastAsia="Calibri" w:hAnsi="Times New Roman"/>
                <w:lang w:eastAsia="ar-SA"/>
              </w:rPr>
              <w:lastRenderedPageBreak/>
              <w:t>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не установлено Лесным кодексом (ч. 3 ст. 111 ЛК РФ).</w:t>
            </w:r>
          </w:p>
          <w:p w:rsidR="003651A2" w:rsidRPr="003651A2" w:rsidRDefault="00313B32" w:rsidP="00313B32">
            <w:pPr>
              <w:autoSpaceDE w:val="0"/>
              <w:autoSpaceDN w:val="0"/>
              <w:adjustRightInd w:val="0"/>
              <w:spacing w:after="0" w:line="240" w:lineRule="auto"/>
              <w:ind w:right="62" w:firstLine="348"/>
              <w:jc w:val="both"/>
              <w:rPr>
                <w:rFonts w:ascii="Times New Roman" w:eastAsia="Calibri" w:hAnsi="Times New Roman"/>
                <w:lang w:eastAsia="en-US"/>
              </w:rPr>
            </w:pPr>
            <w:r w:rsidRPr="00F547BF">
              <w:rPr>
                <w:rFonts w:ascii="Times New Roman" w:hAnsi="Times New Roman"/>
              </w:rPr>
              <w:t xml:space="preserve">Запрещается изменение целевого назначения лесных участков, на которых расположены защитные леса, </w:t>
            </w:r>
            <w:r w:rsidRPr="00F547BF">
              <w:rPr>
                <w:rFonts w:ascii="Times New Roman" w:hAnsi="Times New Roman"/>
              </w:rPr>
              <w:br/>
              <w:t xml:space="preserve">за исключением случаев, предусмотренных федеральными законами </w:t>
            </w:r>
            <w:r w:rsidRPr="00F547BF">
              <w:rPr>
                <w:rFonts w:ascii="Times New Roman" w:eastAsia="Calibri" w:hAnsi="Times New Roman"/>
                <w:lang w:eastAsia="ar-SA"/>
              </w:rPr>
              <w:t>(ч. 7 ст. 111 ЛК РФ</w:t>
            </w:r>
            <w:r w:rsidRPr="003651A2">
              <w:rPr>
                <w:rFonts w:ascii="Times New Roman" w:eastAsia="Calibri" w:hAnsi="Times New Roman"/>
                <w:lang w:eastAsia="ar-SA"/>
              </w:rPr>
              <w:t>).</w:t>
            </w:r>
            <w:r w:rsidR="003651A2" w:rsidRPr="003651A2">
              <w:rPr>
                <w:rFonts w:ascii="Times New Roman" w:eastAsia="Calibri" w:hAnsi="Times New Roman"/>
                <w:lang w:eastAsia="en-US"/>
              </w:rPr>
              <w:t xml:space="preserve"> </w:t>
            </w:r>
          </w:p>
          <w:p w:rsidR="00313B32" w:rsidRPr="00F547BF" w:rsidRDefault="003651A2" w:rsidP="00313B32">
            <w:pPr>
              <w:autoSpaceDE w:val="0"/>
              <w:autoSpaceDN w:val="0"/>
              <w:adjustRightInd w:val="0"/>
              <w:spacing w:after="0" w:line="240" w:lineRule="auto"/>
              <w:ind w:right="62" w:firstLine="348"/>
              <w:jc w:val="both"/>
              <w:rPr>
                <w:rFonts w:ascii="Times New Roman" w:eastAsiaTheme="minorHAnsi" w:hAnsi="Times New Roman"/>
                <w:lang w:eastAsia="en-US"/>
              </w:rPr>
            </w:pPr>
            <w:r w:rsidRPr="003651A2">
              <w:rPr>
                <w:rFonts w:ascii="Times New Roman" w:eastAsia="Calibri" w:hAnsi="Times New Roman"/>
                <w:lang w:eastAsia="en-US"/>
              </w:rPr>
              <w:t>Возможно использование лесов для создания лесных плантаций в защитных лесах (за исключением лесов, расположенных в водоохранных зонах) и на особо защитных участках лесов.</w:t>
            </w:r>
          </w:p>
        </w:tc>
      </w:tr>
      <w:tr w:rsidR="00313B32" w:rsidRPr="00F547BF" w:rsidTr="00313B32">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hideMark/>
          </w:tcPr>
          <w:p w:rsidR="00313B32" w:rsidRPr="00F547BF" w:rsidRDefault="00313B32" w:rsidP="00313B32">
            <w:pPr>
              <w:spacing w:after="0" w:line="240" w:lineRule="auto"/>
              <w:jc w:val="center"/>
              <w:rPr>
                <w:rFonts w:ascii="Times New Roman" w:eastAsia="Calibri" w:hAnsi="Times New Roman"/>
                <w:lang w:eastAsia="ar-SA"/>
              </w:rPr>
            </w:pPr>
            <w:r w:rsidRPr="00F547BF">
              <w:rPr>
                <w:rFonts w:ascii="Times New Roman" w:eastAsia="Calibri" w:hAnsi="Times New Roman"/>
                <w:lang w:eastAsia="ar-SA"/>
              </w:rPr>
              <w:lastRenderedPageBreak/>
              <w:t>1.1</w:t>
            </w:r>
          </w:p>
        </w:tc>
        <w:tc>
          <w:tcPr>
            <w:tcW w:w="2237" w:type="dxa"/>
            <w:tcBorders>
              <w:top w:val="single" w:sz="4" w:space="0" w:color="00000A"/>
              <w:left w:val="single" w:sz="4" w:space="0" w:color="00000A"/>
              <w:bottom w:val="single" w:sz="4" w:space="0" w:color="00000A"/>
              <w:right w:val="single" w:sz="4" w:space="0" w:color="00000A"/>
            </w:tcBorders>
            <w:shd w:val="clear" w:color="auto" w:fill="FFFFFF"/>
            <w:hideMark/>
          </w:tcPr>
          <w:p w:rsidR="00313B32" w:rsidRPr="00F547BF" w:rsidRDefault="00313B32" w:rsidP="00313B32">
            <w:pPr>
              <w:widowControl w:val="0"/>
              <w:suppressLineNumbers/>
              <w:spacing w:after="0" w:line="240" w:lineRule="auto"/>
              <w:textAlignment w:val="baseline"/>
              <w:rPr>
                <w:rFonts w:ascii="Times New Roman" w:hAnsi="Times New Roman"/>
              </w:rPr>
            </w:pPr>
            <w:r w:rsidRPr="00F547BF">
              <w:rPr>
                <w:rFonts w:ascii="Times New Roman" w:eastAsia="Lucida Sans Unicode" w:hAnsi="Times New Roman"/>
              </w:rPr>
              <w:t>Леса, расположенные на особо охраняемых природных территориях</w:t>
            </w:r>
          </w:p>
        </w:tc>
        <w:tc>
          <w:tcPr>
            <w:tcW w:w="7260" w:type="dxa"/>
            <w:tcBorders>
              <w:top w:val="single" w:sz="4" w:space="0" w:color="00000A"/>
              <w:left w:val="single" w:sz="4" w:space="0" w:color="00000A"/>
              <w:bottom w:val="single" w:sz="4" w:space="0" w:color="00000A"/>
              <w:right w:val="single" w:sz="4" w:space="0" w:color="00000A"/>
            </w:tcBorders>
            <w:shd w:val="clear" w:color="auto" w:fill="FFFFFF"/>
            <w:hideMark/>
          </w:tcPr>
          <w:p w:rsidR="00313B32" w:rsidRPr="003651A2" w:rsidRDefault="00313B32" w:rsidP="00313B32">
            <w:pPr>
              <w:widowControl w:val="0"/>
              <w:spacing w:before="240" w:after="0" w:line="240" w:lineRule="auto"/>
              <w:ind w:firstLine="490"/>
              <w:contextualSpacing/>
              <w:jc w:val="both"/>
              <w:rPr>
                <w:rFonts w:ascii="Times New Roman" w:hAnsi="Times New Roman"/>
              </w:rPr>
            </w:pPr>
            <w:r w:rsidRPr="003651A2">
              <w:rPr>
                <w:rFonts w:ascii="Times New Roman" w:eastAsia="Calibri" w:hAnsi="Times New Roman"/>
                <w:lang w:eastAsia="ar-SA"/>
              </w:rPr>
              <w:t xml:space="preserve">Запрещается проведение рубок лесных насаждений на лесных участках, на которых исключается любое вмешательство человека в природные процессы. На иных лесных участках, если это не противоречит правовому режиму особой охраны территорий государственных природных заповедников, допускается проведение выборочных рубок лесных насаждений в целях обеспечения функционирования государственных природных заповедников и жизнедеятельности проживающих </w:t>
            </w:r>
            <w:r w:rsidRPr="003651A2">
              <w:rPr>
                <w:rFonts w:ascii="Times New Roman" w:eastAsia="Calibri" w:hAnsi="Times New Roman"/>
                <w:lang w:eastAsia="ar-SA"/>
              </w:rPr>
              <w:br/>
              <w:t>в их пределах граждан (ч. 2 ст. 112 ЛК РФ).</w:t>
            </w:r>
          </w:p>
          <w:p w:rsidR="00313B32" w:rsidRPr="003651A2" w:rsidRDefault="00313B32" w:rsidP="00313B32">
            <w:pPr>
              <w:widowControl w:val="0"/>
              <w:spacing w:before="240" w:after="0" w:line="240" w:lineRule="auto"/>
              <w:ind w:firstLine="490"/>
              <w:contextualSpacing/>
              <w:jc w:val="both"/>
              <w:rPr>
                <w:rFonts w:ascii="Times New Roman" w:hAnsi="Times New Roman"/>
              </w:rPr>
            </w:pPr>
            <w:r w:rsidRPr="003651A2">
              <w:rPr>
                <w:rFonts w:ascii="Times New Roman" w:eastAsia="Calibri" w:hAnsi="Times New Roman"/>
                <w:lang w:eastAsia="ar-SA"/>
              </w:rPr>
              <w:t xml:space="preserve">В лесах, расположенных на территориях национальных парков, природных парков и государственных природных заказников, запрещается 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 в соответствии </w:t>
            </w:r>
            <w:r w:rsidRPr="003651A2">
              <w:rPr>
                <w:rFonts w:ascii="Times New Roman" w:eastAsia="Calibri" w:hAnsi="Times New Roman"/>
                <w:lang w:eastAsia="ar-SA"/>
              </w:rPr>
              <w:br/>
              <w:t>с Федеральным законом от 14.03.1995 № 33-ФЗ «Об особо охраняемых природных территориях» (ч. 3 ст. 112 ЛК РФ).</w:t>
            </w:r>
          </w:p>
          <w:p w:rsidR="00313B32" w:rsidRPr="003651A2" w:rsidRDefault="00313B32" w:rsidP="00313B32">
            <w:pPr>
              <w:widowControl w:val="0"/>
              <w:spacing w:before="240" w:after="0" w:line="240" w:lineRule="auto"/>
              <w:ind w:firstLine="490"/>
              <w:contextualSpacing/>
              <w:jc w:val="both"/>
              <w:rPr>
                <w:rFonts w:ascii="Times New Roman" w:hAnsi="Times New Roman"/>
              </w:rPr>
            </w:pPr>
            <w:r w:rsidRPr="003651A2">
              <w:rPr>
                <w:rFonts w:ascii="Times New Roman" w:eastAsia="Calibri" w:hAnsi="Times New Roman"/>
                <w:lang w:eastAsia="ar-SA"/>
              </w:rPr>
              <w:t>В лесах, расположенных на особо охраняемых природных территориях, запрещается использование химических препаратов, обладающих токсичным, канцерогенным или мутагенным воздействием (далее - токсичные химические препараты) (ч. 4 ст. 112 ЛК РФ).</w:t>
            </w:r>
          </w:p>
          <w:p w:rsidR="00313B32" w:rsidRPr="003651A2" w:rsidRDefault="00313B32" w:rsidP="00313B32">
            <w:pPr>
              <w:widowControl w:val="0"/>
              <w:spacing w:before="240" w:after="0" w:line="240" w:lineRule="auto"/>
              <w:ind w:firstLine="490"/>
              <w:contextualSpacing/>
              <w:jc w:val="both"/>
              <w:rPr>
                <w:rFonts w:ascii="Times New Roman" w:eastAsia="Calibri" w:hAnsi="Times New Roman"/>
                <w:lang w:eastAsia="ar-SA"/>
              </w:rPr>
            </w:pPr>
            <w:r w:rsidRPr="003651A2">
              <w:rPr>
                <w:rFonts w:ascii="Times New Roman" w:eastAsia="Calibri" w:hAnsi="Times New Roman"/>
                <w:lang w:eastAsia="ar-SA"/>
              </w:rPr>
              <w:t>Особенности использования, охраны, защиты, воспроизводства лесов, расположенных на особо охраняемых природных территориях, устанавливаются уполномоченным федеральным органом исполнительной власти (ч. 5 ст. 112 ЛК РФ).</w:t>
            </w:r>
          </w:p>
          <w:p w:rsidR="00313B32" w:rsidRPr="003651A2" w:rsidRDefault="00313B32" w:rsidP="003651A2">
            <w:pPr>
              <w:autoSpaceDE w:val="0"/>
              <w:autoSpaceDN w:val="0"/>
              <w:adjustRightInd w:val="0"/>
              <w:spacing w:after="0" w:line="240" w:lineRule="auto"/>
              <w:ind w:firstLine="490"/>
              <w:jc w:val="both"/>
              <w:rPr>
                <w:rFonts w:ascii="Times New Roman" w:hAnsi="Times New Roman"/>
              </w:rPr>
            </w:pPr>
            <w:r w:rsidRPr="003651A2">
              <w:rPr>
                <w:rFonts w:ascii="Times New Roman" w:hAnsi="Times New Roman"/>
              </w:rPr>
              <w:t xml:space="preserve">Не допускается интродукция (пород) деревьев, кустарников, лиан, других лесных растений, не произрастающих в данном лесном районе (п. </w:t>
            </w:r>
            <w:r w:rsidR="003651A2" w:rsidRPr="003651A2">
              <w:rPr>
                <w:rFonts w:ascii="Times New Roman" w:hAnsi="Times New Roman"/>
              </w:rPr>
              <w:t>17 приложения к приказу</w:t>
            </w:r>
            <w:r w:rsidRPr="003651A2">
              <w:rPr>
                <w:rFonts w:ascii="Times New Roman" w:hAnsi="Times New Roman"/>
              </w:rPr>
              <w:t xml:space="preserve"> Минприроды России </w:t>
            </w:r>
            <w:r w:rsidR="003651A2" w:rsidRPr="003651A2">
              <w:rPr>
                <w:rFonts w:ascii="Times New Roman" w:eastAsia="Calibri" w:hAnsi="Times New Roman"/>
                <w:lang w:eastAsia="en-US"/>
              </w:rPr>
              <w:t>от 12.08.2021 № 558</w:t>
            </w:r>
            <w:r w:rsidRPr="003651A2">
              <w:rPr>
                <w:rFonts w:ascii="Times New Roman" w:hAnsi="Times New Roman"/>
              </w:rPr>
              <w:t>).</w:t>
            </w:r>
          </w:p>
        </w:tc>
      </w:tr>
      <w:tr w:rsidR="00313B32" w:rsidRPr="00F547BF" w:rsidTr="00313B32">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hideMark/>
          </w:tcPr>
          <w:p w:rsidR="00313B32" w:rsidRPr="00F547BF" w:rsidRDefault="00313B32" w:rsidP="00313B32">
            <w:pPr>
              <w:spacing w:after="0" w:line="240" w:lineRule="auto"/>
              <w:rPr>
                <w:rFonts w:ascii="Times New Roman" w:hAnsi="Times New Roman"/>
              </w:rPr>
            </w:pPr>
            <w:r w:rsidRPr="00F547BF">
              <w:rPr>
                <w:rFonts w:ascii="Times New Roman" w:hAnsi="Times New Roman"/>
              </w:rPr>
              <w:t>1.2</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313B32" w:rsidRPr="00F547BF" w:rsidRDefault="00313B32" w:rsidP="00313B32">
            <w:pPr>
              <w:widowControl w:val="0"/>
              <w:suppressLineNumbers/>
              <w:spacing w:after="0" w:line="240" w:lineRule="auto"/>
              <w:textAlignment w:val="baseline"/>
              <w:rPr>
                <w:rFonts w:ascii="Times New Roman" w:hAnsi="Times New Roman"/>
              </w:rPr>
            </w:pPr>
            <w:r w:rsidRPr="00F547BF">
              <w:rPr>
                <w:rFonts w:ascii="Times New Roman" w:eastAsia="Lucida Sans Unicode" w:hAnsi="Times New Roman"/>
              </w:rPr>
              <w:t>Леса, расположенные в водоохранных зонах</w:t>
            </w:r>
          </w:p>
          <w:p w:rsidR="00313B32" w:rsidRPr="00F547BF" w:rsidRDefault="00313B32" w:rsidP="003651A2">
            <w:pPr>
              <w:spacing w:after="0" w:line="240" w:lineRule="auto"/>
              <w:rPr>
                <w:rFonts w:ascii="Times New Roman" w:hAnsi="Times New Roman"/>
              </w:rPr>
            </w:pPr>
          </w:p>
        </w:tc>
        <w:tc>
          <w:tcPr>
            <w:tcW w:w="7260" w:type="dxa"/>
            <w:tcBorders>
              <w:top w:val="single" w:sz="4" w:space="0" w:color="00000A"/>
              <w:left w:val="single" w:sz="4" w:space="0" w:color="00000A"/>
              <w:bottom w:val="single" w:sz="4" w:space="0" w:color="00000A"/>
              <w:right w:val="single" w:sz="4" w:space="0" w:color="00000A"/>
            </w:tcBorders>
            <w:shd w:val="clear" w:color="auto" w:fill="FFFFFF"/>
            <w:hideMark/>
          </w:tcPr>
          <w:p w:rsidR="003651A2" w:rsidRPr="003651A2" w:rsidRDefault="003651A2" w:rsidP="00624F89">
            <w:pPr>
              <w:spacing w:after="0" w:line="240" w:lineRule="auto"/>
              <w:ind w:firstLine="348"/>
              <w:contextualSpacing/>
              <w:jc w:val="both"/>
              <w:rPr>
                <w:rFonts w:ascii="Times New Roman" w:hAnsi="Times New Roman"/>
              </w:rPr>
            </w:pPr>
            <w:r w:rsidRPr="003651A2">
              <w:rPr>
                <w:rFonts w:ascii="Times New Roman" w:hAnsi="Times New Roman"/>
              </w:rPr>
              <w:t>В соответствии с п. 15 ст. 65 Водного кодекса в границах водоохранных зон запрещается:</w:t>
            </w:r>
          </w:p>
          <w:p w:rsidR="003651A2" w:rsidRPr="003651A2" w:rsidRDefault="003651A2" w:rsidP="00624F89">
            <w:pPr>
              <w:spacing w:after="0" w:line="240" w:lineRule="auto"/>
              <w:ind w:firstLine="348"/>
              <w:contextualSpacing/>
              <w:jc w:val="both"/>
              <w:rPr>
                <w:rFonts w:ascii="Times New Roman" w:hAnsi="Times New Roman"/>
              </w:rPr>
            </w:pPr>
            <w:r w:rsidRPr="003651A2">
              <w:rPr>
                <w:rFonts w:ascii="Times New Roman" w:hAnsi="Times New Roman"/>
              </w:rPr>
              <w:t>•</w:t>
            </w:r>
            <w:r w:rsidRPr="003651A2">
              <w:rPr>
                <w:rFonts w:ascii="Times New Roman" w:hAnsi="Times New Roman"/>
              </w:rPr>
              <w:tab/>
              <w:t>использование сточных вод в целях повышения почвенного плодородия;</w:t>
            </w:r>
          </w:p>
          <w:p w:rsidR="003651A2" w:rsidRPr="003651A2" w:rsidRDefault="003651A2" w:rsidP="00624F89">
            <w:pPr>
              <w:spacing w:after="0" w:line="240" w:lineRule="auto"/>
              <w:ind w:firstLine="348"/>
              <w:contextualSpacing/>
              <w:jc w:val="both"/>
              <w:rPr>
                <w:rFonts w:ascii="Times New Roman" w:hAnsi="Times New Roman"/>
              </w:rPr>
            </w:pPr>
            <w:r w:rsidRPr="003651A2">
              <w:rPr>
                <w:rFonts w:ascii="Times New Roman" w:hAnsi="Times New Roman"/>
              </w:rPr>
              <w:t>•</w:t>
            </w:r>
            <w:r w:rsidRPr="003651A2">
              <w:rPr>
                <w:rFonts w:ascii="Times New Roman" w:hAnsi="Times New Roman"/>
              </w:rPr>
              <w:tab/>
              <w:t>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а также загрязнение территории загрязняющими веществами, предельно допустимые концентрации которых в водах водных объектов рыбохозяйственного значения не установлены;</w:t>
            </w:r>
          </w:p>
          <w:p w:rsidR="003651A2" w:rsidRPr="003651A2" w:rsidRDefault="003651A2" w:rsidP="00624F89">
            <w:pPr>
              <w:spacing w:after="0" w:line="240" w:lineRule="auto"/>
              <w:ind w:firstLine="348"/>
              <w:contextualSpacing/>
              <w:jc w:val="both"/>
              <w:rPr>
                <w:rFonts w:ascii="Times New Roman" w:hAnsi="Times New Roman"/>
              </w:rPr>
            </w:pPr>
            <w:r w:rsidRPr="003651A2">
              <w:rPr>
                <w:rFonts w:ascii="Times New Roman" w:hAnsi="Times New Roman"/>
              </w:rPr>
              <w:t>•</w:t>
            </w:r>
            <w:r w:rsidRPr="003651A2">
              <w:rPr>
                <w:rFonts w:ascii="Times New Roman" w:hAnsi="Times New Roman"/>
              </w:rPr>
              <w:tab/>
              <w:t>осуществление авиационных мер по борьбе с вредными организмами;</w:t>
            </w:r>
          </w:p>
          <w:p w:rsidR="003651A2" w:rsidRPr="003651A2" w:rsidRDefault="003651A2" w:rsidP="00624F89">
            <w:pPr>
              <w:spacing w:after="0" w:line="240" w:lineRule="auto"/>
              <w:ind w:firstLine="348"/>
              <w:contextualSpacing/>
              <w:jc w:val="both"/>
              <w:rPr>
                <w:rFonts w:ascii="Times New Roman" w:hAnsi="Times New Roman"/>
              </w:rPr>
            </w:pPr>
            <w:r w:rsidRPr="003651A2">
              <w:rPr>
                <w:rFonts w:ascii="Times New Roman" w:hAnsi="Times New Roman"/>
              </w:rPr>
              <w:t>•</w:t>
            </w:r>
            <w:r w:rsidRPr="003651A2">
              <w:rPr>
                <w:rFonts w:ascii="Times New Roman" w:hAnsi="Times New Roman"/>
              </w:rPr>
              <w:tab/>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3651A2" w:rsidRPr="003651A2" w:rsidRDefault="003651A2" w:rsidP="00624F89">
            <w:pPr>
              <w:spacing w:after="0" w:line="240" w:lineRule="auto"/>
              <w:ind w:firstLine="348"/>
              <w:contextualSpacing/>
              <w:jc w:val="both"/>
              <w:rPr>
                <w:rFonts w:ascii="Times New Roman" w:hAnsi="Times New Roman"/>
              </w:rPr>
            </w:pPr>
            <w:r w:rsidRPr="003651A2">
              <w:rPr>
                <w:rFonts w:ascii="Times New Roman" w:hAnsi="Times New Roman"/>
              </w:rPr>
              <w:t>•</w:t>
            </w:r>
            <w:r w:rsidRPr="003651A2">
              <w:rPr>
                <w:rFonts w:ascii="Times New Roman" w:hAnsi="Times New Roman"/>
              </w:rPr>
              <w:tab/>
              <w:t xml:space="preserve">строительство и реконструкция автозаправочных станций, складов </w:t>
            </w:r>
            <w:r w:rsidRPr="003651A2">
              <w:rPr>
                <w:rFonts w:ascii="Times New Roman" w:hAnsi="Times New Roman"/>
              </w:rPr>
              <w:lastRenderedPageBreak/>
              <w:t>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3651A2" w:rsidRPr="003651A2" w:rsidRDefault="003651A2" w:rsidP="00624F89">
            <w:pPr>
              <w:spacing w:after="0" w:line="240" w:lineRule="auto"/>
              <w:ind w:firstLine="348"/>
              <w:contextualSpacing/>
              <w:jc w:val="both"/>
              <w:rPr>
                <w:rFonts w:ascii="Times New Roman" w:hAnsi="Times New Roman"/>
              </w:rPr>
            </w:pPr>
            <w:r w:rsidRPr="003651A2">
              <w:rPr>
                <w:rFonts w:ascii="Times New Roman" w:hAnsi="Times New Roman"/>
              </w:rPr>
              <w:t>•</w:t>
            </w:r>
            <w:r w:rsidRPr="003651A2">
              <w:rPr>
                <w:rFonts w:ascii="Times New Roman" w:hAnsi="Times New Roman"/>
              </w:rPr>
              <w:tab/>
              <w:t>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rsidR="003651A2" w:rsidRPr="003651A2" w:rsidRDefault="003651A2" w:rsidP="00624F89">
            <w:pPr>
              <w:spacing w:after="0" w:line="240" w:lineRule="auto"/>
              <w:ind w:firstLine="348"/>
              <w:contextualSpacing/>
              <w:jc w:val="both"/>
              <w:rPr>
                <w:rFonts w:ascii="Times New Roman" w:hAnsi="Times New Roman"/>
              </w:rPr>
            </w:pPr>
            <w:r w:rsidRPr="003651A2">
              <w:rPr>
                <w:rFonts w:ascii="Times New Roman" w:hAnsi="Times New Roman"/>
              </w:rPr>
              <w:t>•</w:t>
            </w:r>
            <w:r w:rsidRPr="003651A2">
              <w:rPr>
                <w:rFonts w:ascii="Times New Roman" w:hAnsi="Times New Roman"/>
              </w:rPr>
              <w:tab/>
              <w:t>сброс сточных, в том числе дренажных, вод;</w:t>
            </w:r>
          </w:p>
          <w:p w:rsidR="003651A2" w:rsidRPr="003651A2" w:rsidRDefault="003651A2" w:rsidP="00624F89">
            <w:pPr>
              <w:spacing w:after="0" w:line="240" w:lineRule="auto"/>
              <w:ind w:firstLine="348"/>
              <w:contextualSpacing/>
              <w:jc w:val="both"/>
              <w:rPr>
                <w:rFonts w:ascii="Times New Roman" w:hAnsi="Times New Roman"/>
              </w:rPr>
            </w:pPr>
            <w:r w:rsidRPr="003651A2">
              <w:rPr>
                <w:rFonts w:ascii="Times New Roman" w:hAnsi="Times New Roman"/>
              </w:rPr>
              <w:t>•</w:t>
            </w:r>
            <w:r w:rsidRPr="003651A2">
              <w:rPr>
                <w:rFonts w:ascii="Times New Roman" w:hAnsi="Times New Roman"/>
              </w:rPr>
              <w:tab/>
              <w:t>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 2395-1 «О недрах»).</w:t>
            </w:r>
          </w:p>
          <w:p w:rsidR="003651A2" w:rsidRPr="003651A2" w:rsidRDefault="003651A2" w:rsidP="00624F89">
            <w:pPr>
              <w:spacing w:after="0" w:line="240" w:lineRule="auto"/>
              <w:ind w:firstLine="348"/>
              <w:contextualSpacing/>
              <w:jc w:val="both"/>
              <w:rPr>
                <w:rFonts w:ascii="Times New Roman" w:hAnsi="Times New Roman"/>
              </w:rPr>
            </w:pPr>
            <w:r w:rsidRPr="003651A2">
              <w:rPr>
                <w:rFonts w:ascii="Times New Roman" w:hAnsi="Times New Roman"/>
              </w:rPr>
              <w:t>В границах прибрежных защитных полос дополнительно запрещаются:</w:t>
            </w:r>
          </w:p>
          <w:p w:rsidR="003651A2" w:rsidRPr="003651A2" w:rsidRDefault="003651A2" w:rsidP="00624F89">
            <w:pPr>
              <w:spacing w:after="0" w:line="240" w:lineRule="auto"/>
              <w:ind w:firstLine="348"/>
              <w:contextualSpacing/>
              <w:jc w:val="both"/>
              <w:rPr>
                <w:rFonts w:ascii="Times New Roman" w:hAnsi="Times New Roman"/>
              </w:rPr>
            </w:pPr>
            <w:r w:rsidRPr="003651A2">
              <w:rPr>
                <w:rFonts w:ascii="Times New Roman" w:hAnsi="Times New Roman"/>
              </w:rPr>
              <w:t>•</w:t>
            </w:r>
            <w:r w:rsidRPr="003651A2">
              <w:rPr>
                <w:rFonts w:ascii="Times New Roman" w:hAnsi="Times New Roman"/>
              </w:rPr>
              <w:tab/>
              <w:t>распашка земель;</w:t>
            </w:r>
          </w:p>
          <w:p w:rsidR="003651A2" w:rsidRPr="003651A2" w:rsidRDefault="003651A2" w:rsidP="00624F89">
            <w:pPr>
              <w:spacing w:after="0" w:line="240" w:lineRule="auto"/>
              <w:ind w:firstLine="348"/>
              <w:contextualSpacing/>
              <w:jc w:val="both"/>
              <w:rPr>
                <w:rFonts w:ascii="Times New Roman" w:hAnsi="Times New Roman"/>
              </w:rPr>
            </w:pPr>
            <w:r w:rsidRPr="003651A2">
              <w:rPr>
                <w:rFonts w:ascii="Times New Roman" w:hAnsi="Times New Roman"/>
              </w:rPr>
              <w:t>•</w:t>
            </w:r>
            <w:r w:rsidRPr="003651A2">
              <w:rPr>
                <w:rFonts w:ascii="Times New Roman" w:hAnsi="Times New Roman"/>
              </w:rPr>
              <w:tab/>
              <w:t>размещение отвалов размываемых грунтов;</w:t>
            </w:r>
          </w:p>
          <w:p w:rsidR="003651A2" w:rsidRPr="003651A2" w:rsidRDefault="003651A2" w:rsidP="00624F89">
            <w:pPr>
              <w:spacing w:after="0" w:line="240" w:lineRule="auto"/>
              <w:ind w:firstLine="348"/>
              <w:contextualSpacing/>
              <w:jc w:val="both"/>
              <w:rPr>
                <w:rFonts w:ascii="Times New Roman" w:hAnsi="Times New Roman"/>
              </w:rPr>
            </w:pPr>
            <w:r w:rsidRPr="003651A2">
              <w:rPr>
                <w:rFonts w:ascii="Times New Roman" w:hAnsi="Times New Roman"/>
              </w:rPr>
              <w:t>•</w:t>
            </w:r>
            <w:r w:rsidRPr="003651A2">
              <w:rPr>
                <w:rFonts w:ascii="Times New Roman" w:hAnsi="Times New Roman"/>
              </w:rPr>
              <w:tab/>
              <w:t>выпас сельскохозяйственных животных и организация для них летних лагерей, ванн.</w:t>
            </w:r>
          </w:p>
          <w:p w:rsidR="003651A2" w:rsidRPr="003651A2" w:rsidRDefault="003651A2" w:rsidP="00624F89">
            <w:pPr>
              <w:widowControl w:val="0"/>
              <w:spacing w:before="120" w:after="0" w:line="240" w:lineRule="auto"/>
              <w:ind w:firstLine="346"/>
              <w:jc w:val="both"/>
              <w:rPr>
                <w:rFonts w:ascii="Times New Roman" w:hAnsi="Times New Roman"/>
              </w:rPr>
            </w:pPr>
            <w:r w:rsidRPr="003651A2">
              <w:rPr>
                <w:rFonts w:ascii="Times New Roman" w:eastAsia="font273" w:hAnsi="Times New Roman"/>
              </w:rPr>
              <w:t xml:space="preserve">На территориях, расположенных в границах водоохранных зон и занятых защитными лесами, особо защитными участками лесов, наряду с ограничениями, установленными </w:t>
            </w:r>
            <w:hyperlink w:anchor="Par934" w:history="1">
              <w:r w:rsidRPr="003651A2">
                <w:rPr>
                  <w:rFonts w:ascii="Times New Roman" w:eastAsia="font273" w:hAnsi="Times New Roman"/>
                </w:rPr>
                <w:t>частью 15</w:t>
              </w:r>
            </w:hyperlink>
            <w:r w:rsidRPr="003651A2">
              <w:rPr>
                <w:rFonts w:ascii="Times New Roman" w:eastAsia="font273" w:hAnsi="Times New Roman"/>
              </w:rPr>
              <w:t xml:space="preserve"> статьи 65 Водного кодекса, действуют ограничения, предусмотренные установленными лесным законодательством правовым режимом защитных лесов, правовым режимом особо защитных участков лесов (ч. 16.2 ст.65 Водного кодекса, в ред. от 27.12.2018 N 538-ФЗ).</w:t>
            </w:r>
          </w:p>
          <w:p w:rsidR="003651A2" w:rsidRPr="003651A2" w:rsidRDefault="003651A2" w:rsidP="00624F89">
            <w:pPr>
              <w:spacing w:after="0" w:line="240" w:lineRule="auto"/>
              <w:ind w:firstLine="348"/>
              <w:contextualSpacing/>
              <w:jc w:val="both"/>
              <w:rPr>
                <w:rFonts w:ascii="Times New Roman" w:hAnsi="Times New Roman"/>
              </w:rPr>
            </w:pPr>
            <w:r w:rsidRPr="003651A2">
              <w:rPr>
                <w:rFonts w:ascii="Times New Roman" w:hAnsi="Times New Roman"/>
              </w:rPr>
              <w:t xml:space="preserve">В соответствии со ст.113 Лесного кодекса, в лесах, расположенных в водоохранных зонах, установленных </w:t>
            </w:r>
            <w:r w:rsidRPr="003651A2">
              <w:rPr>
                <w:rFonts w:ascii="Times New Roman" w:hAnsi="Times New Roman"/>
              </w:rPr>
              <w:br/>
              <w:t>в соответствии с водным законодательством, запрещаются:</w:t>
            </w:r>
          </w:p>
          <w:p w:rsidR="003651A2" w:rsidRPr="003651A2" w:rsidRDefault="003651A2" w:rsidP="00624F89">
            <w:pPr>
              <w:spacing w:after="0" w:line="240" w:lineRule="auto"/>
              <w:ind w:firstLine="348"/>
              <w:contextualSpacing/>
              <w:jc w:val="both"/>
              <w:rPr>
                <w:rFonts w:ascii="Times New Roman" w:hAnsi="Times New Roman"/>
              </w:rPr>
            </w:pPr>
            <w:r w:rsidRPr="003651A2">
              <w:rPr>
                <w:rFonts w:ascii="Times New Roman" w:hAnsi="Times New Roman"/>
              </w:rPr>
              <w:t>1) использование токсичных химических препаратов;</w:t>
            </w:r>
          </w:p>
          <w:p w:rsidR="003651A2" w:rsidRPr="003651A2" w:rsidRDefault="003651A2" w:rsidP="00624F89">
            <w:pPr>
              <w:spacing w:after="0" w:line="240" w:lineRule="auto"/>
              <w:ind w:firstLine="348"/>
              <w:contextualSpacing/>
              <w:jc w:val="both"/>
              <w:rPr>
                <w:rFonts w:ascii="Times New Roman" w:hAnsi="Times New Roman"/>
              </w:rPr>
            </w:pPr>
            <w:r w:rsidRPr="003651A2">
              <w:rPr>
                <w:rFonts w:ascii="Times New Roman" w:hAnsi="Times New Roman"/>
              </w:rPr>
              <w:t>2) ведение сельского хозяйства, за исключением сенокошения, пчеловодства и товарной аквакультуры (товарного рыбоводства);</w:t>
            </w:r>
          </w:p>
          <w:p w:rsidR="003651A2" w:rsidRPr="003651A2" w:rsidRDefault="003651A2" w:rsidP="00624F89">
            <w:pPr>
              <w:spacing w:after="0" w:line="240" w:lineRule="auto"/>
              <w:ind w:firstLine="348"/>
              <w:contextualSpacing/>
              <w:jc w:val="both"/>
              <w:rPr>
                <w:rFonts w:ascii="Times New Roman" w:hAnsi="Times New Roman"/>
              </w:rPr>
            </w:pPr>
            <w:r w:rsidRPr="003651A2">
              <w:rPr>
                <w:rFonts w:ascii="Times New Roman" w:hAnsi="Times New Roman"/>
              </w:rPr>
              <w:t>3) создание и эксплуатация лесных плантаций;</w:t>
            </w:r>
          </w:p>
          <w:p w:rsidR="003651A2" w:rsidRPr="003651A2" w:rsidRDefault="003651A2" w:rsidP="00624F89">
            <w:pPr>
              <w:spacing w:after="0" w:line="240" w:lineRule="auto"/>
              <w:ind w:firstLine="348"/>
              <w:contextualSpacing/>
              <w:jc w:val="both"/>
              <w:rPr>
                <w:rFonts w:ascii="Times New Roman" w:hAnsi="Times New Roman"/>
              </w:rPr>
            </w:pPr>
            <w:r w:rsidRPr="003651A2">
              <w:rPr>
                <w:rFonts w:ascii="Times New Roman" w:hAnsi="Times New Roman"/>
              </w:rPr>
              <w:t>4) строительство и эксплуатация объектов капитального строительства, за исключением велосипедных и беговых дорожек, линейных объектов, гидротехнических сооружений и объектов, необходимых для геологического изучения, разведки и добычи нефти и природного газа.</w:t>
            </w:r>
          </w:p>
          <w:p w:rsidR="003651A2" w:rsidRPr="003651A2" w:rsidRDefault="003651A2" w:rsidP="00624F89">
            <w:pPr>
              <w:spacing w:after="0" w:line="240" w:lineRule="auto"/>
              <w:ind w:firstLine="348"/>
              <w:contextualSpacing/>
              <w:jc w:val="both"/>
              <w:rPr>
                <w:rFonts w:ascii="Times New Roman" w:hAnsi="Times New Roman"/>
              </w:rPr>
            </w:pPr>
            <w:r w:rsidRPr="003651A2">
              <w:rPr>
                <w:rFonts w:ascii="Times New Roman" w:hAnsi="Times New Roman"/>
              </w:rPr>
              <w:t>Не допускается:</w:t>
            </w:r>
          </w:p>
          <w:p w:rsidR="003651A2" w:rsidRPr="003651A2" w:rsidRDefault="003651A2" w:rsidP="00624F89">
            <w:pPr>
              <w:spacing w:after="0" w:line="240" w:lineRule="auto"/>
              <w:ind w:firstLine="348"/>
              <w:contextualSpacing/>
              <w:jc w:val="both"/>
              <w:rPr>
                <w:rFonts w:ascii="Times New Roman" w:hAnsi="Times New Roman"/>
              </w:rPr>
            </w:pPr>
            <w:r w:rsidRPr="003651A2">
              <w:rPr>
                <w:rFonts w:ascii="Times New Roman" w:hAnsi="Times New Roman"/>
              </w:rPr>
              <w:t>- проведение выборочных рубок лесных насаждений умеренно-высокой и высокой интенсивности;</w:t>
            </w:r>
          </w:p>
          <w:p w:rsidR="003651A2" w:rsidRPr="003651A2" w:rsidRDefault="003651A2" w:rsidP="00624F89">
            <w:pPr>
              <w:spacing w:after="0" w:line="240" w:lineRule="auto"/>
              <w:ind w:firstLine="348"/>
              <w:contextualSpacing/>
              <w:jc w:val="both"/>
              <w:rPr>
                <w:rFonts w:ascii="Times New Roman" w:hAnsi="Times New Roman"/>
              </w:rPr>
            </w:pPr>
            <w:r w:rsidRPr="003651A2">
              <w:rPr>
                <w:rFonts w:ascii="Times New Roman" w:hAnsi="Times New Roman"/>
              </w:rPr>
              <w:t>- использование токсичных химических препаратов для охраны и защиты лесов, в том числе в научных целях;</w:t>
            </w:r>
          </w:p>
          <w:p w:rsidR="003651A2" w:rsidRPr="003651A2" w:rsidRDefault="003651A2" w:rsidP="00624F89">
            <w:pPr>
              <w:spacing w:after="0" w:line="240" w:lineRule="auto"/>
              <w:ind w:firstLine="348"/>
              <w:contextualSpacing/>
              <w:jc w:val="both"/>
              <w:rPr>
                <w:rFonts w:ascii="Times New Roman" w:hAnsi="Times New Roman"/>
              </w:rPr>
            </w:pPr>
            <w:r w:rsidRPr="003651A2">
              <w:rPr>
                <w:rFonts w:ascii="Times New Roman" w:hAnsi="Times New Roman"/>
              </w:rPr>
              <w:t>- создание и эксплуатация лесных плантаций;</w:t>
            </w:r>
          </w:p>
          <w:p w:rsidR="003651A2" w:rsidRPr="003651A2" w:rsidRDefault="003651A2" w:rsidP="00624F89">
            <w:pPr>
              <w:spacing w:after="0" w:line="240" w:lineRule="auto"/>
              <w:ind w:firstLine="348"/>
              <w:contextualSpacing/>
              <w:jc w:val="both"/>
              <w:rPr>
                <w:rFonts w:ascii="Times New Roman" w:hAnsi="Times New Roman"/>
              </w:rPr>
            </w:pPr>
            <w:r w:rsidRPr="003651A2">
              <w:rPr>
                <w:rFonts w:ascii="Times New Roman" w:hAnsi="Times New Roman"/>
              </w:rPr>
              <w:t>- реконструкция малоценных лесных насаждений путем сплошной рубки;</w:t>
            </w:r>
          </w:p>
          <w:p w:rsidR="003651A2" w:rsidRPr="003651A2" w:rsidRDefault="003651A2" w:rsidP="00624F89">
            <w:pPr>
              <w:spacing w:after="0" w:line="240" w:lineRule="auto"/>
              <w:ind w:firstLine="348"/>
              <w:contextualSpacing/>
              <w:jc w:val="both"/>
              <w:rPr>
                <w:rFonts w:ascii="Times New Roman" w:hAnsi="Times New Roman"/>
              </w:rPr>
            </w:pPr>
            <w:r w:rsidRPr="003651A2">
              <w:rPr>
                <w:rFonts w:ascii="Times New Roman" w:hAnsi="Times New Roman"/>
              </w:rPr>
              <w:t xml:space="preserve">- создание лесоперерабатывающей инфраструктуры. </w:t>
            </w:r>
          </w:p>
          <w:p w:rsidR="003651A2" w:rsidRPr="003651A2" w:rsidRDefault="003651A2" w:rsidP="00624F89">
            <w:pPr>
              <w:widowControl w:val="0"/>
              <w:suppressLineNumbers/>
              <w:spacing w:after="0" w:line="240" w:lineRule="auto"/>
              <w:ind w:firstLine="348"/>
              <w:contextualSpacing/>
              <w:jc w:val="both"/>
              <w:rPr>
                <w:rFonts w:ascii="Times New Roman" w:hAnsi="Times New Roman"/>
              </w:rPr>
            </w:pPr>
            <w:r w:rsidRPr="003651A2">
              <w:rPr>
                <w:rFonts w:ascii="Times New Roman" w:eastAsia="Lucida Sans Unicode" w:hAnsi="Times New Roman"/>
              </w:rPr>
              <w:t>Рекомендуется:</w:t>
            </w:r>
          </w:p>
          <w:p w:rsidR="003651A2" w:rsidRPr="003651A2" w:rsidRDefault="003651A2" w:rsidP="00624F89">
            <w:pPr>
              <w:widowControl w:val="0"/>
              <w:suppressLineNumbers/>
              <w:spacing w:after="0" w:line="240" w:lineRule="auto"/>
              <w:ind w:firstLine="348"/>
              <w:contextualSpacing/>
              <w:jc w:val="both"/>
              <w:rPr>
                <w:rFonts w:ascii="Times New Roman" w:hAnsi="Times New Roman"/>
              </w:rPr>
            </w:pPr>
            <w:r w:rsidRPr="003651A2">
              <w:rPr>
                <w:rFonts w:ascii="Times New Roman" w:eastAsia="Lucida Sans Unicode" w:hAnsi="Times New Roman"/>
              </w:rPr>
              <w:lastRenderedPageBreak/>
              <w:t xml:space="preserve">- уход осуществляется путем проведения рубок ухода </w:t>
            </w:r>
            <w:r w:rsidRPr="003651A2">
              <w:rPr>
                <w:rFonts w:ascii="Times New Roman" w:eastAsia="Lucida Sans Unicode" w:hAnsi="Times New Roman"/>
              </w:rPr>
              <w:br/>
              <w:t>и иных мероприятий, предусмотренных Правилами ухода за лесами</w:t>
            </w:r>
            <w:r w:rsidRPr="003651A2">
              <w:rPr>
                <w:rFonts w:ascii="Times New Roman" w:hAnsi="Times New Roman"/>
              </w:rPr>
              <w:t>;</w:t>
            </w:r>
          </w:p>
          <w:p w:rsidR="003651A2" w:rsidRPr="003651A2" w:rsidRDefault="003651A2" w:rsidP="00624F89">
            <w:pPr>
              <w:widowControl w:val="0"/>
              <w:suppressLineNumbers/>
              <w:spacing w:after="0" w:line="240" w:lineRule="auto"/>
              <w:ind w:firstLine="348"/>
              <w:contextualSpacing/>
              <w:jc w:val="both"/>
              <w:rPr>
                <w:rFonts w:ascii="Times New Roman" w:hAnsi="Times New Roman"/>
              </w:rPr>
            </w:pPr>
            <w:r w:rsidRPr="003651A2">
              <w:rPr>
                <w:rFonts w:ascii="Times New Roman" w:eastAsia="Lucida Sans Unicode" w:hAnsi="Times New Roman"/>
              </w:rPr>
              <w:t>- при проведении выборочных рубок спелых и перестойных лесных насаждений в рубку назначаются деревья и кустарники в следующей очередности: погибшие и поврежденные, ослабленные, наиболее старые, перестойные в смешанных насаждениях менее долговечных пород и генераций, перестойные и спелые деревья других пород, утрачивающие жизнеспособность, устойчивость, способность выполнять полезные целевые функции;</w:t>
            </w:r>
          </w:p>
          <w:p w:rsidR="003651A2" w:rsidRPr="003651A2" w:rsidRDefault="003651A2" w:rsidP="00624F89">
            <w:pPr>
              <w:spacing w:after="0" w:line="240" w:lineRule="auto"/>
              <w:ind w:firstLine="348"/>
              <w:contextualSpacing/>
              <w:jc w:val="both"/>
              <w:rPr>
                <w:rFonts w:ascii="Times New Roman" w:hAnsi="Times New Roman"/>
              </w:rPr>
            </w:pPr>
            <w:r w:rsidRPr="003651A2">
              <w:rPr>
                <w:rFonts w:ascii="Times New Roman" w:eastAsia="Lucida Sans Unicode" w:hAnsi="Times New Roman"/>
              </w:rPr>
              <w:t>- осуществляются выборочные рубки лесных насаждений очень слабой, слабой и умеренной интенсивности, обеспечивающие формирование и сохранение сложных, преимущественно разновозрастных лесных насаждений, эффективно выполняющих водоохранные функции;</w:t>
            </w:r>
          </w:p>
          <w:p w:rsidR="003651A2" w:rsidRPr="003651A2" w:rsidRDefault="003651A2" w:rsidP="00624F89">
            <w:pPr>
              <w:autoSpaceDE w:val="0"/>
              <w:autoSpaceDN w:val="0"/>
              <w:adjustRightInd w:val="0"/>
              <w:spacing w:after="0" w:line="240" w:lineRule="auto"/>
              <w:jc w:val="both"/>
              <w:rPr>
                <w:rFonts w:ascii="Times New Roman" w:eastAsia="Calibri" w:hAnsi="Times New Roman"/>
                <w:lang w:eastAsia="en-US"/>
              </w:rPr>
            </w:pPr>
            <w:r w:rsidRPr="003651A2">
              <w:rPr>
                <w:rFonts w:ascii="Times New Roman" w:eastAsia="Lucida Sans Unicode" w:hAnsi="Times New Roman"/>
              </w:rPr>
              <w:t>- в прибрежных защитных полосах лесовосстановление осуществляется методами, исключающими сплошную распашку земель.</w:t>
            </w:r>
            <w:r w:rsidRPr="003651A2">
              <w:rPr>
                <w:rFonts w:ascii="Times New Roman" w:eastAsia="Calibri" w:hAnsi="Times New Roman"/>
                <w:lang w:eastAsia="en-US"/>
              </w:rPr>
              <w:t xml:space="preserve"> </w:t>
            </w:r>
          </w:p>
          <w:p w:rsidR="00313B32" w:rsidRPr="003651A2" w:rsidRDefault="003651A2" w:rsidP="00624F89">
            <w:pPr>
              <w:autoSpaceDE w:val="0"/>
              <w:autoSpaceDN w:val="0"/>
              <w:adjustRightInd w:val="0"/>
              <w:spacing w:after="0" w:line="240" w:lineRule="auto"/>
              <w:ind w:firstLine="348"/>
              <w:jc w:val="both"/>
              <w:rPr>
                <w:rFonts w:ascii="Times New Roman" w:hAnsi="Times New Roman"/>
              </w:rPr>
            </w:pPr>
            <w:r w:rsidRPr="003651A2">
              <w:rPr>
                <w:rFonts w:ascii="Times New Roman" w:eastAsia="Calibri" w:hAnsi="Times New Roman"/>
                <w:lang w:eastAsia="en-US"/>
              </w:rPr>
              <w:t>В соответствии с п. 21 Правил заготовки и сбора недревесных лесных ресурсов, утвержденных приказом Министерства природных ресурсов и экологии Российской Федерацииот 28.07.2020 № 496 «Об утверждении Правил заготовки и сбора недревесных лесных ресурсов» запрещается сбор подстилки в лесах, расположенных в водоохранных зонах.</w:t>
            </w:r>
          </w:p>
        </w:tc>
      </w:tr>
      <w:tr w:rsidR="00313B32" w:rsidRPr="00F547BF" w:rsidTr="00313B32">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hideMark/>
          </w:tcPr>
          <w:p w:rsidR="00313B32" w:rsidRPr="00F547BF" w:rsidRDefault="00313B32" w:rsidP="00313B32">
            <w:pPr>
              <w:spacing w:after="0" w:line="240" w:lineRule="auto"/>
              <w:jc w:val="center"/>
              <w:rPr>
                <w:rFonts w:ascii="Times New Roman" w:hAnsi="Times New Roman"/>
              </w:rPr>
            </w:pPr>
            <w:r w:rsidRPr="00F547BF">
              <w:rPr>
                <w:rFonts w:ascii="Times New Roman" w:hAnsi="Times New Roman"/>
              </w:rPr>
              <w:lastRenderedPageBreak/>
              <w:t>1.3</w:t>
            </w:r>
          </w:p>
        </w:tc>
        <w:tc>
          <w:tcPr>
            <w:tcW w:w="2237" w:type="dxa"/>
            <w:tcBorders>
              <w:top w:val="single" w:sz="4" w:space="0" w:color="00000A"/>
              <w:left w:val="single" w:sz="4" w:space="0" w:color="00000A"/>
              <w:bottom w:val="single" w:sz="4" w:space="0" w:color="00000A"/>
              <w:right w:val="single" w:sz="4" w:space="0" w:color="00000A"/>
            </w:tcBorders>
            <w:shd w:val="clear" w:color="auto" w:fill="FFFFFF"/>
          </w:tcPr>
          <w:p w:rsidR="00313B32" w:rsidRPr="00F547BF" w:rsidRDefault="00313B32" w:rsidP="00313B32">
            <w:pPr>
              <w:widowControl w:val="0"/>
              <w:suppressLineNumbers/>
              <w:spacing w:after="0" w:line="240" w:lineRule="auto"/>
              <w:textAlignment w:val="baseline"/>
              <w:rPr>
                <w:rFonts w:ascii="Times New Roman" w:hAnsi="Times New Roman"/>
              </w:rPr>
            </w:pPr>
            <w:r w:rsidRPr="00F547BF">
              <w:rPr>
                <w:rFonts w:ascii="Times New Roman" w:hAnsi="Times New Roman"/>
              </w:rPr>
              <w:t>Леса, выполняющие функции защиты природных и иных объектов:</w:t>
            </w:r>
          </w:p>
          <w:p w:rsidR="00313B32" w:rsidRPr="00F547BF" w:rsidRDefault="00313B32" w:rsidP="00313B32">
            <w:pPr>
              <w:widowControl w:val="0"/>
              <w:suppressLineNumbers/>
              <w:spacing w:after="0" w:line="240" w:lineRule="auto"/>
              <w:textAlignment w:val="baseline"/>
              <w:rPr>
                <w:rFonts w:ascii="Times New Roman" w:eastAsia="Lucida Sans Unicode" w:hAnsi="Times New Roman"/>
              </w:rPr>
            </w:pPr>
          </w:p>
        </w:tc>
        <w:tc>
          <w:tcPr>
            <w:tcW w:w="7260" w:type="dxa"/>
            <w:tcBorders>
              <w:top w:val="single" w:sz="4" w:space="0" w:color="00000A"/>
              <w:left w:val="single" w:sz="4" w:space="0" w:color="00000A"/>
              <w:bottom w:val="single" w:sz="4" w:space="0" w:color="00000A"/>
              <w:right w:val="single" w:sz="4" w:space="0" w:color="00000A"/>
            </w:tcBorders>
            <w:shd w:val="clear" w:color="auto" w:fill="FFFFFF"/>
            <w:hideMark/>
          </w:tcPr>
          <w:p w:rsidR="00313B32" w:rsidRPr="00F547BF" w:rsidRDefault="00313B32" w:rsidP="00624F89">
            <w:pPr>
              <w:spacing w:after="0" w:line="240" w:lineRule="auto"/>
              <w:ind w:firstLine="490"/>
              <w:contextualSpacing/>
              <w:jc w:val="both"/>
              <w:rPr>
                <w:rFonts w:ascii="Times New Roman" w:hAnsi="Times New Roman"/>
              </w:rPr>
            </w:pPr>
            <w:r w:rsidRPr="00F547BF">
              <w:rPr>
                <w:rFonts w:ascii="Times New Roman" w:hAnsi="Times New Roman"/>
              </w:rPr>
              <w:t>Леса, выполняющие функции защиты природных и иных объектов, в соответствии с ч. 4 ст. 12 Лесного кодекса,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rsidR="00313B32" w:rsidRPr="00F547BF" w:rsidRDefault="00313B32" w:rsidP="00624F89">
            <w:pPr>
              <w:spacing w:after="0" w:line="240" w:lineRule="auto"/>
              <w:ind w:firstLine="490"/>
              <w:contextualSpacing/>
              <w:jc w:val="both"/>
              <w:rPr>
                <w:rFonts w:ascii="Times New Roman" w:hAnsi="Times New Roman"/>
              </w:rPr>
            </w:pPr>
            <w:r w:rsidRPr="00F547BF">
              <w:rPr>
                <w:rFonts w:ascii="Times New Roman" w:hAnsi="Times New Roman"/>
              </w:rPr>
              <w:t xml:space="preserve">Леса, выполняющие функции защиты природных и иных объектов, подлежат охране от пожаров, от загрязнения (в том числе радиоактивными веществами) и от иного негативного воздействия, а также защите от вредных организмов </w:t>
            </w:r>
            <w:r w:rsidRPr="00F547BF">
              <w:rPr>
                <w:rFonts w:ascii="Times New Roman" w:hAnsi="Times New Roman"/>
              </w:rPr>
              <w:br/>
              <w:t>в соответствии с лесным законодательством Российской Федерации.</w:t>
            </w:r>
          </w:p>
          <w:p w:rsidR="00313B32" w:rsidRPr="00F547BF" w:rsidRDefault="00313B32" w:rsidP="00624F89">
            <w:pPr>
              <w:spacing w:after="0" w:line="240" w:lineRule="auto"/>
              <w:ind w:firstLine="490"/>
              <w:contextualSpacing/>
              <w:jc w:val="both"/>
              <w:rPr>
                <w:rFonts w:ascii="Times New Roman" w:hAnsi="Times New Roman"/>
              </w:rPr>
            </w:pPr>
            <w:r w:rsidRPr="00F547BF">
              <w:rPr>
                <w:rFonts w:ascii="Times New Roman" w:hAnsi="Times New Roman"/>
              </w:rPr>
              <w:t xml:space="preserve">В соответствии с п. 21 приказа Минприроды России </w:t>
            </w:r>
            <w:r w:rsidRPr="00F547BF">
              <w:rPr>
                <w:rFonts w:ascii="Times New Roman" w:hAnsi="Times New Roman"/>
              </w:rPr>
              <w:br/>
              <w:t xml:space="preserve">от 28.07.2020 № 496 «Об утверждении Правил заготовки и сбора недревесных лесных ресурсов» запрещается сбор подстилки </w:t>
            </w:r>
            <w:r w:rsidRPr="00F547BF">
              <w:rPr>
                <w:rFonts w:ascii="Times New Roman" w:hAnsi="Times New Roman"/>
              </w:rPr>
              <w:br/>
              <w:t>в лесах, выполняющих функции защиты природных и иных объектов.</w:t>
            </w:r>
          </w:p>
        </w:tc>
      </w:tr>
      <w:tr w:rsidR="00313B32" w:rsidRPr="00F547BF" w:rsidTr="00313B32">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hideMark/>
          </w:tcPr>
          <w:p w:rsidR="00313B32" w:rsidRPr="00F547BF" w:rsidRDefault="00313B32" w:rsidP="00313B32">
            <w:pPr>
              <w:spacing w:after="0" w:line="240" w:lineRule="auto"/>
              <w:jc w:val="center"/>
              <w:rPr>
                <w:rFonts w:ascii="Times New Roman" w:hAnsi="Times New Roman"/>
              </w:rPr>
            </w:pPr>
            <w:r w:rsidRPr="00F547BF">
              <w:rPr>
                <w:rFonts w:ascii="Times New Roman" w:hAnsi="Times New Roman"/>
              </w:rPr>
              <w:t>1.3.1</w:t>
            </w:r>
          </w:p>
        </w:tc>
        <w:tc>
          <w:tcPr>
            <w:tcW w:w="2237" w:type="dxa"/>
            <w:tcBorders>
              <w:top w:val="single" w:sz="4" w:space="0" w:color="00000A"/>
              <w:left w:val="single" w:sz="4" w:space="0" w:color="00000A"/>
              <w:bottom w:val="single" w:sz="4" w:space="0" w:color="00000A"/>
              <w:right w:val="single" w:sz="4" w:space="0" w:color="00000A"/>
            </w:tcBorders>
            <w:shd w:val="clear" w:color="auto" w:fill="FFFFFF"/>
            <w:hideMark/>
          </w:tcPr>
          <w:p w:rsidR="00313B32" w:rsidRPr="00F547BF" w:rsidRDefault="00313B32" w:rsidP="00313B32">
            <w:pPr>
              <w:widowControl w:val="0"/>
              <w:suppressLineNumbers/>
              <w:spacing w:after="0" w:line="240" w:lineRule="auto"/>
              <w:textAlignment w:val="baseline"/>
              <w:rPr>
                <w:rFonts w:ascii="Times New Roman" w:hAnsi="Times New Roman"/>
              </w:rPr>
            </w:pPr>
            <w:r w:rsidRPr="00F547BF">
              <w:rPr>
                <w:rFonts w:ascii="Times New Roman" w:hAnsi="Times New Roman"/>
              </w:rPr>
              <w:t>Леса, расположенные в лесопарковых зонах</w:t>
            </w:r>
          </w:p>
        </w:tc>
        <w:tc>
          <w:tcPr>
            <w:tcW w:w="7260" w:type="dxa"/>
            <w:tcBorders>
              <w:top w:val="single" w:sz="4" w:space="0" w:color="00000A"/>
              <w:left w:val="single" w:sz="4" w:space="0" w:color="00000A"/>
              <w:bottom w:val="single" w:sz="4" w:space="0" w:color="00000A"/>
              <w:right w:val="single" w:sz="4" w:space="0" w:color="00000A"/>
            </w:tcBorders>
            <w:shd w:val="clear" w:color="auto" w:fill="FFFFFF"/>
            <w:hideMark/>
          </w:tcPr>
          <w:p w:rsidR="00313B32" w:rsidRPr="00F547BF" w:rsidRDefault="00313B32" w:rsidP="00624F89">
            <w:pPr>
              <w:spacing w:after="0" w:line="240" w:lineRule="auto"/>
              <w:ind w:firstLine="632"/>
              <w:contextualSpacing/>
              <w:jc w:val="both"/>
              <w:rPr>
                <w:rFonts w:ascii="Times New Roman" w:hAnsi="Times New Roman"/>
              </w:rPr>
            </w:pPr>
            <w:r w:rsidRPr="00F547BF">
              <w:rPr>
                <w:rFonts w:ascii="Times New Roman" w:hAnsi="Times New Roman"/>
              </w:rPr>
              <w:t>В соответствии с ч. 2 ст. 114 Лесного кодекса, в лесах, расположенных в лесопарковых зонах, запрещаются:</w:t>
            </w:r>
          </w:p>
          <w:p w:rsidR="00313B32" w:rsidRPr="00F547BF" w:rsidRDefault="00313B32" w:rsidP="00624F89">
            <w:pPr>
              <w:spacing w:after="0" w:line="240" w:lineRule="auto"/>
              <w:contextualSpacing/>
              <w:jc w:val="both"/>
              <w:rPr>
                <w:rFonts w:ascii="Times New Roman" w:hAnsi="Times New Roman"/>
              </w:rPr>
            </w:pPr>
            <w:r w:rsidRPr="00F547BF">
              <w:rPr>
                <w:rFonts w:ascii="Times New Roman" w:hAnsi="Times New Roman"/>
              </w:rPr>
              <w:t>1) использование токсичных химических препаратов;</w:t>
            </w:r>
          </w:p>
          <w:p w:rsidR="00313B32" w:rsidRPr="00F547BF" w:rsidRDefault="00313B32" w:rsidP="00624F89">
            <w:pPr>
              <w:spacing w:after="0" w:line="240" w:lineRule="auto"/>
              <w:contextualSpacing/>
              <w:jc w:val="both"/>
              <w:rPr>
                <w:rFonts w:ascii="Times New Roman" w:hAnsi="Times New Roman"/>
              </w:rPr>
            </w:pPr>
            <w:r w:rsidRPr="00F547BF">
              <w:rPr>
                <w:rFonts w:ascii="Times New Roman" w:hAnsi="Times New Roman"/>
              </w:rPr>
              <w:t>2) осуществление видов деятельности в сфере охотничьего хозяйства;</w:t>
            </w:r>
          </w:p>
          <w:p w:rsidR="00313B32" w:rsidRPr="00F547BF" w:rsidRDefault="00313B32" w:rsidP="00624F89">
            <w:pPr>
              <w:spacing w:after="0" w:line="240" w:lineRule="auto"/>
              <w:contextualSpacing/>
              <w:jc w:val="both"/>
              <w:rPr>
                <w:rFonts w:ascii="Times New Roman" w:hAnsi="Times New Roman"/>
              </w:rPr>
            </w:pPr>
            <w:r w:rsidRPr="00F547BF">
              <w:rPr>
                <w:rFonts w:ascii="Times New Roman" w:hAnsi="Times New Roman"/>
              </w:rPr>
              <w:t>3) ведение сельского хозяйства;</w:t>
            </w:r>
          </w:p>
          <w:p w:rsidR="00313B32" w:rsidRPr="00F547BF" w:rsidRDefault="00313B32" w:rsidP="00624F89">
            <w:pPr>
              <w:spacing w:after="0" w:line="240" w:lineRule="auto"/>
              <w:contextualSpacing/>
              <w:jc w:val="both"/>
              <w:rPr>
                <w:rFonts w:ascii="Times New Roman" w:hAnsi="Times New Roman"/>
              </w:rPr>
            </w:pPr>
            <w:r w:rsidRPr="00F547BF">
              <w:rPr>
                <w:rFonts w:ascii="Times New Roman" w:hAnsi="Times New Roman"/>
              </w:rPr>
              <w:t>4) разведка и добыча полезных ископаемых;</w:t>
            </w:r>
          </w:p>
          <w:p w:rsidR="00313B32" w:rsidRPr="00F547BF" w:rsidRDefault="00313B32" w:rsidP="00624F89">
            <w:pPr>
              <w:spacing w:after="0" w:line="240" w:lineRule="auto"/>
              <w:contextualSpacing/>
              <w:jc w:val="both"/>
              <w:rPr>
                <w:rFonts w:ascii="Times New Roman" w:hAnsi="Times New Roman"/>
              </w:rPr>
            </w:pPr>
            <w:r w:rsidRPr="00F547BF">
              <w:rPr>
                <w:rFonts w:ascii="Times New Roman" w:hAnsi="Times New Roman"/>
              </w:rPr>
              <w:t xml:space="preserve">5) строительство объектов капитального строительства, за исключением </w:t>
            </w:r>
            <w:r w:rsidR="002E2772">
              <w:rPr>
                <w:rFonts w:ascii="Times New Roman" w:hAnsi="Times New Roman"/>
              </w:rPr>
              <w:t xml:space="preserve">велосипедных и беговых дорожек, </w:t>
            </w:r>
            <w:r w:rsidRPr="00F547BF">
              <w:rPr>
                <w:rFonts w:ascii="Times New Roman" w:hAnsi="Times New Roman"/>
              </w:rPr>
              <w:t>гидротехнических сооружений.</w:t>
            </w:r>
          </w:p>
          <w:p w:rsidR="00313B32" w:rsidRPr="00F547BF" w:rsidRDefault="00313B32" w:rsidP="00624F89">
            <w:pPr>
              <w:autoSpaceDE w:val="0"/>
              <w:autoSpaceDN w:val="0"/>
              <w:adjustRightInd w:val="0"/>
              <w:spacing w:after="0" w:line="240" w:lineRule="auto"/>
              <w:ind w:firstLine="348"/>
              <w:jc w:val="both"/>
              <w:rPr>
                <w:rFonts w:ascii="Times New Roman" w:eastAsiaTheme="minorHAnsi" w:hAnsi="Times New Roman"/>
                <w:lang w:eastAsia="en-US"/>
              </w:rPr>
            </w:pPr>
            <w:r w:rsidRPr="00F547BF">
              <w:rPr>
                <w:rFonts w:ascii="Times New Roman" w:hAnsi="Times New Roman"/>
              </w:rPr>
              <w:t>Запрещается изменение границ земель, на которых располагаются леса, расположенных в лесопарковых зонах, которое может привести к уменьшению площади таких земель (ч.5 ст.114 ЛК РФ).</w:t>
            </w:r>
          </w:p>
          <w:p w:rsidR="00313B32" w:rsidRPr="00F547BF" w:rsidRDefault="00313B32" w:rsidP="00624F89">
            <w:pPr>
              <w:spacing w:after="0" w:line="240" w:lineRule="auto"/>
              <w:ind w:firstLine="348"/>
              <w:contextualSpacing/>
              <w:jc w:val="both"/>
              <w:rPr>
                <w:rFonts w:ascii="Times New Roman" w:hAnsi="Times New Roman"/>
              </w:rPr>
            </w:pPr>
            <w:r w:rsidRPr="00F547BF">
              <w:rPr>
                <w:rFonts w:ascii="Times New Roman" w:hAnsi="Times New Roman"/>
              </w:rPr>
              <w:t>Допускается:</w:t>
            </w:r>
          </w:p>
          <w:p w:rsidR="00313B32" w:rsidRPr="00F547BF" w:rsidRDefault="00313B32" w:rsidP="00624F89">
            <w:pPr>
              <w:spacing w:after="0" w:line="240" w:lineRule="auto"/>
              <w:ind w:firstLine="348"/>
              <w:contextualSpacing/>
              <w:jc w:val="both"/>
              <w:rPr>
                <w:rFonts w:ascii="Times New Roman" w:hAnsi="Times New Roman"/>
              </w:rPr>
            </w:pPr>
            <w:r w:rsidRPr="00F547BF">
              <w:rPr>
                <w:rFonts w:ascii="Times New Roman" w:hAnsi="Times New Roman"/>
              </w:rPr>
              <w:t>В целях охраны лесов, расположенных в лесопарковых зонах, допускается возведение ограждений на землях, на которых располагаются такие леса (ч. 3 ст. 114 ЛК РФ).</w:t>
            </w:r>
          </w:p>
        </w:tc>
      </w:tr>
      <w:tr w:rsidR="00313B32" w:rsidRPr="00F547BF" w:rsidTr="00313B32">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hideMark/>
          </w:tcPr>
          <w:p w:rsidR="00313B32" w:rsidRPr="00F547BF" w:rsidRDefault="00313B32" w:rsidP="00313B32">
            <w:pPr>
              <w:spacing w:after="0" w:line="240" w:lineRule="auto"/>
              <w:jc w:val="center"/>
              <w:rPr>
                <w:rFonts w:ascii="Times New Roman" w:hAnsi="Times New Roman"/>
              </w:rPr>
            </w:pPr>
            <w:r w:rsidRPr="00F547BF">
              <w:rPr>
                <w:rFonts w:ascii="Times New Roman" w:hAnsi="Times New Roman"/>
              </w:rPr>
              <w:t>1.3.2</w:t>
            </w:r>
          </w:p>
        </w:tc>
        <w:tc>
          <w:tcPr>
            <w:tcW w:w="2237" w:type="dxa"/>
            <w:tcBorders>
              <w:top w:val="single" w:sz="4" w:space="0" w:color="00000A"/>
              <w:left w:val="single" w:sz="4" w:space="0" w:color="00000A"/>
              <w:bottom w:val="single" w:sz="4" w:space="0" w:color="00000A"/>
              <w:right w:val="single" w:sz="4" w:space="0" w:color="00000A"/>
            </w:tcBorders>
            <w:shd w:val="clear" w:color="auto" w:fill="FFFFFF"/>
            <w:hideMark/>
          </w:tcPr>
          <w:p w:rsidR="00313B32" w:rsidRPr="00F547BF" w:rsidRDefault="00313B32" w:rsidP="00313B32">
            <w:pPr>
              <w:widowControl w:val="0"/>
              <w:suppressLineNumbers/>
              <w:spacing w:after="0" w:line="240" w:lineRule="auto"/>
              <w:textAlignment w:val="baseline"/>
              <w:rPr>
                <w:rFonts w:ascii="Times New Roman" w:hAnsi="Times New Roman"/>
              </w:rPr>
            </w:pPr>
            <w:r w:rsidRPr="00F547BF">
              <w:rPr>
                <w:rFonts w:ascii="Times New Roman" w:hAnsi="Times New Roman"/>
              </w:rPr>
              <w:t>Леса, расположенные в зеленых зонах</w:t>
            </w:r>
          </w:p>
        </w:tc>
        <w:tc>
          <w:tcPr>
            <w:tcW w:w="7260" w:type="dxa"/>
            <w:tcBorders>
              <w:top w:val="single" w:sz="4" w:space="0" w:color="00000A"/>
              <w:left w:val="single" w:sz="4" w:space="0" w:color="00000A"/>
              <w:bottom w:val="single" w:sz="4" w:space="0" w:color="00000A"/>
              <w:right w:val="single" w:sz="4" w:space="0" w:color="00000A"/>
            </w:tcBorders>
            <w:shd w:val="clear" w:color="auto" w:fill="FFFFFF"/>
            <w:hideMark/>
          </w:tcPr>
          <w:p w:rsidR="00313B32" w:rsidRPr="00F547BF" w:rsidRDefault="00313B32" w:rsidP="00624F89">
            <w:pPr>
              <w:spacing w:after="0" w:line="240" w:lineRule="auto"/>
              <w:ind w:firstLine="348"/>
              <w:contextualSpacing/>
              <w:jc w:val="both"/>
              <w:rPr>
                <w:rFonts w:ascii="Times New Roman" w:hAnsi="Times New Roman"/>
              </w:rPr>
            </w:pPr>
            <w:r w:rsidRPr="00F547BF">
              <w:rPr>
                <w:rFonts w:ascii="Times New Roman" w:hAnsi="Times New Roman"/>
              </w:rPr>
              <w:t>В соответствии с ч. 4 ст. 114 Лесного кодекса, в лесах, расположенных в зеленых зонах, запрещаются:</w:t>
            </w:r>
          </w:p>
          <w:p w:rsidR="00313B32" w:rsidRPr="00F547BF" w:rsidRDefault="00313B32" w:rsidP="00624F89">
            <w:pPr>
              <w:spacing w:after="0" w:line="240" w:lineRule="auto"/>
              <w:ind w:firstLine="348"/>
              <w:contextualSpacing/>
              <w:jc w:val="both"/>
              <w:rPr>
                <w:rFonts w:ascii="Times New Roman" w:hAnsi="Times New Roman"/>
              </w:rPr>
            </w:pPr>
            <w:r w:rsidRPr="00F547BF">
              <w:rPr>
                <w:rFonts w:ascii="Times New Roman" w:hAnsi="Times New Roman"/>
              </w:rPr>
              <w:t>1) использование токсичных химических препаратов;</w:t>
            </w:r>
          </w:p>
          <w:p w:rsidR="00313B32" w:rsidRPr="00F547BF" w:rsidRDefault="00313B32" w:rsidP="00624F89">
            <w:pPr>
              <w:spacing w:after="0" w:line="240" w:lineRule="auto"/>
              <w:ind w:firstLine="348"/>
              <w:contextualSpacing/>
              <w:jc w:val="both"/>
              <w:rPr>
                <w:rFonts w:ascii="Times New Roman" w:hAnsi="Times New Roman"/>
              </w:rPr>
            </w:pPr>
            <w:r w:rsidRPr="00F547BF">
              <w:rPr>
                <w:rFonts w:ascii="Times New Roman" w:hAnsi="Times New Roman"/>
              </w:rPr>
              <w:t xml:space="preserve">2) разведка и добыча полезных ископаемых; </w:t>
            </w:r>
          </w:p>
          <w:p w:rsidR="00313B32" w:rsidRPr="00F547BF" w:rsidRDefault="00313B32" w:rsidP="00624F89">
            <w:pPr>
              <w:spacing w:after="0" w:line="240" w:lineRule="auto"/>
              <w:ind w:firstLine="348"/>
              <w:contextualSpacing/>
              <w:jc w:val="both"/>
              <w:rPr>
                <w:rFonts w:ascii="Times New Roman" w:hAnsi="Times New Roman"/>
              </w:rPr>
            </w:pPr>
            <w:r w:rsidRPr="00F547BF">
              <w:rPr>
                <w:rFonts w:ascii="Times New Roman" w:hAnsi="Times New Roman"/>
              </w:rPr>
              <w:t>3) ведение сельского хозяйства, за исключением сенокошения и пчеловодства, а также возведение изгородей в целях сенокошения и пчеловодства;</w:t>
            </w:r>
          </w:p>
          <w:p w:rsidR="00313B32" w:rsidRPr="00F547BF" w:rsidRDefault="00313B32" w:rsidP="00624F89">
            <w:pPr>
              <w:spacing w:after="0" w:line="240" w:lineRule="auto"/>
              <w:ind w:firstLine="348"/>
              <w:contextualSpacing/>
              <w:jc w:val="both"/>
              <w:rPr>
                <w:rFonts w:ascii="Times New Roman" w:hAnsi="Times New Roman"/>
              </w:rPr>
            </w:pPr>
            <w:r w:rsidRPr="00F547BF">
              <w:rPr>
                <w:rFonts w:ascii="Times New Roman" w:hAnsi="Times New Roman"/>
              </w:rPr>
              <w:lastRenderedPageBreak/>
              <w:t xml:space="preserve">4) строительство и эксплуатация объектов капитального строительства, за исключением гидротехнических сооружений, линий связи, линий электропередачи, подземных трубопроводов; </w:t>
            </w:r>
          </w:p>
          <w:p w:rsidR="00313B32" w:rsidRPr="00F547BF" w:rsidRDefault="00313B32" w:rsidP="00624F89">
            <w:pPr>
              <w:spacing w:after="0" w:line="240" w:lineRule="auto"/>
              <w:ind w:firstLine="348"/>
              <w:contextualSpacing/>
              <w:jc w:val="both"/>
              <w:rPr>
                <w:rFonts w:ascii="Times New Roman" w:hAnsi="Times New Roman"/>
              </w:rPr>
            </w:pPr>
            <w:r w:rsidRPr="00F547BF">
              <w:rPr>
                <w:rFonts w:ascii="Times New Roman" w:hAnsi="Times New Roman"/>
              </w:rPr>
              <w:t>5) осуществление видов деятельности в сфере охотничьего хозяйства,</w:t>
            </w:r>
            <w:r w:rsidRPr="00F547BF">
              <w:t xml:space="preserve"> </w:t>
            </w:r>
            <w:r w:rsidRPr="00F547BF">
              <w:rPr>
                <w:rFonts w:ascii="Times New Roman" w:hAnsi="Times New Roman"/>
              </w:rPr>
              <w:t>если осуществление указанных видов деятельности влечет за собой проведение рубок лесных насаждений или создание объектов охотничьей инфраструктуры;</w:t>
            </w:r>
          </w:p>
          <w:p w:rsidR="00313B32" w:rsidRPr="00F547BF" w:rsidRDefault="00313B32" w:rsidP="00624F89">
            <w:pPr>
              <w:widowControl w:val="0"/>
              <w:suppressLineNumbers/>
              <w:spacing w:after="0" w:line="240" w:lineRule="auto"/>
              <w:ind w:firstLine="348"/>
              <w:contextualSpacing/>
              <w:jc w:val="both"/>
              <w:textAlignment w:val="baseline"/>
              <w:rPr>
                <w:rFonts w:ascii="Times New Roman" w:hAnsi="Times New Roman"/>
              </w:rPr>
            </w:pPr>
            <w:r w:rsidRPr="00F547BF">
              <w:rPr>
                <w:rFonts w:ascii="Times New Roman" w:eastAsia="Lucida Sans Unicode" w:hAnsi="Times New Roman"/>
              </w:rPr>
              <w:t>- запрещается сбор лесной подстилки (п. 2</w:t>
            </w:r>
            <w:r w:rsidR="002E2772">
              <w:rPr>
                <w:rFonts w:ascii="Times New Roman" w:eastAsia="Lucida Sans Unicode" w:hAnsi="Times New Roman"/>
              </w:rPr>
              <w:t>1</w:t>
            </w:r>
            <w:r w:rsidRPr="00F547BF">
              <w:rPr>
                <w:rFonts w:ascii="Times New Roman" w:eastAsia="Lucida Sans Unicode" w:hAnsi="Times New Roman"/>
              </w:rPr>
              <w:t xml:space="preserve"> Правил заготовки </w:t>
            </w:r>
            <w:r w:rsidRPr="00F547BF">
              <w:rPr>
                <w:rFonts w:ascii="Times New Roman" w:eastAsia="Lucida Sans Unicode" w:hAnsi="Times New Roman"/>
              </w:rPr>
              <w:br/>
              <w:t>и сбора недревесного сырья);</w:t>
            </w:r>
          </w:p>
          <w:p w:rsidR="00313B32" w:rsidRPr="00F547BF" w:rsidRDefault="00313B32" w:rsidP="00624F89">
            <w:pPr>
              <w:widowControl w:val="0"/>
              <w:suppressLineNumbers/>
              <w:spacing w:after="0" w:line="240" w:lineRule="auto"/>
              <w:ind w:firstLine="348"/>
              <w:contextualSpacing/>
              <w:jc w:val="both"/>
              <w:textAlignment w:val="baseline"/>
              <w:rPr>
                <w:rFonts w:ascii="Times New Roman" w:hAnsi="Times New Roman"/>
              </w:rPr>
            </w:pPr>
            <w:r w:rsidRPr="00F547BF">
              <w:rPr>
                <w:rFonts w:ascii="Times New Roman" w:eastAsia="Lucida Sans Unicode" w:hAnsi="Times New Roman"/>
              </w:rPr>
              <w:t>- создание лесоперерабатывающей инфраструктуры</w:t>
            </w:r>
            <w:r w:rsidRPr="00F547BF">
              <w:rPr>
                <w:rFonts w:ascii="Times New Roman" w:hAnsi="Times New Roman"/>
              </w:rPr>
              <w:t>.</w:t>
            </w:r>
          </w:p>
          <w:p w:rsidR="00313B32" w:rsidRPr="00F547BF" w:rsidRDefault="00313B32" w:rsidP="00624F89">
            <w:pPr>
              <w:autoSpaceDE w:val="0"/>
              <w:autoSpaceDN w:val="0"/>
              <w:adjustRightInd w:val="0"/>
              <w:spacing w:after="0" w:line="240" w:lineRule="auto"/>
              <w:ind w:firstLine="348"/>
              <w:jc w:val="both"/>
              <w:rPr>
                <w:rFonts w:ascii="Times New Roman" w:eastAsiaTheme="minorHAnsi" w:hAnsi="Times New Roman"/>
                <w:lang w:eastAsia="en-US"/>
              </w:rPr>
            </w:pPr>
            <w:r w:rsidRPr="00F547BF">
              <w:rPr>
                <w:rFonts w:ascii="Times New Roman" w:hAnsi="Times New Roman"/>
              </w:rPr>
              <w:t>Запрещается изменение границ земель, на которых рас</w:t>
            </w:r>
            <w:r w:rsidR="002E2772">
              <w:rPr>
                <w:rFonts w:ascii="Times New Roman" w:hAnsi="Times New Roman"/>
              </w:rPr>
              <w:t xml:space="preserve">полагаются леса, расположенных </w:t>
            </w:r>
            <w:r w:rsidRPr="00F547BF">
              <w:rPr>
                <w:rFonts w:ascii="Times New Roman" w:hAnsi="Times New Roman"/>
              </w:rPr>
              <w:t>в зеленых зонах, которое может привести к уменьшению площади таких земель (ч.5 ст.114 ЛК РФ).</w:t>
            </w:r>
          </w:p>
          <w:p w:rsidR="00313B32" w:rsidRPr="00F547BF" w:rsidRDefault="00313B32" w:rsidP="00624F89">
            <w:pPr>
              <w:spacing w:after="0" w:line="240" w:lineRule="auto"/>
              <w:ind w:firstLine="348"/>
              <w:contextualSpacing/>
              <w:jc w:val="both"/>
              <w:rPr>
                <w:rFonts w:ascii="Times New Roman" w:hAnsi="Times New Roman"/>
              </w:rPr>
            </w:pPr>
            <w:r w:rsidRPr="00F547BF">
              <w:rPr>
                <w:rFonts w:ascii="Times New Roman" w:hAnsi="Times New Roman"/>
              </w:rPr>
              <w:t>Выборочные рубки лесных насаждений проводятся от очень слабой до умеренно высокой интенсивности, за исключением ландшафтных рубок, интенсивность которых при формировании полуоткрытых и открытых ландшафтов может достигать очень высокой интенсивности.</w:t>
            </w:r>
          </w:p>
          <w:p w:rsidR="00313B32" w:rsidRPr="00F547BF" w:rsidRDefault="00313B32" w:rsidP="00624F89">
            <w:pPr>
              <w:spacing w:after="0" w:line="240" w:lineRule="auto"/>
              <w:ind w:firstLine="348"/>
              <w:contextualSpacing/>
              <w:jc w:val="both"/>
              <w:rPr>
                <w:rFonts w:ascii="Times New Roman" w:hAnsi="Times New Roman"/>
              </w:rPr>
            </w:pPr>
            <w:r w:rsidRPr="00F547BF">
              <w:rPr>
                <w:rFonts w:ascii="Times New Roman" w:hAnsi="Times New Roman"/>
              </w:rPr>
              <w:t>Возможно использование лесов для создания лесных плантаций в защитных лесах (за исключением лесов, расположенных в водоохранных зонах) и на особо защитных участках лесов.</w:t>
            </w:r>
          </w:p>
        </w:tc>
      </w:tr>
      <w:tr w:rsidR="00313B32" w:rsidRPr="00F547BF" w:rsidTr="00313B32">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tcPr>
          <w:p w:rsidR="00313B32" w:rsidRPr="00F547BF" w:rsidRDefault="00313B32" w:rsidP="00313B32">
            <w:pPr>
              <w:spacing w:after="0" w:line="240" w:lineRule="auto"/>
              <w:jc w:val="center"/>
              <w:rPr>
                <w:rFonts w:ascii="Times New Roman" w:hAnsi="Times New Roman"/>
              </w:rPr>
            </w:pPr>
            <w:r w:rsidRPr="00F547BF">
              <w:rPr>
                <w:rFonts w:ascii="Times New Roman" w:hAnsi="Times New Roman"/>
              </w:rPr>
              <w:lastRenderedPageBreak/>
              <w:t>1.3.3</w:t>
            </w:r>
          </w:p>
          <w:p w:rsidR="00313B32" w:rsidRPr="00F547BF" w:rsidRDefault="00313B32" w:rsidP="00313B32">
            <w:pPr>
              <w:spacing w:after="0" w:line="240" w:lineRule="auto"/>
              <w:jc w:val="center"/>
              <w:rPr>
                <w:rFonts w:ascii="Times New Roman" w:hAnsi="Times New Roman"/>
              </w:rPr>
            </w:pPr>
          </w:p>
        </w:tc>
        <w:tc>
          <w:tcPr>
            <w:tcW w:w="2237" w:type="dxa"/>
            <w:tcBorders>
              <w:top w:val="single" w:sz="4" w:space="0" w:color="00000A"/>
              <w:left w:val="single" w:sz="4" w:space="0" w:color="00000A"/>
              <w:bottom w:val="single" w:sz="4" w:space="0" w:color="00000A"/>
              <w:right w:val="single" w:sz="4" w:space="0" w:color="00000A"/>
            </w:tcBorders>
            <w:shd w:val="clear" w:color="auto" w:fill="FFFFFF"/>
            <w:hideMark/>
          </w:tcPr>
          <w:p w:rsidR="00313B32" w:rsidRPr="00F547BF" w:rsidRDefault="00313B32" w:rsidP="00313B32">
            <w:pPr>
              <w:widowControl w:val="0"/>
              <w:suppressLineNumbers/>
              <w:spacing w:after="0" w:line="240" w:lineRule="auto"/>
              <w:textAlignment w:val="baseline"/>
              <w:rPr>
                <w:rFonts w:ascii="Times New Roman" w:hAnsi="Times New Roman"/>
              </w:rPr>
            </w:pPr>
            <w:r w:rsidRPr="00F547BF">
              <w:rPr>
                <w:rFonts w:ascii="Times New Roman" w:hAnsi="Times New Roman"/>
              </w:rPr>
              <w:t>Леса, расположенные в защитных полосах лесов (леса, расположенные в границах полос отвода железных дорог и придорожных полос автомобильных дорог)</w:t>
            </w:r>
          </w:p>
        </w:tc>
        <w:tc>
          <w:tcPr>
            <w:tcW w:w="7260" w:type="dxa"/>
            <w:tcBorders>
              <w:top w:val="single" w:sz="4" w:space="0" w:color="00000A"/>
              <w:left w:val="single" w:sz="4" w:space="0" w:color="00000A"/>
              <w:bottom w:val="single" w:sz="4" w:space="0" w:color="00000A"/>
              <w:right w:val="single" w:sz="4" w:space="0" w:color="00000A"/>
            </w:tcBorders>
            <w:shd w:val="clear" w:color="auto" w:fill="FFFFFF"/>
            <w:hideMark/>
          </w:tcPr>
          <w:p w:rsidR="00313B32" w:rsidRPr="00F547BF" w:rsidRDefault="00313B32" w:rsidP="00313B32">
            <w:pPr>
              <w:spacing w:after="0" w:line="240" w:lineRule="auto"/>
              <w:contextualSpacing/>
              <w:rPr>
                <w:rFonts w:ascii="Times New Roman" w:hAnsi="Times New Roman"/>
              </w:rPr>
            </w:pPr>
            <w:r w:rsidRPr="00F547BF">
              <w:rPr>
                <w:rFonts w:ascii="Times New Roman" w:eastAsia="Lucida Sans Unicode" w:hAnsi="Times New Roman"/>
                <w:bCs/>
              </w:rPr>
              <w:t>Запрещается:</w:t>
            </w:r>
          </w:p>
          <w:p w:rsidR="00313B32" w:rsidRPr="00F547BF" w:rsidRDefault="00313B32" w:rsidP="00313B32">
            <w:pPr>
              <w:widowControl w:val="0"/>
              <w:suppressLineNumbers/>
              <w:spacing w:after="0" w:line="240" w:lineRule="auto"/>
              <w:ind w:firstLine="348"/>
              <w:contextualSpacing/>
              <w:jc w:val="both"/>
              <w:textAlignment w:val="baseline"/>
              <w:rPr>
                <w:rFonts w:ascii="Times New Roman" w:hAnsi="Times New Roman"/>
              </w:rPr>
            </w:pPr>
            <w:r w:rsidRPr="00F547BF">
              <w:rPr>
                <w:rFonts w:ascii="Times New Roman" w:eastAsia="Calibri" w:hAnsi="Times New Roman"/>
                <w:lang w:eastAsia="ar-SA"/>
              </w:rPr>
              <w:t xml:space="preserve">- проведение сплошных рубок, за исключением случаев, предусмотренных частью 5.1 статьи 21 Лесного кодекса, </w:t>
            </w:r>
            <w:r w:rsidRPr="00F547BF">
              <w:rPr>
                <w:rFonts w:ascii="Times New Roman" w:eastAsia="Calibri" w:hAnsi="Times New Roman"/>
                <w:lang w:eastAsia="ar-SA"/>
              </w:rPr>
              <w:br/>
              <w:t xml:space="preserve">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w:t>
            </w:r>
            <w:r w:rsidRPr="00F547BF">
              <w:rPr>
                <w:rFonts w:ascii="Times New Roman" w:eastAsia="Calibri" w:hAnsi="Times New Roman"/>
                <w:lang w:eastAsia="ar-SA"/>
              </w:rPr>
              <w:br/>
              <w:t>не установлено Лесным кодексом (ч. 3 ст. 111 ЛК РФ);</w:t>
            </w:r>
          </w:p>
          <w:p w:rsidR="00313B32" w:rsidRPr="00F547BF" w:rsidRDefault="00313B32" w:rsidP="00313B32">
            <w:pPr>
              <w:widowControl w:val="0"/>
              <w:suppressLineNumbers/>
              <w:spacing w:after="0" w:line="240" w:lineRule="auto"/>
              <w:ind w:firstLine="348"/>
              <w:contextualSpacing/>
              <w:jc w:val="both"/>
              <w:textAlignment w:val="baseline"/>
              <w:rPr>
                <w:rFonts w:ascii="Times New Roman" w:hAnsi="Times New Roman"/>
              </w:rPr>
            </w:pPr>
            <w:r w:rsidRPr="00F547BF">
              <w:rPr>
                <w:rFonts w:ascii="Times New Roman" w:eastAsia="Lucida Sans Unicode" w:hAnsi="Times New Roman"/>
              </w:rPr>
              <w:t>- запрещается сбор лесной подстилки (п. 2</w:t>
            </w:r>
            <w:r w:rsidR="002E2772">
              <w:rPr>
                <w:rFonts w:ascii="Times New Roman" w:eastAsia="Lucida Sans Unicode" w:hAnsi="Times New Roman"/>
              </w:rPr>
              <w:t>1</w:t>
            </w:r>
            <w:r w:rsidRPr="00F547BF">
              <w:rPr>
                <w:rFonts w:ascii="Times New Roman" w:eastAsia="Lucida Sans Unicode" w:hAnsi="Times New Roman"/>
              </w:rPr>
              <w:t xml:space="preserve"> Правил заготовки и сбора недревесного сырья);</w:t>
            </w:r>
          </w:p>
          <w:p w:rsidR="00313B32" w:rsidRPr="00F547BF" w:rsidRDefault="00313B32" w:rsidP="00313B32">
            <w:pPr>
              <w:widowControl w:val="0"/>
              <w:suppressLineNumbers/>
              <w:spacing w:after="0" w:line="240" w:lineRule="auto"/>
              <w:ind w:firstLine="348"/>
              <w:contextualSpacing/>
              <w:jc w:val="both"/>
              <w:textAlignment w:val="baseline"/>
              <w:rPr>
                <w:rFonts w:ascii="Times New Roman" w:hAnsi="Times New Roman"/>
              </w:rPr>
            </w:pPr>
            <w:r w:rsidRPr="00F547BF">
              <w:rPr>
                <w:rFonts w:ascii="Times New Roman" w:eastAsia="Lucida Sans Unicode" w:hAnsi="Times New Roman"/>
              </w:rPr>
              <w:t>- создание лесоперерабатывающей инфраструктуры</w:t>
            </w:r>
            <w:r w:rsidRPr="00F547BF">
              <w:rPr>
                <w:rFonts w:ascii="Times New Roman" w:hAnsi="Times New Roman"/>
              </w:rPr>
              <w:t>.</w:t>
            </w:r>
          </w:p>
          <w:p w:rsidR="00313B32" w:rsidRPr="00F547BF" w:rsidRDefault="00313B32" w:rsidP="00313B32">
            <w:pPr>
              <w:widowControl w:val="0"/>
              <w:suppressLineNumbers/>
              <w:spacing w:after="0" w:line="240" w:lineRule="auto"/>
              <w:ind w:firstLine="348"/>
              <w:contextualSpacing/>
              <w:jc w:val="both"/>
              <w:textAlignment w:val="baseline"/>
              <w:rPr>
                <w:rFonts w:ascii="Times New Roman" w:hAnsi="Times New Roman"/>
              </w:rPr>
            </w:pPr>
            <w:r w:rsidRPr="00F547BF">
              <w:rPr>
                <w:rFonts w:ascii="Times New Roman" w:eastAsia="Lucida Sans Unicode" w:hAnsi="Times New Roman"/>
                <w:bCs/>
              </w:rPr>
              <w:t>Рекомендуется:</w:t>
            </w:r>
          </w:p>
          <w:p w:rsidR="00313B32" w:rsidRPr="00F547BF" w:rsidRDefault="00313B32" w:rsidP="00313B32">
            <w:pPr>
              <w:widowControl w:val="0"/>
              <w:suppressLineNumbers/>
              <w:spacing w:after="0" w:line="240" w:lineRule="auto"/>
              <w:ind w:firstLine="348"/>
              <w:contextualSpacing/>
              <w:jc w:val="both"/>
              <w:textAlignment w:val="baseline"/>
              <w:rPr>
                <w:rFonts w:ascii="Times New Roman" w:hAnsi="Times New Roman"/>
              </w:rPr>
            </w:pPr>
            <w:r w:rsidRPr="00F547BF">
              <w:rPr>
                <w:rFonts w:ascii="Times New Roman" w:eastAsia="Lucida Sans Unicode" w:hAnsi="Times New Roman"/>
              </w:rPr>
              <w:t xml:space="preserve">- </w:t>
            </w:r>
            <w:r w:rsidRPr="00F547BF">
              <w:rPr>
                <w:rFonts w:ascii="Times New Roman" w:hAnsi="Times New Roman"/>
              </w:rPr>
              <w:t xml:space="preserve">при выполнении работ по лесовосстановлению в защитных полосах лесов, расположенных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 (далее - защитные придорожные полосы лесов), используются древесные породы, устойчивые </w:t>
            </w:r>
            <w:r w:rsidRPr="00F547BF">
              <w:rPr>
                <w:rFonts w:ascii="Times New Roman" w:hAnsi="Times New Roman"/>
              </w:rPr>
              <w:br/>
              <w:t xml:space="preserve">к вредным веществам, поступающим в атмосферу, почву </w:t>
            </w:r>
            <w:r w:rsidRPr="00F547BF">
              <w:rPr>
                <w:rFonts w:ascii="Times New Roman" w:hAnsi="Times New Roman"/>
              </w:rPr>
              <w:br/>
              <w:t>в связи со строительством, эксплуатацией, ремонтом автомобильных дорог</w:t>
            </w:r>
            <w:r w:rsidRPr="00F547BF">
              <w:rPr>
                <w:rFonts w:ascii="Times New Roman" w:eastAsia="Lucida Sans Unicode" w:hAnsi="Times New Roman"/>
              </w:rPr>
              <w:t>;</w:t>
            </w:r>
          </w:p>
          <w:p w:rsidR="00313B32" w:rsidRPr="00F547BF" w:rsidRDefault="00313B32" w:rsidP="00313B32">
            <w:pPr>
              <w:spacing w:after="0" w:line="240" w:lineRule="auto"/>
              <w:ind w:firstLine="348"/>
              <w:contextualSpacing/>
              <w:jc w:val="both"/>
              <w:rPr>
                <w:rFonts w:ascii="Times New Roman" w:hAnsi="Times New Roman"/>
              </w:rPr>
            </w:pPr>
            <w:r w:rsidRPr="00F547BF">
              <w:rPr>
                <w:rFonts w:ascii="Times New Roman" w:eastAsia="Lucida Sans Unicode" w:hAnsi="Times New Roman"/>
              </w:rPr>
              <w:t xml:space="preserve">- </w:t>
            </w:r>
            <w:r w:rsidRPr="00F547BF">
              <w:rPr>
                <w:rFonts w:ascii="Times New Roman" w:hAnsi="Times New Roman"/>
              </w:rPr>
              <w:t xml:space="preserve">в защитных придорожных полосах лесов на основной их части в соответствии с породным составом и состоянием насаждений ведутся выборочные рубки лесных насаждений умеренной, умеренно-высокой и высокой интенсивности; </w:t>
            </w:r>
          </w:p>
          <w:p w:rsidR="00313B32" w:rsidRPr="00F547BF" w:rsidRDefault="00313B32" w:rsidP="00313B32">
            <w:pPr>
              <w:widowControl w:val="0"/>
              <w:suppressLineNumbers/>
              <w:spacing w:after="0" w:line="240" w:lineRule="auto"/>
              <w:ind w:firstLine="348"/>
              <w:contextualSpacing/>
              <w:jc w:val="both"/>
              <w:textAlignment w:val="baseline"/>
              <w:rPr>
                <w:rFonts w:ascii="Times New Roman" w:hAnsi="Times New Roman"/>
              </w:rPr>
            </w:pPr>
            <w:r w:rsidRPr="00F547BF">
              <w:rPr>
                <w:rFonts w:ascii="Times New Roman" w:hAnsi="Times New Roman"/>
              </w:rPr>
              <w:t>- в опушечной части полос шириной 50 – 100 м высокоинтенсивными рубками ухода в молодняках (со снижением сомкнутости до 0,5 - 0,4) формируются устойчивые сложные и разновозрастные насаждения, в последующем поддерживаемые выборочными рубками слабой и умеренной интенсивности.</w:t>
            </w:r>
          </w:p>
          <w:p w:rsidR="00313B32" w:rsidRPr="00F547BF" w:rsidRDefault="00313B32" w:rsidP="00313B32">
            <w:pPr>
              <w:widowControl w:val="0"/>
              <w:suppressLineNumbers/>
              <w:spacing w:after="0" w:line="240" w:lineRule="auto"/>
              <w:ind w:firstLine="348"/>
              <w:contextualSpacing/>
              <w:jc w:val="both"/>
              <w:textAlignment w:val="baseline"/>
              <w:rPr>
                <w:rFonts w:ascii="Times New Roman" w:hAnsi="Times New Roman"/>
              </w:rPr>
            </w:pPr>
            <w:r w:rsidRPr="00F547BF">
              <w:rPr>
                <w:rFonts w:ascii="Times New Roman" w:hAnsi="Times New Roman"/>
              </w:rPr>
              <w:t>Возможно использование лесов для создания лесных плантаций в защитных лесах (за исключением лесов, расположенных в водоохранных зонах) и на особо защитных участках лесов.</w:t>
            </w:r>
          </w:p>
        </w:tc>
      </w:tr>
      <w:tr w:rsidR="00313B32" w:rsidRPr="00F547BF" w:rsidTr="00313B32">
        <w:trPr>
          <w:trHeight w:val="2658"/>
        </w:trPr>
        <w:tc>
          <w:tcPr>
            <w:tcW w:w="822" w:type="dxa"/>
            <w:tcBorders>
              <w:top w:val="single" w:sz="4" w:space="0" w:color="00000A"/>
              <w:left w:val="single" w:sz="4" w:space="0" w:color="00000A"/>
              <w:bottom w:val="single" w:sz="4" w:space="0" w:color="00000A"/>
              <w:right w:val="single" w:sz="4" w:space="0" w:color="00000A"/>
            </w:tcBorders>
            <w:shd w:val="clear" w:color="auto" w:fill="FFFFFF"/>
            <w:hideMark/>
          </w:tcPr>
          <w:p w:rsidR="00313B32" w:rsidRPr="00F547BF" w:rsidRDefault="00313B32" w:rsidP="00313B32">
            <w:pPr>
              <w:spacing w:after="0" w:line="240" w:lineRule="auto"/>
              <w:jc w:val="center"/>
              <w:rPr>
                <w:rFonts w:ascii="Times New Roman" w:hAnsi="Times New Roman"/>
              </w:rPr>
            </w:pPr>
            <w:r w:rsidRPr="00F547BF">
              <w:rPr>
                <w:rFonts w:ascii="Times New Roman" w:hAnsi="Times New Roman"/>
              </w:rPr>
              <w:lastRenderedPageBreak/>
              <w:t>1.3.4</w:t>
            </w:r>
          </w:p>
        </w:tc>
        <w:tc>
          <w:tcPr>
            <w:tcW w:w="2237" w:type="dxa"/>
            <w:tcBorders>
              <w:top w:val="single" w:sz="4" w:space="0" w:color="00000A"/>
              <w:left w:val="single" w:sz="4" w:space="0" w:color="00000A"/>
              <w:bottom w:val="single" w:sz="4" w:space="0" w:color="00000A"/>
              <w:right w:val="single" w:sz="4" w:space="0" w:color="00000A"/>
            </w:tcBorders>
            <w:shd w:val="clear" w:color="auto" w:fill="FFFFFF"/>
            <w:hideMark/>
          </w:tcPr>
          <w:p w:rsidR="00313B32" w:rsidRPr="00F547BF" w:rsidRDefault="00313B32" w:rsidP="00313B32">
            <w:pPr>
              <w:widowControl w:val="0"/>
              <w:suppressLineNumbers/>
              <w:spacing w:after="0" w:line="240" w:lineRule="auto"/>
              <w:textAlignment w:val="baseline"/>
              <w:rPr>
                <w:rFonts w:ascii="Times New Roman" w:hAnsi="Times New Roman"/>
              </w:rPr>
            </w:pPr>
            <w:r w:rsidRPr="00F547BF">
              <w:rPr>
                <w:rFonts w:ascii="Times New Roman" w:hAnsi="Times New Roman"/>
              </w:rPr>
              <w:t>Горно-санитарные леса (леса, расположенные в границах зон округов санитарной (горно-санитарной) охраны лечебно-оздоровительных местностей и курортов)</w:t>
            </w:r>
          </w:p>
        </w:tc>
        <w:tc>
          <w:tcPr>
            <w:tcW w:w="7260" w:type="dxa"/>
            <w:tcBorders>
              <w:top w:val="single" w:sz="4" w:space="0" w:color="00000A"/>
              <w:left w:val="single" w:sz="4" w:space="0" w:color="00000A"/>
              <w:bottom w:val="single" w:sz="4" w:space="0" w:color="00000A"/>
              <w:right w:val="single" w:sz="4" w:space="0" w:color="00000A"/>
            </w:tcBorders>
            <w:shd w:val="clear" w:color="auto" w:fill="FFFFFF"/>
            <w:hideMark/>
          </w:tcPr>
          <w:p w:rsidR="00313B32" w:rsidRPr="00F547BF" w:rsidRDefault="00313B32" w:rsidP="00313B32">
            <w:pPr>
              <w:spacing w:after="0" w:line="240" w:lineRule="auto"/>
              <w:ind w:firstLine="490"/>
              <w:contextualSpacing/>
              <w:jc w:val="both"/>
              <w:rPr>
                <w:rFonts w:ascii="Times New Roman" w:hAnsi="Times New Roman"/>
              </w:rPr>
            </w:pPr>
            <w:r w:rsidRPr="00F547BF">
              <w:rPr>
                <w:rFonts w:ascii="Times New Roman" w:eastAsia="font273" w:hAnsi="Times New Roman"/>
              </w:rPr>
              <w:t xml:space="preserve">Использование и воспроизводство лесов осуществляется </w:t>
            </w:r>
            <w:r w:rsidRPr="00F547BF">
              <w:rPr>
                <w:rFonts w:ascii="Times New Roman" w:eastAsia="font273" w:hAnsi="Times New Roman"/>
              </w:rPr>
              <w:br/>
              <w:t xml:space="preserve">с соблюдением требований, установленных законодательством </w:t>
            </w:r>
            <w:r w:rsidRPr="00F547BF">
              <w:rPr>
                <w:rFonts w:ascii="Times New Roman" w:eastAsia="font273" w:hAnsi="Times New Roman"/>
              </w:rPr>
              <w:br/>
              <w:t>о природных лечебных ресурсах, лечебно-оздоровительных местностях и курортах</w:t>
            </w:r>
            <w:r w:rsidRPr="00F547BF">
              <w:rPr>
                <w:rFonts w:ascii="Times New Roman" w:hAnsi="Times New Roman"/>
              </w:rPr>
              <w:t>.</w:t>
            </w:r>
          </w:p>
          <w:p w:rsidR="00313B32" w:rsidRPr="00F547BF" w:rsidRDefault="00313B32" w:rsidP="00313B32">
            <w:pPr>
              <w:spacing w:after="0" w:line="240" w:lineRule="auto"/>
              <w:ind w:firstLine="490"/>
              <w:contextualSpacing/>
              <w:jc w:val="both"/>
              <w:rPr>
                <w:rFonts w:ascii="Times New Roman" w:hAnsi="Times New Roman"/>
              </w:rPr>
            </w:pPr>
            <w:r w:rsidRPr="00F547BF">
              <w:rPr>
                <w:rFonts w:ascii="Times New Roman" w:eastAsia="font273" w:hAnsi="Times New Roman"/>
              </w:rPr>
              <w:t>Уход за лесами осуществляется с применением рубок ухода очень слабой, слабой и умеренной интенсивности, обеспечивающих формирование сложных и разновозрастных лесных насаждений, эффективно выполняющих санитарно-гигиенические и оздоровительные функции.</w:t>
            </w:r>
            <w:r w:rsidRPr="00F547BF">
              <w:rPr>
                <w:rFonts w:ascii="Times New Roman" w:hAnsi="Times New Roman"/>
              </w:rPr>
              <w:t xml:space="preserve"> </w:t>
            </w:r>
          </w:p>
        </w:tc>
      </w:tr>
      <w:tr w:rsidR="00313B32" w:rsidRPr="00F547BF" w:rsidTr="00313B32">
        <w:trPr>
          <w:trHeight w:val="909"/>
        </w:trPr>
        <w:tc>
          <w:tcPr>
            <w:tcW w:w="822" w:type="dxa"/>
            <w:tcBorders>
              <w:top w:val="single" w:sz="4" w:space="0" w:color="00000A"/>
              <w:left w:val="single" w:sz="4" w:space="0" w:color="00000A"/>
              <w:bottom w:val="single" w:sz="4" w:space="0" w:color="00000A"/>
              <w:right w:val="single" w:sz="4" w:space="0" w:color="00000A"/>
            </w:tcBorders>
            <w:shd w:val="clear" w:color="auto" w:fill="FFFFFF"/>
            <w:hideMark/>
          </w:tcPr>
          <w:p w:rsidR="00313B32" w:rsidRPr="00F547BF" w:rsidRDefault="00313B32" w:rsidP="00313B32">
            <w:pPr>
              <w:spacing w:after="0" w:line="240" w:lineRule="auto"/>
              <w:jc w:val="center"/>
              <w:rPr>
                <w:rFonts w:ascii="Times New Roman" w:hAnsi="Times New Roman"/>
              </w:rPr>
            </w:pPr>
            <w:r w:rsidRPr="00F547BF">
              <w:rPr>
                <w:rFonts w:ascii="Times New Roman" w:hAnsi="Times New Roman"/>
              </w:rPr>
              <w:t>1.4</w:t>
            </w:r>
          </w:p>
        </w:tc>
        <w:tc>
          <w:tcPr>
            <w:tcW w:w="2237" w:type="dxa"/>
            <w:tcBorders>
              <w:top w:val="single" w:sz="4" w:space="0" w:color="00000A"/>
              <w:left w:val="single" w:sz="4" w:space="0" w:color="00000A"/>
              <w:bottom w:val="single" w:sz="4" w:space="0" w:color="00000A"/>
              <w:right w:val="single" w:sz="4" w:space="0" w:color="00000A"/>
            </w:tcBorders>
            <w:shd w:val="clear" w:color="auto" w:fill="FFFFFF"/>
            <w:hideMark/>
          </w:tcPr>
          <w:p w:rsidR="00313B32" w:rsidRPr="00F547BF" w:rsidRDefault="00313B32" w:rsidP="00313B32">
            <w:pPr>
              <w:widowControl w:val="0"/>
              <w:suppressLineNumbers/>
              <w:spacing w:after="0" w:line="240" w:lineRule="auto"/>
              <w:textAlignment w:val="baseline"/>
              <w:rPr>
                <w:rFonts w:ascii="Times New Roman" w:hAnsi="Times New Roman"/>
              </w:rPr>
            </w:pPr>
            <w:r w:rsidRPr="00F547BF">
              <w:rPr>
                <w:rFonts w:ascii="Times New Roman" w:hAnsi="Times New Roman"/>
              </w:rPr>
              <w:t>Ценные леса</w:t>
            </w:r>
          </w:p>
        </w:tc>
        <w:tc>
          <w:tcPr>
            <w:tcW w:w="7260" w:type="dxa"/>
            <w:tcBorders>
              <w:top w:val="single" w:sz="4" w:space="0" w:color="00000A"/>
              <w:left w:val="single" w:sz="4" w:space="0" w:color="00000A"/>
              <w:bottom w:val="single" w:sz="4" w:space="0" w:color="00000A"/>
              <w:right w:val="single" w:sz="4" w:space="0" w:color="00000A"/>
            </w:tcBorders>
            <w:shd w:val="clear" w:color="auto" w:fill="FFFFFF"/>
            <w:hideMark/>
          </w:tcPr>
          <w:p w:rsidR="00313B32" w:rsidRPr="00F547BF" w:rsidRDefault="00313B32" w:rsidP="00313B32">
            <w:pPr>
              <w:spacing w:after="0" w:line="240" w:lineRule="auto"/>
              <w:ind w:firstLine="490"/>
              <w:contextualSpacing/>
              <w:jc w:val="both"/>
              <w:rPr>
                <w:rFonts w:ascii="Times New Roman" w:eastAsia="font273" w:hAnsi="Times New Roman"/>
              </w:rPr>
            </w:pPr>
            <w:r w:rsidRPr="00F547BF">
              <w:rPr>
                <w:rFonts w:ascii="Times New Roman" w:eastAsia="font273" w:hAnsi="Times New Roman"/>
              </w:rPr>
              <w:t>Запрещаются: строительство и эксплуатация объектов капитального строительства, за исключением линейных объектов</w:t>
            </w:r>
            <w:r w:rsidR="002E2772">
              <w:rPr>
                <w:rFonts w:ascii="Times New Roman" w:eastAsia="font273" w:hAnsi="Times New Roman"/>
              </w:rPr>
              <w:t>,</w:t>
            </w:r>
            <w:r w:rsidRPr="00F547BF">
              <w:rPr>
                <w:rFonts w:ascii="Times New Roman" w:eastAsia="font273" w:hAnsi="Times New Roman"/>
              </w:rPr>
              <w:t xml:space="preserve"> </w:t>
            </w:r>
            <w:r w:rsidR="002E2772">
              <w:rPr>
                <w:rFonts w:ascii="Times New Roman" w:eastAsia="font273" w:hAnsi="Times New Roman"/>
              </w:rPr>
              <w:t xml:space="preserve">велосипедных и беговых дорожек, </w:t>
            </w:r>
            <w:r w:rsidRPr="00F547BF">
              <w:rPr>
                <w:rFonts w:ascii="Times New Roman" w:eastAsia="font273" w:hAnsi="Times New Roman"/>
              </w:rPr>
              <w:t>и гидротехнических сооружений (ч. 2 ст. 115 ЛК РФ)</w:t>
            </w:r>
          </w:p>
          <w:p w:rsidR="00313B32" w:rsidRPr="00F547BF" w:rsidRDefault="00313B32" w:rsidP="00313B32">
            <w:pPr>
              <w:spacing w:after="0" w:line="240" w:lineRule="auto"/>
              <w:ind w:firstLine="490"/>
              <w:contextualSpacing/>
              <w:jc w:val="both"/>
              <w:rPr>
                <w:rFonts w:ascii="Times New Roman" w:hAnsi="Times New Roman"/>
              </w:rPr>
            </w:pPr>
            <w:r w:rsidRPr="00F547BF">
              <w:rPr>
                <w:rFonts w:ascii="Times New Roman" w:hAnsi="Times New Roman"/>
              </w:rPr>
              <w:t>В соответствии с п. 21 приказа Минприроды России от 28.07.2020 № 496 «Об утверждении Правил заготовки и сбора недревесных лесных ресурсов» запрещается сбор подстилки в ценных лесах.</w:t>
            </w:r>
          </w:p>
        </w:tc>
      </w:tr>
      <w:tr w:rsidR="00313B32" w:rsidRPr="00F547BF" w:rsidTr="00313B32">
        <w:trPr>
          <w:trHeight w:val="909"/>
        </w:trPr>
        <w:tc>
          <w:tcPr>
            <w:tcW w:w="822" w:type="dxa"/>
            <w:tcBorders>
              <w:top w:val="single" w:sz="4" w:space="0" w:color="00000A"/>
              <w:left w:val="single" w:sz="4" w:space="0" w:color="00000A"/>
              <w:bottom w:val="single" w:sz="4" w:space="0" w:color="00000A"/>
              <w:right w:val="single" w:sz="4" w:space="0" w:color="00000A"/>
            </w:tcBorders>
            <w:shd w:val="clear" w:color="auto" w:fill="FFFFFF"/>
            <w:hideMark/>
          </w:tcPr>
          <w:p w:rsidR="00313B32" w:rsidRPr="00F547BF" w:rsidRDefault="00313B32" w:rsidP="00313B32">
            <w:pPr>
              <w:spacing w:after="0" w:line="240" w:lineRule="auto"/>
              <w:jc w:val="center"/>
              <w:rPr>
                <w:rFonts w:ascii="Times New Roman" w:hAnsi="Times New Roman"/>
              </w:rPr>
            </w:pPr>
            <w:r w:rsidRPr="00F547BF">
              <w:rPr>
                <w:rFonts w:ascii="Times New Roman" w:hAnsi="Times New Roman"/>
              </w:rPr>
              <w:t>1.4.1</w:t>
            </w:r>
          </w:p>
        </w:tc>
        <w:tc>
          <w:tcPr>
            <w:tcW w:w="2237" w:type="dxa"/>
            <w:tcBorders>
              <w:top w:val="single" w:sz="4" w:space="0" w:color="00000A"/>
              <w:left w:val="single" w:sz="4" w:space="0" w:color="00000A"/>
              <w:bottom w:val="single" w:sz="4" w:space="0" w:color="00000A"/>
              <w:right w:val="single" w:sz="4" w:space="0" w:color="00000A"/>
            </w:tcBorders>
            <w:shd w:val="clear" w:color="auto" w:fill="FFFFFF"/>
            <w:hideMark/>
          </w:tcPr>
          <w:p w:rsidR="00313B32" w:rsidRPr="00F547BF" w:rsidRDefault="00313B32" w:rsidP="00313B32">
            <w:pPr>
              <w:widowControl w:val="0"/>
              <w:suppressLineNumbers/>
              <w:spacing w:after="0" w:line="240" w:lineRule="auto"/>
              <w:textAlignment w:val="baseline"/>
              <w:rPr>
                <w:rFonts w:ascii="Times New Roman" w:hAnsi="Times New Roman"/>
              </w:rPr>
            </w:pPr>
            <w:r w:rsidRPr="00F547BF">
              <w:rPr>
                <w:rFonts w:ascii="Times New Roman" w:hAnsi="Times New Roman"/>
              </w:rPr>
              <w:t>Запретные полосы лесов, расположенные вдоль водных объектов</w:t>
            </w:r>
          </w:p>
        </w:tc>
        <w:tc>
          <w:tcPr>
            <w:tcW w:w="7260" w:type="dxa"/>
            <w:tcBorders>
              <w:top w:val="single" w:sz="4" w:space="0" w:color="00000A"/>
              <w:left w:val="single" w:sz="4" w:space="0" w:color="00000A"/>
              <w:bottom w:val="single" w:sz="4" w:space="0" w:color="00000A"/>
              <w:right w:val="single" w:sz="4" w:space="0" w:color="00000A"/>
            </w:tcBorders>
            <w:shd w:val="clear" w:color="auto" w:fill="FFFFFF"/>
            <w:hideMark/>
          </w:tcPr>
          <w:p w:rsidR="00313B32" w:rsidRPr="00F547BF" w:rsidRDefault="00313B32" w:rsidP="00313B32">
            <w:pPr>
              <w:spacing w:after="0" w:line="240" w:lineRule="auto"/>
              <w:ind w:firstLine="490"/>
              <w:contextualSpacing/>
              <w:jc w:val="both"/>
              <w:rPr>
                <w:rFonts w:ascii="Times New Roman" w:hAnsi="Times New Roman"/>
              </w:rPr>
            </w:pPr>
            <w:r w:rsidRPr="00F547BF">
              <w:rPr>
                <w:rFonts w:ascii="Times New Roman" w:eastAsia="font273" w:hAnsi="Times New Roman"/>
              </w:rPr>
              <w:t>Запрещаются: строительство и эксплуатация объектов капитального строительства, за исключением линейных объектов,</w:t>
            </w:r>
            <w:r w:rsidR="002E2772">
              <w:rPr>
                <w:rFonts w:ascii="Times New Roman" w:eastAsia="font273" w:hAnsi="Times New Roman"/>
              </w:rPr>
              <w:t xml:space="preserve"> велосипедных и беговых дорожек,</w:t>
            </w:r>
            <w:r w:rsidRPr="00F547BF">
              <w:rPr>
                <w:rFonts w:ascii="Times New Roman" w:eastAsia="font273" w:hAnsi="Times New Roman"/>
              </w:rPr>
              <w:t xml:space="preserve"> гидротехнических сооружений и объектов, необходимых для геологического изучения, разведки и добычи нефти и природного газа (ч. 3 ст. 115 ЛК РФ)</w:t>
            </w:r>
          </w:p>
          <w:p w:rsidR="00313B32" w:rsidRPr="00F547BF" w:rsidRDefault="00313B32" w:rsidP="00313B32">
            <w:pPr>
              <w:spacing w:after="0" w:line="240" w:lineRule="auto"/>
              <w:ind w:firstLine="490"/>
              <w:contextualSpacing/>
              <w:jc w:val="both"/>
              <w:rPr>
                <w:rFonts w:ascii="Times New Roman" w:eastAsia="font273" w:hAnsi="Times New Roman"/>
              </w:rPr>
            </w:pPr>
            <w:r w:rsidRPr="00F547BF">
              <w:rPr>
                <w:rFonts w:ascii="Times New Roman" w:eastAsia="font273" w:hAnsi="Times New Roman"/>
              </w:rPr>
              <w:t>- создание лесоперерабатывающей инфраструктуры.</w:t>
            </w:r>
          </w:p>
          <w:p w:rsidR="00313B32" w:rsidRPr="00F547BF" w:rsidRDefault="00313B32" w:rsidP="00313B32">
            <w:pPr>
              <w:spacing w:after="0" w:line="240" w:lineRule="auto"/>
              <w:ind w:firstLine="490"/>
              <w:contextualSpacing/>
              <w:jc w:val="both"/>
              <w:rPr>
                <w:rFonts w:ascii="Times New Roman" w:eastAsia="font273" w:hAnsi="Times New Roman"/>
              </w:rPr>
            </w:pPr>
            <w:r w:rsidRPr="00F547BF">
              <w:rPr>
                <w:rFonts w:ascii="Times New Roman" w:eastAsia="font273" w:hAnsi="Times New Roman"/>
              </w:rPr>
              <w:t>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w:t>
            </w:r>
          </w:p>
          <w:p w:rsidR="00313B32" w:rsidRPr="00F547BF" w:rsidRDefault="00313B32" w:rsidP="00313B32">
            <w:pPr>
              <w:spacing w:after="0" w:line="240" w:lineRule="auto"/>
              <w:ind w:firstLine="490"/>
              <w:contextualSpacing/>
              <w:jc w:val="both"/>
              <w:rPr>
                <w:rFonts w:ascii="Times New Roman" w:hAnsi="Times New Roman"/>
              </w:rPr>
            </w:pPr>
            <w:r w:rsidRPr="00F547BF">
              <w:rPr>
                <w:rFonts w:ascii="Times New Roman" w:hAnsi="Times New Roman"/>
              </w:rPr>
              <w:t>Возможно использование лесов для создания лесных плантаций в защитных лесах (за исключением лесов, расположенных в водоохранных зонах) и на особо защитных участках лесов.</w:t>
            </w:r>
          </w:p>
        </w:tc>
      </w:tr>
      <w:tr w:rsidR="00313B32" w:rsidRPr="00F547BF" w:rsidTr="00313B32">
        <w:trPr>
          <w:trHeight w:val="909"/>
        </w:trPr>
        <w:tc>
          <w:tcPr>
            <w:tcW w:w="822" w:type="dxa"/>
            <w:tcBorders>
              <w:top w:val="single" w:sz="4" w:space="0" w:color="00000A"/>
              <w:left w:val="single" w:sz="4" w:space="0" w:color="00000A"/>
              <w:bottom w:val="single" w:sz="4" w:space="0" w:color="00000A"/>
              <w:right w:val="single" w:sz="4" w:space="0" w:color="00000A"/>
            </w:tcBorders>
            <w:shd w:val="clear" w:color="auto" w:fill="FFFFFF"/>
            <w:hideMark/>
          </w:tcPr>
          <w:p w:rsidR="00313B32" w:rsidRPr="00F547BF" w:rsidRDefault="00313B32" w:rsidP="00313B32">
            <w:pPr>
              <w:spacing w:after="0" w:line="240" w:lineRule="auto"/>
              <w:jc w:val="center"/>
              <w:rPr>
                <w:rFonts w:ascii="Times New Roman" w:hAnsi="Times New Roman"/>
              </w:rPr>
            </w:pPr>
            <w:r w:rsidRPr="00F547BF">
              <w:rPr>
                <w:rFonts w:ascii="Times New Roman" w:hAnsi="Times New Roman"/>
              </w:rPr>
              <w:t>1.4.2</w:t>
            </w:r>
          </w:p>
        </w:tc>
        <w:tc>
          <w:tcPr>
            <w:tcW w:w="2237" w:type="dxa"/>
            <w:tcBorders>
              <w:top w:val="single" w:sz="4" w:space="0" w:color="00000A"/>
              <w:left w:val="single" w:sz="4" w:space="0" w:color="00000A"/>
              <w:bottom w:val="single" w:sz="4" w:space="0" w:color="00000A"/>
              <w:right w:val="single" w:sz="4" w:space="0" w:color="00000A"/>
            </w:tcBorders>
            <w:shd w:val="clear" w:color="auto" w:fill="FFFFFF"/>
            <w:hideMark/>
          </w:tcPr>
          <w:p w:rsidR="00313B32" w:rsidRPr="00F547BF" w:rsidRDefault="00313B32" w:rsidP="00313B32">
            <w:pPr>
              <w:widowControl w:val="0"/>
              <w:suppressLineNumbers/>
              <w:spacing w:after="0" w:line="240" w:lineRule="auto"/>
              <w:textAlignment w:val="baseline"/>
              <w:rPr>
                <w:rFonts w:ascii="Times New Roman" w:hAnsi="Times New Roman"/>
              </w:rPr>
            </w:pPr>
            <w:r w:rsidRPr="00F547BF">
              <w:rPr>
                <w:rFonts w:ascii="Times New Roman" w:hAnsi="Times New Roman"/>
              </w:rPr>
              <w:t>Нерестоохранные полосы лесов</w:t>
            </w:r>
          </w:p>
        </w:tc>
        <w:tc>
          <w:tcPr>
            <w:tcW w:w="7260" w:type="dxa"/>
            <w:tcBorders>
              <w:top w:val="single" w:sz="4" w:space="0" w:color="00000A"/>
              <w:left w:val="single" w:sz="4" w:space="0" w:color="00000A"/>
              <w:bottom w:val="single" w:sz="4" w:space="0" w:color="00000A"/>
              <w:right w:val="single" w:sz="4" w:space="0" w:color="00000A"/>
            </w:tcBorders>
            <w:shd w:val="clear" w:color="auto" w:fill="FFFFFF"/>
            <w:hideMark/>
          </w:tcPr>
          <w:p w:rsidR="00313B32" w:rsidRPr="00F547BF" w:rsidRDefault="00313B32" w:rsidP="00313B32">
            <w:pPr>
              <w:spacing w:after="0" w:line="240" w:lineRule="auto"/>
              <w:ind w:firstLine="490"/>
              <w:contextualSpacing/>
              <w:jc w:val="both"/>
              <w:rPr>
                <w:rFonts w:ascii="Times New Roman" w:hAnsi="Times New Roman"/>
              </w:rPr>
            </w:pPr>
            <w:r w:rsidRPr="00F547BF">
              <w:rPr>
                <w:rFonts w:ascii="Times New Roman" w:eastAsia="font273" w:hAnsi="Times New Roman"/>
              </w:rPr>
              <w:t xml:space="preserve">Запрещаются: строительство и эксплуатация объектов капитального строительства, за исключением линейных </w:t>
            </w:r>
            <w:r w:rsidRPr="002E2772">
              <w:rPr>
                <w:rFonts w:ascii="Times New Roman" w:eastAsia="font273" w:hAnsi="Times New Roman"/>
              </w:rPr>
              <w:t>объектов</w:t>
            </w:r>
            <w:r w:rsidR="002E2772" w:rsidRPr="002E2772">
              <w:rPr>
                <w:rFonts w:ascii="Times New Roman" w:eastAsia="font273" w:hAnsi="Times New Roman"/>
              </w:rPr>
              <w:t xml:space="preserve"> велосипедных и беговых дорожек,</w:t>
            </w:r>
            <w:r w:rsidRPr="00F547BF">
              <w:rPr>
                <w:rFonts w:ascii="Times New Roman" w:eastAsia="font273" w:hAnsi="Times New Roman"/>
              </w:rPr>
              <w:t xml:space="preserve"> и гидротехнических сооружений (ч. 2 ст. 115 ЛК РФ)</w:t>
            </w:r>
          </w:p>
          <w:p w:rsidR="00313B32" w:rsidRPr="00F547BF" w:rsidRDefault="00313B32" w:rsidP="00313B32">
            <w:pPr>
              <w:spacing w:after="0" w:line="240" w:lineRule="auto"/>
              <w:ind w:firstLine="490"/>
              <w:contextualSpacing/>
              <w:jc w:val="both"/>
              <w:rPr>
                <w:rFonts w:ascii="Times New Roman" w:hAnsi="Times New Roman"/>
              </w:rPr>
            </w:pPr>
            <w:r w:rsidRPr="00F547BF">
              <w:rPr>
                <w:rFonts w:ascii="Times New Roman" w:eastAsia="font273" w:hAnsi="Times New Roman"/>
              </w:rPr>
              <w:t>- создание лесоперерабатывающей инфраструктуры.</w:t>
            </w:r>
          </w:p>
          <w:p w:rsidR="00313B32" w:rsidRPr="00F547BF" w:rsidRDefault="00313B32" w:rsidP="00313B32">
            <w:pPr>
              <w:spacing w:after="0" w:line="240" w:lineRule="auto"/>
              <w:ind w:firstLine="490"/>
              <w:contextualSpacing/>
              <w:jc w:val="both"/>
              <w:rPr>
                <w:rFonts w:ascii="Times New Roman" w:eastAsia="font273" w:hAnsi="Times New Roman"/>
              </w:rPr>
            </w:pPr>
            <w:r w:rsidRPr="00F547BF">
              <w:rPr>
                <w:rFonts w:ascii="Times New Roman" w:eastAsia="font273" w:hAnsi="Times New Roman"/>
              </w:rPr>
              <w:t>Выборочные рубки лесных насаждений проводятся очень слабой, слабой и умеренной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w:t>
            </w:r>
          </w:p>
          <w:p w:rsidR="00313B32" w:rsidRPr="00F547BF" w:rsidRDefault="00313B32" w:rsidP="00313B32">
            <w:pPr>
              <w:spacing w:after="0" w:line="240" w:lineRule="auto"/>
              <w:ind w:firstLine="490"/>
              <w:contextualSpacing/>
              <w:jc w:val="both"/>
              <w:rPr>
                <w:rFonts w:ascii="Times New Roman" w:hAnsi="Times New Roman"/>
              </w:rPr>
            </w:pPr>
            <w:r w:rsidRPr="00F547BF">
              <w:rPr>
                <w:rFonts w:ascii="Times New Roman" w:hAnsi="Times New Roman"/>
              </w:rPr>
              <w:t>Возможно использование лесов для создания лесных плантаций в защитных лесах (за исключением лесов, расположенных в водоохранных зонах) и на особо защитных участках лесов.</w:t>
            </w:r>
          </w:p>
        </w:tc>
      </w:tr>
      <w:tr w:rsidR="00313B32" w:rsidRPr="00F547BF" w:rsidTr="00313B32">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rsidR="00313B32" w:rsidRPr="00F547BF" w:rsidRDefault="00313B32" w:rsidP="00313B32">
            <w:pPr>
              <w:spacing w:after="0" w:line="240" w:lineRule="auto"/>
              <w:jc w:val="center"/>
              <w:rPr>
                <w:rFonts w:ascii="Times New Roman" w:hAnsi="Times New Roman"/>
              </w:rPr>
            </w:pPr>
            <w:r w:rsidRPr="00F547BF">
              <w:rPr>
                <w:rFonts w:ascii="Times New Roman" w:hAnsi="Times New Roman"/>
              </w:rPr>
              <w:t>2</w:t>
            </w:r>
          </w:p>
        </w:tc>
        <w:tc>
          <w:tcPr>
            <w:tcW w:w="2237"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Эксплуатационные леса</w:t>
            </w:r>
          </w:p>
        </w:tc>
        <w:tc>
          <w:tcPr>
            <w:tcW w:w="7260"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rsidR="00313B32" w:rsidRPr="00F547BF" w:rsidRDefault="00313B32" w:rsidP="00313B32">
            <w:pPr>
              <w:spacing w:after="0" w:line="240" w:lineRule="auto"/>
              <w:ind w:firstLine="490"/>
              <w:contextualSpacing/>
              <w:jc w:val="both"/>
              <w:rPr>
                <w:rFonts w:ascii="Times New Roman" w:hAnsi="Times New Roman"/>
              </w:rPr>
            </w:pPr>
            <w:r w:rsidRPr="00F547BF">
              <w:rPr>
                <w:rFonts w:ascii="Times New Roman" w:hAnsi="Times New Roman"/>
              </w:rPr>
              <w:t xml:space="preserve">В эксплуатационных лесах допускается осуществление всех видов использования лесов, предусмотренных статьей 25 Лесного кодекса (ст. 117 ЛК РФ) </w:t>
            </w:r>
          </w:p>
          <w:p w:rsidR="00313B32" w:rsidRPr="00F547BF" w:rsidRDefault="00313B32" w:rsidP="002E2772">
            <w:pPr>
              <w:spacing w:after="0" w:line="240" w:lineRule="auto"/>
              <w:ind w:firstLine="490"/>
              <w:contextualSpacing/>
              <w:jc w:val="both"/>
              <w:rPr>
                <w:rFonts w:ascii="Times New Roman" w:hAnsi="Times New Roman"/>
              </w:rPr>
            </w:pPr>
            <w:r w:rsidRPr="00F547BF">
              <w:rPr>
                <w:rFonts w:ascii="Times New Roman" w:hAnsi="Times New Roman"/>
              </w:rPr>
              <w:t>Разрешены сплошные рубки и выборочные рубки</w:t>
            </w:r>
            <w:r w:rsidR="002E2772">
              <w:rPr>
                <w:rFonts w:ascii="Times New Roman" w:hAnsi="Times New Roman"/>
              </w:rPr>
              <w:t xml:space="preserve"> (</w:t>
            </w:r>
            <w:r w:rsidRPr="00F547BF">
              <w:rPr>
                <w:rFonts w:ascii="Times New Roman" w:hAnsi="Times New Roman"/>
              </w:rPr>
              <w:t xml:space="preserve"> п. 10, 32 Правил заготовки древесины). </w:t>
            </w:r>
          </w:p>
        </w:tc>
      </w:tr>
      <w:tr w:rsidR="00313B32" w:rsidRPr="00F547BF" w:rsidTr="00313B32">
        <w:trPr>
          <w:trHeight w:val="20"/>
        </w:trPr>
        <w:tc>
          <w:tcPr>
            <w:tcW w:w="822"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rsidR="00313B32" w:rsidRPr="00F547BF" w:rsidRDefault="00313B32" w:rsidP="00313B32">
            <w:pPr>
              <w:spacing w:after="0" w:line="240" w:lineRule="auto"/>
              <w:jc w:val="center"/>
              <w:rPr>
                <w:rFonts w:ascii="Times New Roman" w:hAnsi="Times New Roman"/>
              </w:rPr>
            </w:pPr>
            <w:r w:rsidRPr="00F547BF">
              <w:rPr>
                <w:rFonts w:ascii="Times New Roman" w:hAnsi="Times New Roman"/>
              </w:rPr>
              <w:t>3</w:t>
            </w:r>
          </w:p>
        </w:tc>
        <w:tc>
          <w:tcPr>
            <w:tcW w:w="2237"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Резервные леса</w:t>
            </w:r>
          </w:p>
        </w:tc>
        <w:tc>
          <w:tcPr>
            <w:tcW w:w="7260" w:type="dxa"/>
            <w:tcBorders>
              <w:top w:val="single" w:sz="4" w:space="0" w:color="00000A"/>
              <w:left w:val="single" w:sz="4" w:space="0" w:color="00000A"/>
              <w:bottom w:val="single" w:sz="4" w:space="0" w:color="00000A"/>
              <w:right w:val="single" w:sz="4" w:space="0" w:color="00000A"/>
            </w:tcBorders>
            <w:shd w:val="clear" w:color="auto" w:fill="FFFFFF"/>
            <w:vAlign w:val="center"/>
            <w:hideMark/>
          </w:tcPr>
          <w:p w:rsidR="00313B32" w:rsidRPr="00F547BF" w:rsidRDefault="00313B32" w:rsidP="00313B32">
            <w:pPr>
              <w:spacing w:before="238" w:after="0" w:line="240" w:lineRule="auto"/>
              <w:ind w:firstLine="490"/>
              <w:contextualSpacing/>
              <w:jc w:val="both"/>
              <w:rPr>
                <w:rFonts w:ascii="Times New Roman" w:hAnsi="Times New Roman"/>
              </w:rPr>
            </w:pPr>
            <w:r w:rsidRPr="00F547BF">
              <w:rPr>
                <w:rFonts w:ascii="Times New Roman" w:hAnsi="Times New Roman"/>
              </w:rPr>
              <w:t>В резервных лесах допускается осуществление видов использования лесов, предусмотренных статьей 25 Лесного кодекса, без проведения рубок лесных насаждений, за исключением случая, предусмотренного частью 3 статьи 118 ЛК РФ.</w:t>
            </w:r>
          </w:p>
          <w:p w:rsidR="00313B32" w:rsidRPr="00F547BF" w:rsidRDefault="00313B32" w:rsidP="00313B32">
            <w:pPr>
              <w:spacing w:before="238" w:after="0" w:line="240" w:lineRule="auto"/>
              <w:ind w:firstLine="490"/>
              <w:contextualSpacing/>
              <w:jc w:val="both"/>
              <w:rPr>
                <w:rFonts w:ascii="Times New Roman" w:hAnsi="Times New Roman"/>
              </w:rPr>
            </w:pPr>
            <w:r w:rsidRPr="00F547BF">
              <w:rPr>
                <w:rFonts w:ascii="Times New Roman" w:hAnsi="Times New Roman"/>
              </w:rPr>
              <w:t>Допускается проведение рубок лесных насаждений при использовании резервных лесов в целях геологического изучения недр (за исключением случая, предусмотренного частью 3 статьи 43 ЛК РФ), а также при использовании резервных лесов в целях заготовки древесины гражданами для собственных нужд.</w:t>
            </w:r>
          </w:p>
        </w:tc>
      </w:tr>
    </w:tbl>
    <w:p w:rsidR="00313B32" w:rsidRDefault="00313B32" w:rsidP="00313B32">
      <w:pPr>
        <w:spacing w:after="0" w:line="240" w:lineRule="auto"/>
        <w:ind w:firstLine="567"/>
        <w:rPr>
          <w:rFonts w:eastAsia="Calibri"/>
          <w:szCs w:val="26"/>
          <w:lang w:eastAsia="ar-SA"/>
        </w:rPr>
      </w:pPr>
    </w:p>
    <w:p w:rsidR="00624F89" w:rsidRDefault="00624F89" w:rsidP="00313B32">
      <w:pPr>
        <w:spacing w:after="0" w:line="240" w:lineRule="auto"/>
        <w:ind w:firstLine="567"/>
        <w:rPr>
          <w:rFonts w:eastAsia="Calibri"/>
          <w:szCs w:val="26"/>
          <w:lang w:eastAsia="ar-SA"/>
        </w:rPr>
      </w:pPr>
    </w:p>
    <w:p w:rsidR="00624F89" w:rsidRPr="00F547BF" w:rsidRDefault="00624F89" w:rsidP="00313B32">
      <w:pPr>
        <w:spacing w:after="0" w:line="240" w:lineRule="auto"/>
        <w:ind w:firstLine="567"/>
        <w:rPr>
          <w:rFonts w:eastAsia="Calibri"/>
          <w:szCs w:val="26"/>
          <w:lang w:eastAsia="ar-SA"/>
        </w:rPr>
      </w:pPr>
    </w:p>
    <w:p w:rsidR="00313B32" w:rsidRPr="00F547BF" w:rsidRDefault="00313B32" w:rsidP="00313B32">
      <w:pPr>
        <w:pStyle w:val="02"/>
        <w:numPr>
          <w:ilvl w:val="1"/>
          <w:numId w:val="11"/>
        </w:numPr>
        <w:ind w:left="0"/>
      </w:pPr>
      <w:bookmarkStart w:id="317" w:name="_Toc520108824"/>
      <w:bookmarkStart w:id="318" w:name="_Toc521748183"/>
      <w:bookmarkStart w:id="319" w:name="_Toc24309787"/>
      <w:bookmarkStart w:id="320" w:name="_Toc46271355"/>
      <w:bookmarkStart w:id="321" w:name="_Toc90900844"/>
      <w:bookmarkStart w:id="322" w:name="_Toc117343047"/>
      <w:r w:rsidRPr="00F547BF">
        <w:lastRenderedPageBreak/>
        <w:t>Ограничения по видам особо защитных участков лесов</w:t>
      </w:r>
      <w:bookmarkEnd w:id="317"/>
      <w:bookmarkEnd w:id="318"/>
      <w:bookmarkEnd w:id="319"/>
      <w:bookmarkEnd w:id="320"/>
      <w:bookmarkEnd w:id="321"/>
      <w:bookmarkEnd w:id="322"/>
    </w:p>
    <w:p w:rsidR="00313B32" w:rsidRPr="00F547BF" w:rsidRDefault="00313B32" w:rsidP="00313B32">
      <w:pPr>
        <w:widowControl w:val="0"/>
        <w:autoSpaceDE w:val="0"/>
        <w:autoSpaceDN w:val="0"/>
        <w:adjustRightInd w:val="0"/>
        <w:spacing w:after="0" w:line="240" w:lineRule="auto"/>
        <w:ind w:firstLine="540"/>
        <w:jc w:val="both"/>
        <w:rPr>
          <w:rFonts w:ascii="Times New Roman" w:hAnsi="Times New Roman"/>
          <w:b/>
          <w:sz w:val="24"/>
          <w:szCs w:val="24"/>
        </w:rPr>
      </w:pPr>
    </w:p>
    <w:p w:rsidR="00313B32" w:rsidRPr="00F547BF" w:rsidRDefault="00313B32" w:rsidP="00313B32">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 xml:space="preserve">В соответствии со </w:t>
      </w:r>
      <w:hyperlink r:id="rId306" w:tooltip="&quot;Лесной кодекс Российской Федерации&quot; от 04.12.2006 N 200-ФЗ (ред. от 29.12.2017){КонсультантПлюс}" w:history="1">
        <w:r w:rsidRPr="00F547BF">
          <w:rPr>
            <w:rFonts w:ascii="Times New Roman" w:hAnsi="Times New Roman"/>
            <w:sz w:val="24"/>
            <w:szCs w:val="24"/>
          </w:rPr>
          <w:t>статьей 119</w:t>
        </w:r>
      </w:hyperlink>
      <w:r w:rsidRPr="00F547BF">
        <w:rPr>
          <w:rFonts w:ascii="Times New Roman" w:hAnsi="Times New Roman"/>
          <w:sz w:val="24"/>
          <w:szCs w:val="24"/>
        </w:rPr>
        <w:t xml:space="preserve"> Лесного кодекса РФ:</w:t>
      </w:r>
    </w:p>
    <w:p w:rsidR="00313B32" w:rsidRPr="00F547BF" w:rsidRDefault="00313B32" w:rsidP="00313B32">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особо защитные участки лесов выделяются в защитных лесах, эксплуатационных лесах, резервных лесах.</w:t>
      </w:r>
    </w:p>
    <w:p w:rsidR="00313B32" w:rsidRPr="00F547BF" w:rsidRDefault="00313B32" w:rsidP="00313B32">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На заповедных лесных участках запрещается:</w:t>
      </w:r>
    </w:p>
    <w:p w:rsidR="00313B32" w:rsidRPr="00F547BF" w:rsidRDefault="00313B32" w:rsidP="00313B32">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1) проведение рубок лесных насаждений;</w:t>
      </w:r>
    </w:p>
    <w:p w:rsidR="00313B32" w:rsidRPr="00F547BF" w:rsidRDefault="00313B32" w:rsidP="00313B32">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 xml:space="preserve">2) использование токсичных химических препаратов для охраны и защиты лесов, </w:t>
      </w:r>
      <w:r w:rsidRPr="00F547BF">
        <w:rPr>
          <w:rFonts w:ascii="Times New Roman" w:hAnsi="Times New Roman"/>
          <w:sz w:val="24"/>
          <w:szCs w:val="24"/>
        </w:rPr>
        <w:br/>
        <w:t>в том числе в научных целях;</w:t>
      </w:r>
    </w:p>
    <w:p w:rsidR="00313B32" w:rsidRPr="00F547BF" w:rsidRDefault="00313B32" w:rsidP="00313B32">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3) ведение сельского хозяйства;</w:t>
      </w:r>
    </w:p>
    <w:p w:rsidR="002E2772" w:rsidRPr="002E2772" w:rsidRDefault="00313B32" w:rsidP="002E2772">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 xml:space="preserve">4) </w:t>
      </w:r>
      <w:r w:rsidR="002E2772" w:rsidRPr="002E2772">
        <w:rPr>
          <w:rFonts w:ascii="Times New Roman" w:hAnsi="Times New Roman"/>
          <w:sz w:val="24"/>
          <w:szCs w:val="24"/>
        </w:rPr>
        <w:t>разведка и добыча полезных ископаемых;</w:t>
      </w:r>
    </w:p>
    <w:p w:rsidR="002E2772" w:rsidRPr="002E2772" w:rsidRDefault="002E2772" w:rsidP="002E2772">
      <w:pPr>
        <w:widowControl w:val="0"/>
        <w:autoSpaceDE w:val="0"/>
        <w:autoSpaceDN w:val="0"/>
        <w:adjustRightInd w:val="0"/>
        <w:spacing w:after="0" w:line="240" w:lineRule="auto"/>
        <w:ind w:firstLine="539"/>
        <w:jc w:val="both"/>
        <w:rPr>
          <w:rFonts w:ascii="Times New Roman" w:hAnsi="Times New Roman"/>
          <w:sz w:val="24"/>
          <w:szCs w:val="24"/>
        </w:rPr>
      </w:pPr>
      <w:r w:rsidRPr="002E2772">
        <w:rPr>
          <w:rFonts w:ascii="Times New Roman" w:hAnsi="Times New Roman"/>
          <w:sz w:val="24"/>
          <w:szCs w:val="24"/>
        </w:rPr>
        <w:t>5) строительство и эксплуатация объектов капитального строительства.</w:t>
      </w:r>
    </w:p>
    <w:p w:rsidR="002E2772" w:rsidRPr="002E2772" w:rsidRDefault="002E2772" w:rsidP="002E2772">
      <w:pPr>
        <w:widowControl w:val="0"/>
        <w:autoSpaceDE w:val="0"/>
        <w:autoSpaceDN w:val="0"/>
        <w:adjustRightInd w:val="0"/>
        <w:spacing w:after="0" w:line="240" w:lineRule="auto"/>
        <w:ind w:firstLine="539"/>
        <w:jc w:val="both"/>
        <w:rPr>
          <w:rFonts w:ascii="Times New Roman" w:hAnsi="Times New Roman"/>
          <w:sz w:val="24"/>
          <w:szCs w:val="24"/>
        </w:rPr>
      </w:pPr>
      <w:r w:rsidRPr="002E2772">
        <w:rPr>
          <w:rFonts w:ascii="Times New Roman" w:hAnsi="Times New Roman"/>
          <w:sz w:val="24"/>
          <w:szCs w:val="24"/>
        </w:rPr>
        <w:t>На особо защитных участках лесов запрещаются:</w:t>
      </w:r>
    </w:p>
    <w:p w:rsidR="002E2772" w:rsidRPr="002E2772" w:rsidRDefault="002E2772" w:rsidP="002E2772">
      <w:pPr>
        <w:widowControl w:val="0"/>
        <w:autoSpaceDE w:val="0"/>
        <w:autoSpaceDN w:val="0"/>
        <w:adjustRightInd w:val="0"/>
        <w:spacing w:after="0" w:line="240" w:lineRule="auto"/>
        <w:ind w:firstLine="539"/>
        <w:jc w:val="both"/>
        <w:rPr>
          <w:rFonts w:ascii="Times New Roman" w:hAnsi="Times New Roman"/>
          <w:sz w:val="24"/>
          <w:szCs w:val="24"/>
        </w:rPr>
      </w:pPr>
      <w:r w:rsidRPr="002E2772">
        <w:rPr>
          <w:rFonts w:ascii="Times New Roman" w:hAnsi="Times New Roman"/>
          <w:sz w:val="24"/>
          <w:szCs w:val="24"/>
        </w:rPr>
        <w:t xml:space="preserve">1) проведение сплошных рубок лесных насаждений, за исключением случаев, предусмотренных </w:t>
      </w:r>
      <w:hyperlink r:id="rId307" w:tooltip="&quot;Лесной кодекс Российской Федерации&quot; от 04.12.2006 N 200-ФЗ (ред. от 29.12.2017){КонсультантПлюс}" w:history="1">
        <w:r w:rsidRPr="002E2772">
          <w:rPr>
            <w:rFonts w:ascii="Times New Roman" w:hAnsi="Times New Roman"/>
            <w:sz w:val="24"/>
            <w:szCs w:val="24"/>
          </w:rPr>
          <w:t>частью 6 статьи 21</w:t>
        </w:r>
      </w:hyperlink>
      <w:r w:rsidRPr="002E2772">
        <w:rPr>
          <w:rFonts w:ascii="Times New Roman" w:hAnsi="Times New Roman"/>
          <w:sz w:val="24"/>
          <w:szCs w:val="24"/>
        </w:rPr>
        <w:t xml:space="preserve"> Лесного кодекса и случаев,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2E2772" w:rsidRPr="002E2772" w:rsidRDefault="002E2772" w:rsidP="002E2772">
      <w:pPr>
        <w:widowControl w:val="0"/>
        <w:autoSpaceDE w:val="0"/>
        <w:autoSpaceDN w:val="0"/>
        <w:adjustRightInd w:val="0"/>
        <w:spacing w:after="0" w:line="240" w:lineRule="auto"/>
        <w:ind w:firstLine="539"/>
        <w:jc w:val="both"/>
        <w:rPr>
          <w:rFonts w:ascii="Times New Roman" w:hAnsi="Times New Roman"/>
          <w:sz w:val="24"/>
          <w:szCs w:val="24"/>
        </w:rPr>
      </w:pPr>
      <w:r w:rsidRPr="002E2772">
        <w:rPr>
          <w:rFonts w:ascii="Times New Roman" w:hAnsi="Times New Roman"/>
          <w:sz w:val="24"/>
          <w:szCs w:val="24"/>
        </w:rPr>
        <w:t>2) ведение сельского хозяйства, за исключением сенокошения, пчеловодства</w:t>
      </w:r>
      <w:r w:rsidRPr="002E2772">
        <w:t xml:space="preserve"> </w:t>
      </w:r>
      <w:r w:rsidRPr="002E2772">
        <w:rPr>
          <w:rFonts w:ascii="Times New Roman" w:hAnsi="Times New Roman"/>
          <w:sz w:val="24"/>
          <w:szCs w:val="24"/>
        </w:rPr>
        <w:t>и товарной аквакультуры (товарного рыбоводства);</w:t>
      </w:r>
    </w:p>
    <w:p w:rsidR="002E2772" w:rsidRPr="00C12C52" w:rsidRDefault="002E2772" w:rsidP="002E2772">
      <w:pPr>
        <w:widowControl w:val="0"/>
        <w:autoSpaceDE w:val="0"/>
        <w:autoSpaceDN w:val="0"/>
        <w:adjustRightInd w:val="0"/>
        <w:spacing w:after="0" w:line="240" w:lineRule="auto"/>
        <w:ind w:firstLine="539"/>
        <w:jc w:val="both"/>
        <w:rPr>
          <w:rFonts w:ascii="Times New Roman" w:hAnsi="Times New Roman"/>
          <w:sz w:val="24"/>
          <w:szCs w:val="24"/>
        </w:rPr>
      </w:pPr>
      <w:r w:rsidRPr="002E2772">
        <w:rPr>
          <w:rFonts w:ascii="Times New Roman" w:hAnsi="Times New Roman"/>
          <w:sz w:val="24"/>
          <w:szCs w:val="24"/>
        </w:rPr>
        <w:t>3) строительство и эксплуатация объектов капитального строительства, за исключением линейных объектов и гидротехнических сооружений.</w:t>
      </w:r>
    </w:p>
    <w:p w:rsidR="002E2772" w:rsidRPr="00C12C52" w:rsidRDefault="002E2772" w:rsidP="002E2772">
      <w:pPr>
        <w:widowControl w:val="0"/>
        <w:autoSpaceDE w:val="0"/>
        <w:autoSpaceDN w:val="0"/>
        <w:adjustRightInd w:val="0"/>
        <w:spacing w:after="0" w:line="240" w:lineRule="auto"/>
        <w:ind w:firstLine="539"/>
        <w:jc w:val="both"/>
        <w:rPr>
          <w:rFonts w:ascii="Times New Roman" w:hAnsi="Times New Roman"/>
          <w:sz w:val="24"/>
          <w:szCs w:val="24"/>
        </w:rPr>
      </w:pPr>
      <w:r w:rsidRPr="00C12C52">
        <w:rPr>
          <w:rFonts w:ascii="Times New Roman" w:hAnsi="Times New Roman"/>
          <w:sz w:val="24"/>
          <w:szCs w:val="24"/>
        </w:rPr>
        <w:t>4)  осуществление деятельности, несовместимой с их целевым назначением и полезными функциями.</w:t>
      </w:r>
    </w:p>
    <w:p w:rsidR="002E2772" w:rsidRPr="00C12C52" w:rsidRDefault="002E2772" w:rsidP="002E2772">
      <w:pPr>
        <w:widowControl w:val="0"/>
        <w:autoSpaceDE w:val="0"/>
        <w:autoSpaceDN w:val="0"/>
        <w:adjustRightInd w:val="0"/>
        <w:spacing w:after="0" w:line="240" w:lineRule="auto"/>
        <w:ind w:firstLine="539"/>
        <w:jc w:val="both"/>
        <w:rPr>
          <w:rFonts w:ascii="Times New Roman" w:hAnsi="Times New Roman"/>
          <w:sz w:val="24"/>
          <w:szCs w:val="24"/>
        </w:rPr>
      </w:pPr>
      <w:r w:rsidRPr="00C12C52">
        <w:rPr>
          <w:rFonts w:ascii="Times New Roman" w:hAnsi="Times New Roman"/>
          <w:sz w:val="24"/>
          <w:szCs w:val="24"/>
        </w:rPr>
        <w:t>На особо защитных участках лесов проведение выборочных рубок допускается только в целях вырубки погибших и поврежденных лесных насаждений.</w:t>
      </w:r>
    </w:p>
    <w:p w:rsidR="00313B32" w:rsidRPr="00F547BF" w:rsidRDefault="00313B32" w:rsidP="002E2772">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Ограничения по видам особо защитных участков лесов представлены в таблице 18.</w:t>
      </w:r>
    </w:p>
    <w:p w:rsidR="00313B32" w:rsidRPr="00F547BF" w:rsidRDefault="00313B32" w:rsidP="00313B32">
      <w:pPr>
        <w:widowControl w:val="0"/>
        <w:autoSpaceDE w:val="0"/>
        <w:autoSpaceDN w:val="0"/>
        <w:adjustRightInd w:val="0"/>
        <w:spacing w:after="0" w:line="240" w:lineRule="auto"/>
        <w:ind w:firstLine="540"/>
        <w:jc w:val="both"/>
        <w:rPr>
          <w:rFonts w:ascii="Times New Roman" w:hAnsi="Times New Roman"/>
          <w:sz w:val="24"/>
          <w:szCs w:val="24"/>
        </w:rPr>
      </w:pPr>
    </w:p>
    <w:p w:rsidR="00313B32" w:rsidRPr="00F547BF" w:rsidRDefault="00313B32" w:rsidP="00313B32">
      <w:pPr>
        <w:widowControl w:val="0"/>
        <w:autoSpaceDE w:val="0"/>
        <w:autoSpaceDN w:val="0"/>
        <w:adjustRightInd w:val="0"/>
        <w:spacing w:after="0" w:line="240" w:lineRule="auto"/>
        <w:jc w:val="right"/>
        <w:outlineLvl w:val="3"/>
        <w:rPr>
          <w:rFonts w:ascii="Times New Roman" w:hAnsi="Times New Roman"/>
          <w:sz w:val="24"/>
          <w:szCs w:val="24"/>
        </w:rPr>
      </w:pPr>
      <w:r w:rsidRPr="00F547BF">
        <w:rPr>
          <w:rFonts w:ascii="Times New Roman" w:hAnsi="Times New Roman"/>
          <w:sz w:val="24"/>
          <w:szCs w:val="24"/>
        </w:rPr>
        <w:t>Таблица 18</w:t>
      </w:r>
    </w:p>
    <w:p w:rsidR="00313B32" w:rsidRPr="00F547BF" w:rsidRDefault="00313B32" w:rsidP="00313B32">
      <w:pPr>
        <w:widowControl w:val="0"/>
        <w:autoSpaceDE w:val="0"/>
        <w:autoSpaceDN w:val="0"/>
        <w:adjustRightInd w:val="0"/>
        <w:spacing w:after="0" w:line="240" w:lineRule="auto"/>
        <w:jc w:val="center"/>
        <w:rPr>
          <w:rFonts w:ascii="Times New Roman" w:hAnsi="Times New Roman"/>
          <w:sz w:val="24"/>
          <w:szCs w:val="24"/>
        </w:rPr>
      </w:pPr>
      <w:r w:rsidRPr="00F547BF">
        <w:rPr>
          <w:rFonts w:ascii="Times New Roman" w:hAnsi="Times New Roman"/>
          <w:sz w:val="24"/>
          <w:szCs w:val="24"/>
        </w:rPr>
        <w:t>Ограничения по видам особо защитных участков лесов</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85" w:type="dxa"/>
          <w:left w:w="62" w:type="dxa"/>
          <w:bottom w:w="85" w:type="dxa"/>
          <w:right w:w="62" w:type="dxa"/>
        </w:tblCellMar>
        <w:tblLook w:val="04A0" w:firstRow="1" w:lastRow="0" w:firstColumn="1" w:lastColumn="0" w:noHBand="0" w:noVBand="1"/>
      </w:tblPr>
      <w:tblGrid>
        <w:gridCol w:w="593"/>
        <w:gridCol w:w="2772"/>
        <w:gridCol w:w="6964"/>
      </w:tblGrid>
      <w:tr w:rsidR="00313B32" w:rsidRPr="00F547BF" w:rsidTr="00313B32">
        <w:trPr>
          <w:tblHeader/>
          <w:jc w:val="center"/>
        </w:trPr>
        <w:tc>
          <w:tcPr>
            <w:tcW w:w="287" w:type="pct"/>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 п/п</w:t>
            </w:r>
          </w:p>
        </w:tc>
        <w:tc>
          <w:tcPr>
            <w:tcW w:w="1342" w:type="pct"/>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Виды особо защитных участков лесов</w:t>
            </w:r>
          </w:p>
        </w:tc>
        <w:tc>
          <w:tcPr>
            <w:tcW w:w="3371" w:type="pct"/>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Ограничения использования лесов</w:t>
            </w:r>
          </w:p>
        </w:tc>
      </w:tr>
      <w:tr w:rsidR="00313B32" w:rsidRPr="00F547BF" w:rsidTr="00313B32">
        <w:trPr>
          <w:tblHeader/>
          <w:jc w:val="center"/>
        </w:trPr>
        <w:tc>
          <w:tcPr>
            <w:tcW w:w="287"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1</w:t>
            </w:r>
          </w:p>
        </w:tc>
        <w:tc>
          <w:tcPr>
            <w:tcW w:w="134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2</w:t>
            </w:r>
          </w:p>
        </w:tc>
        <w:tc>
          <w:tcPr>
            <w:tcW w:w="3371"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3</w:t>
            </w:r>
          </w:p>
        </w:tc>
      </w:tr>
      <w:tr w:rsidR="00313B32" w:rsidRPr="00F547BF" w:rsidTr="00313B32">
        <w:trPr>
          <w:jc w:val="center"/>
        </w:trPr>
        <w:tc>
          <w:tcPr>
            <w:tcW w:w="287"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1.</w:t>
            </w:r>
          </w:p>
        </w:tc>
        <w:tc>
          <w:tcPr>
            <w:tcW w:w="1342" w:type="pct"/>
            <w:tcBorders>
              <w:top w:val="single" w:sz="4" w:space="0" w:color="auto"/>
              <w:left w:val="single" w:sz="4" w:space="0" w:color="auto"/>
              <w:bottom w:val="single" w:sz="4" w:space="0" w:color="auto"/>
              <w:right w:val="single" w:sz="4" w:space="0" w:color="auto"/>
            </w:tcBorders>
          </w:tcPr>
          <w:p w:rsidR="00313B32" w:rsidRPr="00F547BF" w:rsidRDefault="00313B32" w:rsidP="00313B32">
            <w:pPr>
              <w:autoSpaceDE w:val="0"/>
              <w:autoSpaceDN w:val="0"/>
              <w:adjustRightInd w:val="0"/>
              <w:spacing w:after="0" w:line="240" w:lineRule="auto"/>
              <w:rPr>
                <w:rFonts w:ascii="Times New Roman" w:hAnsi="Times New Roman"/>
              </w:rPr>
            </w:pPr>
            <w:r w:rsidRPr="00F547BF">
              <w:rPr>
                <w:rFonts w:ascii="Times New Roman" w:hAnsi="Times New Roman"/>
              </w:rPr>
              <w:t>Берегозащитные, почвозащитные участки лесов, расположенных вдоль водных объектов, склонов оврагов;</w:t>
            </w:r>
          </w:p>
          <w:p w:rsidR="00313B32" w:rsidRPr="00F547BF" w:rsidRDefault="00313B32" w:rsidP="00313B32">
            <w:pPr>
              <w:widowControl w:val="0"/>
              <w:autoSpaceDE w:val="0"/>
              <w:autoSpaceDN w:val="0"/>
              <w:adjustRightInd w:val="0"/>
              <w:spacing w:after="0" w:line="240" w:lineRule="auto"/>
              <w:rPr>
                <w:rFonts w:ascii="Times New Roman" w:hAnsi="Times New Roman"/>
              </w:rPr>
            </w:pPr>
          </w:p>
        </w:tc>
        <w:tc>
          <w:tcPr>
            <w:tcW w:w="3371" w:type="pct"/>
            <w:tcBorders>
              <w:top w:val="single" w:sz="4" w:space="0" w:color="auto"/>
              <w:left w:val="single" w:sz="4" w:space="0" w:color="auto"/>
              <w:bottom w:val="single" w:sz="4" w:space="0" w:color="auto"/>
              <w:right w:val="single" w:sz="4" w:space="0" w:color="auto"/>
            </w:tcBorders>
            <w:hideMark/>
          </w:tcPr>
          <w:p w:rsidR="00313B32" w:rsidRPr="00F547BF" w:rsidRDefault="00313B32" w:rsidP="00624F89">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Запрещается осуществление деятельности, несовместимой с их целевым назначением и полезными функциями (ч. 6 ст. 119 ЛК РФ).</w:t>
            </w:r>
          </w:p>
          <w:p w:rsidR="00313B32" w:rsidRPr="00F547BF" w:rsidRDefault="00313B32" w:rsidP="00624F89">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bCs/>
                <w:lang w:eastAsia="ar-SA"/>
              </w:rPr>
              <w:t>В соответствии с ч. 4 ст. 119 Лесного кодекса запрещаются:</w:t>
            </w:r>
          </w:p>
          <w:p w:rsidR="00313B32" w:rsidRPr="00F547BF" w:rsidRDefault="00313B32" w:rsidP="00624F89">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 xml:space="preserve">1) проведение сплошных рубок лесных насаждений, </w:t>
            </w:r>
            <w:r w:rsidRPr="00F547BF">
              <w:rPr>
                <w:rFonts w:ascii="Times New Roman" w:eastAsia="Lucida Sans Unicode" w:hAnsi="Times New Roman"/>
                <w:lang w:eastAsia="ar-SA"/>
              </w:rPr>
              <w:br/>
              <w:t xml:space="preserve">за исключением случаев, предусмотренных частью </w:t>
            </w:r>
            <w:r w:rsidR="002E2772">
              <w:rPr>
                <w:rFonts w:ascii="Times New Roman" w:eastAsia="Lucida Sans Unicode" w:hAnsi="Times New Roman"/>
                <w:lang w:eastAsia="ar-SA"/>
              </w:rPr>
              <w:t>6</w:t>
            </w:r>
            <w:r w:rsidRPr="00F547BF">
              <w:rPr>
                <w:rFonts w:ascii="Times New Roman" w:eastAsia="Lucida Sans Unicode" w:hAnsi="Times New Roman"/>
                <w:lang w:eastAsia="ar-SA"/>
              </w:rPr>
              <w:t xml:space="preserve"> статьи 21 ЛК РФ, и случаев,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313B32" w:rsidRPr="002E2772" w:rsidRDefault="00313B32" w:rsidP="00624F89">
            <w:pPr>
              <w:widowControl w:val="0"/>
              <w:suppressLineNumbers/>
              <w:spacing w:after="0" w:line="240" w:lineRule="auto"/>
              <w:ind w:firstLine="437"/>
              <w:jc w:val="both"/>
              <w:rPr>
                <w:rFonts w:ascii="Times New Roman" w:hAnsi="Times New Roman"/>
                <w:strike/>
              </w:rPr>
            </w:pPr>
            <w:r w:rsidRPr="00F547BF">
              <w:rPr>
                <w:rFonts w:ascii="Times New Roman" w:eastAsia="Lucida Sans Unicode" w:hAnsi="Times New Roman"/>
                <w:lang w:eastAsia="ar-SA"/>
              </w:rPr>
              <w:t xml:space="preserve">2) </w:t>
            </w:r>
            <w:r w:rsidR="002E2772" w:rsidRPr="00C12C52">
              <w:rPr>
                <w:rFonts w:ascii="Times New Roman" w:eastAsia="Lucida Sans Unicode" w:hAnsi="Times New Roman"/>
                <w:lang w:eastAsia="ar-SA"/>
              </w:rPr>
              <w:t xml:space="preserve">ведение сельского хозяйства, за исключением </w:t>
            </w:r>
            <w:r w:rsidR="002E2772" w:rsidRPr="002E2772">
              <w:rPr>
                <w:rFonts w:ascii="Times New Roman" w:eastAsia="Lucida Sans Unicode" w:hAnsi="Times New Roman"/>
                <w:lang w:eastAsia="ar-SA"/>
              </w:rPr>
              <w:t>сенокошения, пчеловодства и товарной аквакультуры (товарного рыбоводства)</w:t>
            </w:r>
            <w:r w:rsidRPr="002E2772">
              <w:rPr>
                <w:rFonts w:ascii="Times New Roman" w:eastAsia="Lucida Sans Unicode" w:hAnsi="Times New Roman"/>
                <w:lang w:eastAsia="ar-SA"/>
              </w:rPr>
              <w:t>;</w:t>
            </w:r>
          </w:p>
          <w:p w:rsidR="00313B32" w:rsidRPr="00F547BF" w:rsidRDefault="00313B32" w:rsidP="00624F89">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3) строительство и эксплуатация объектов капитального строительства, за исключением линейных объектов и гидротехнических сооружений;</w:t>
            </w:r>
          </w:p>
          <w:p w:rsidR="00313B32" w:rsidRPr="00F547BF" w:rsidRDefault="00313B32" w:rsidP="00624F89">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4) интродукция видов (пород) деревьев, кустарников, лиан, других лесных растений, которые не произрастают в естественных условиях в данном лесном районе;</w:t>
            </w:r>
          </w:p>
          <w:p w:rsidR="00313B32" w:rsidRPr="00F547BF" w:rsidRDefault="00313B32" w:rsidP="00624F89">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5) создание лесоперерабатывающей инфраструктуры, создание лесных плантаций.</w:t>
            </w:r>
          </w:p>
          <w:p w:rsidR="00313B32" w:rsidRPr="00F547BF" w:rsidRDefault="00313B32" w:rsidP="00624F89">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Проведение выборочных рубок допускается только в целях вырубки погибших и поврежденных лесных насаждений.</w:t>
            </w:r>
          </w:p>
          <w:p w:rsidR="00313B32" w:rsidRPr="00F547BF" w:rsidRDefault="00313B32" w:rsidP="00624F89">
            <w:pPr>
              <w:widowControl w:val="0"/>
              <w:suppressLineNumbers/>
              <w:spacing w:after="0" w:line="240" w:lineRule="auto"/>
              <w:ind w:firstLine="437"/>
              <w:jc w:val="both"/>
              <w:rPr>
                <w:rFonts w:ascii="Times New Roman" w:eastAsia="Lucida Sans Unicode" w:hAnsi="Times New Roman"/>
                <w:lang w:eastAsia="ar-SA"/>
              </w:rPr>
            </w:pPr>
            <w:r w:rsidRPr="00F547BF">
              <w:rPr>
                <w:rFonts w:ascii="Times New Roman" w:eastAsia="Lucida Sans Unicode" w:hAnsi="Times New Roman"/>
                <w:lang w:eastAsia="ar-SA"/>
              </w:rPr>
              <w:lastRenderedPageBreak/>
              <w:t xml:space="preserve">Запрещается заготовка пней (пневого осмола) </w:t>
            </w:r>
            <w:r w:rsidRPr="00F547BF">
              <w:rPr>
                <w:rFonts w:ascii="Times New Roman" w:hAnsi="Times New Roman"/>
                <w:shd w:val="clear" w:color="auto" w:fill="FFFFFF"/>
              </w:rPr>
              <w:t>в противоэрозионных лесах, на берегозащитных, почвозащитных участках лесов, расположенных вдоль водных объектов, склонов оврагов (п.13 приказа Минприроды России от 28.07.2020 № 496)</w:t>
            </w:r>
          </w:p>
          <w:p w:rsidR="00313B32" w:rsidRPr="00F547BF" w:rsidRDefault="00313B32" w:rsidP="00624F89">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Уход осуществляется путем проведения рубок ухода и иных мероприятий, предусмотренных Правилами ухода за лесами;</w:t>
            </w:r>
          </w:p>
          <w:p w:rsidR="00313B32" w:rsidRPr="00F547BF" w:rsidRDefault="00313B32" w:rsidP="00624F89">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На постоянных лесосеменных участках допускается проведение выборочных рубок в порядке ухода за плодоношением древесных пород.</w:t>
            </w:r>
          </w:p>
          <w:p w:rsidR="002E2772" w:rsidRPr="00C12C52" w:rsidRDefault="002E2772" w:rsidP="00624F89">
            <w:pPr>
              <w:spacing w:before="210" w:after="0" w:line="240" w:lineRule="auto"/>
              <w:ind w:firstLine="437"/>
              <w:jc w:val="both"/>
              <w:rPr>
                <w:rFonts w:ascii="Times New Roman" w:hAnsi="Times New Roman"/>
              </w:rPr>
            </w:pPr>
            <w:r w:rsidRPr="00C12C52">
              <w:rPr>
                <w:rFonts w:ascii="Times New Roman" w:hAnsi="Times New Roman"/>
              </w:rPr>
              <w:t>В границах водоохранных зон запрещается:</w:t>
            </w:r>
          </w:p>
          <w:p w:rsidR="002E2772" w:rsidRPr="002E2772" w:rsidRDefault="002E2772" w:rsidP="00624F89">
            <w:pPr>
              <w:spacing w:after="0" w:line="240" w:lineRule="auto"/>
              <w:ind w:firstLine="348"/>
              <w:contextualSpacing/>
              <w:jc w:val="both"/>
              <w:rPr>
                <w:rFonts w:ascii="Times New Roman" w:hAnsi="Times New Roman"/>
              </w:rPr>
            </w:pPr>
            <w:r w:rsidRPr="00C12C52">
              <w:rPr>
                <w:rFonts w:ascii="Times New Roman" w:hAnsi="Times New Roman"/>
              </w:rPr>
              <w:t xml:space="preserve">1) использование сточных вод </w:t>
            </w:r>
            <w:r w:rsidRPr="002E2772">
              <w:rPr>
                <w:rFonts w:ascii="Times New Roman" w:hAnsi="Times New Roman"/>
              </w:rPr>
              <w:t>в целях повышения почвенного плодородия;</w:t>
            </w:r>
          </w:p>
          <w:p w:rsidR="002E2772" w:rsidRPr="002E2772" w:rsidRDefault="002E2772" w:rsidP="00624F89">
            <w:pPr>
              <w:spacing w:after="0" w:line="240" w:lineRule="auto"/>
              <w:ind w:firstLine="348"/>
              <w:contextualSpacing/>
              <w:jc w:val="both"/>
              <w:rPr>
                <w:rFonts w:ascii="Times New Roman" w:hAnsi="Times New Roman"/>
              </w:rPr>
            </w:pPr>
            <w:r w:rsidRPr="002E2772">
              <w:rPr>
                <w:rFonts w:ascii="Times New Roman" w:hAnsi="Times New Roman"/>
              </w:rPr>
              <w:t>2)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а также загрязнение территории загрязняющими веществами, предельно допустимые концентрации которых в водах водных объектов рыбохозяйственного значения не установлены;</w:t>
            </w:r>
          </w:p>
          <w:p w:rsidR="002E2772" w:rsidRPr="002E2772" w:rsidRDefault="002E2772" w:rsidP="00624F89">
            <w:pPr>
              <w:spacing w:after="0" w:line="240" w:lineRule="auto"/>
              <w:ind w:firstLine="437"/>
              <w:jc w:val="both"/>
              <w:rPr>
                <w:rFonts w:ascii="Times New Roman" w:hAnsi="Times New Roman"/>
              </w:rPr>
            </w:pPr>
            <w:r w:rsidRPr="002E2772">
              <w:rPr>
                <w:rFonts w:ascii="Times New Roman" w:hAnsi="Times New Roman"/>
              </w:rPr>
              <w:t>3) осуществление авиационных мер по борьбе с вредными организмами;</w:t>
            </w:r>
          </w:p>
          <w:p w:rsidR="002E2772" w:rsidRPr="002E2772" w:rsidRDefault="002E2772" w:rsidP="00624F89">
            <w:pPr>
              <w:spacing w:after="0" w:line="240" w:lineRule="auto"/>
              <w:ind w:firstLine="437"/>
              <w:jc w:val="both"/>
              <w:rPr>
                <w:rFonts w:ascii="Times New Roman" w:hAnsi="Times New Roman"/>
              </w:rPr>
            </w:pPr>
            <w:r w:rsidRPr="002E2772">
              <w:rPr>
                <w:rFonts w:ascii="Times New Roman" w:hAnsi="Times New Roman"/>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2E2772" w:rsidRDefault="002E2772" w:rsidP="00624F89">
            <w:pPr>
              <w:spacing w:after="0" w:line="240" w:lineRule="auto"/>
              <w:ind w:firstLine="348"/>
              <w:contextualSpacing/>
              <w:jc w:val="both"/>
              <w:rPr>
                <w:rFonts w:ascii="Times New Roman" w:hAnsi="Times New Roman"/>
              </w:rPr>
            </w:pPr>
            <w:r w:rsidRPr="002E2772">
              <w:rPr>
                <w:rFonts w:ascii="Times New Roman" w:hAnsi="Times New Roman"/>
              </w:rPr>
              <w:t>5)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313B32" w:rsidRPr="00F547BF" w:rsidRDefault="00313B32" w:rsidP="00624F89">
            <w:pPr>
              <w:spacing w:after="0" w:line="240" w:lineRule="auto"/>
              <w:ind w:firstLine="437"/>
              <w:jc w:val="both"/>
              <w:rPr>
                <w:rFonts w:ascii="Times New Roman" w:hAnsi="Times New Roman"/>
              </w:rPr>
            </w:pPr>
            <w:r w:rsidRPr="00F547BF">
              <w:rPr>
                <w:rFonts w:ascii="Times New Roman" w:hAnsi="Times New Roman"/>
              </w:rPr>
              <w:t>6) хранение пестицидов и агрохимикатов (за исключением хранения агрохимикатов в специализированных хранилищах на территориях морских портов за пределами границ прибрежных защитных полос), применение пестицидов и агрохимикатов;</w:t>
            </w:r>
          </w:p>
          <w:p w:rsidR="00313B32" w:rsidRPr="00F547BF" w:rsidRDefault="00313B32" w:rsidP="00624F89">
            <w:pPr>
              <w:spacing w:after="0" w:line="240" w:lineRule="auto"/>
              <w:ind w:firstLine="437"/>
              <w:jc w:val="both"/>
              <w:rPr>
                <w:rFonts w:ascii="Times New Roman" w:hAnsi="Times New Roman"/>
              </w:rPr>
            </w:pPr>
            <w:r w:rsidRPr="00F547BF">
              <w:rPr>
                <w:rFonts w:ascii="Times New Roman" w:hAnsi="Times New Roman"/>
              </w:rPr>
              <w:t>7) сброс сточных, в том числе дренажных, вод;</w:t>
            </w:r>
          </w:p>
          <w:p w:rsidR="00313B32" w:rsidRPr="00F547BF" w:rsidRDefault="00313B32" w:rsidP="00624F89">
            <w:pPr>
              <w:spacing w:after="0" w:line="240" w:lineRule="auto"/>
              <w:ind w:firstLine="437"/>
              <w:jc w:val="both"/>
              <w:rPr>
                <w:rFonts w:ascii="Times New Roman" w:hAnsi="Times New Roman"/>
              </w:rPr>
            </w:pPr>
            <w:r w:rsidRPr="00F547BF">
              <w:rPr>
                <w:rFonts w:ascii="Times New Roman" w:hAnsi="Times New Roman"/>
              </w:rPr>
              <w:t>8)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w:t>
            </w:r>
            <w:r w:rsidRPr="00F547BF">
              <w:rPr>
                <w:rFonts w:ascii="Times New Roman" w:hAnsi="Times New Roman"/>
              </w:rPr>
              <w:br/>
              <w:t xml:space="preserve">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N 2395-1 "О недрах")</w:t>
            </w:r>
            <w:r w:rsidRPr="00F547BF">
              <w:rPr>
                <w:rFonts w:ascii="Times New Roman" w:eastAsia="SimSun" w:hAnsi="Times New Roman"/>
                <w:lang w:eastAsia="zh-CN" w:bidi="hi-IN"/>
              </w:rPr>
              <w:t xml:space="preserve"> (п. 15 ст. 65 Водного кодекса).</w:t>
            </w:r>
          </w:p>
          <w:p w:rsidR="00313B32" w:rsidRPr="00F547BF" w:rsidRDefault="00313B32" w:rsidP="00624F89">
            <w:pPr>
              <w:spacing w:after="0" w:line="240" w:lineRule="auto"/>
              <w:ind w:firstLine="437"/>
              <w:contextualSpacing/>
              <w:jc w:val="both"/>
              <w:rPr>
                <w:rFonts w:ascii="Times New Roman" w:hAnsi="Times New Roman"/>
              </w:rPr>
            </w:pPr>
            <w:r w:rsidRPr="00F547BF">
              <w:rPr>
                <w:rFonts w:ascii="Times New Roman" w:eastAsia="SimSun" w:hAnsi="Times New Roman"/>
                <w:lang w:eastAsia="zh-CN" w:bidi="hi-IN"/>
              </w:rPr>
              <w:t>В границах прибрежных защитных полос дополнительно запрещаются:</w:t>
            </w:r>
          </w:p>
          <w:p w:rsidR="00313B32" w:rsidRPr="00F547BF" w:rsidRDefault="00313B32" w:rsidP="00624F89">
            <w:pPr>
              <w:spacing w:after="0" w:line="240" w:lineRule="auto"/>
              <w:ind w:firstLine="437"/>
              <w:contextualSpacing/>
              <w:jc w:val="both"/>
              <w:rPr>
                <w:rFonts w:ascii="Times New Roman" w:hAnsi="Times New Roman"/>
              </w:rPr>
            </w:pPr>
            <w:r w:rsidRPr="00F547BF">
              <w:rPr>
                <w:rFonts w:ascii="Times New Roman" w:eastAsia="SimSun" w:hAnsi="Times New Roman"/>
                <w:lang w:eastAsia="zh-CN" w:bidi="hi-IN"/>
              </w:rPr>
              <w:t>• распашка земель;</w:t>
            </w:r>
          </w:p>
          <w:p w:rsidR="00313B32" w:rsidRPr="00F547BF" w:rsidRDefault="00313B32" w:rsidP="00624F89">
            <w:pPr>
              <w:spacing w:after="0" w:line="240" w:lineRule="auto"/>
              <w:ind w:firstLine="437"/>
              <w:contextualSpacing/>
              <w:jc w:val="both"/>
              <w:rPr>
                <w:rFonts w:ascii="Times New Roman" w:hAnsi="Times New Roman"/>
              </w:rPr>
            </w:pPr>
            <w:r w:rsidRPr="00F547BF">
              <w:rPr>
                <w:rFonts w:ascii="Times New Roman" w:eastAsia="SimSun" w:hAnsi="Times New Roman"/>
                <w:lang w:eastAsia="zh-CN" w:bidi="hi-IN"/>
              </w:rPr>
              <w:t>• размещение отвалов размываемых грунтов;</w:t>
            </w:r>
          </w:p>
          <w:p w:rsidR="00313B32" w:rsidRPr="00F547BF" w:rsidRDefault="00313B32" w:rsidP="00624F89">
            <w:pPr>
              <w:widowControl w:val="0"/>
              <w:autoSpaceDE w:val="0"/>
              <w:autoSpaceDN w:val="0"/>
              <w:adjustRightInd w:val="0"/>
              <w:spacing w:after="0" w:line="240" w:lineRule="auto"/>
              <w:ind w:firstLine="437"/>
              <w:jc w:val="both"/>
              <w:rPr>
                <w:rFonts w:ascii="Times New Roman" w:hAnsi="Times New Roman"/>
              </w:rPr>
            </w:pPr>
            <w:r w:rsidRPr="00F547BF">
              <w:rPr>
                <w:rFonts w:ascii="Times New Roman" w:eastAsia="SimSun" w:hAnsi="Times New Roman"/>
                <w:lang w:eastAsia="zh-CN" w:bidi="hi-IN"/>
              </w:rPr>
              <w:t>• выпас сельскохозяйственных животных и организация для них летних лагерей, ванн (п. 17 ст. 65 Водного кодекса).</w:t>
            </w:r>
          </w:p>
        </w:tc>
      </w:tr>
      <w:tr w:rsidR="00313B32" w:rsidRPr="00F547BF" w:rsidTr="00313B32">
        <w:trPr>
          <w:trHeight w:val="628"/>
          <w:jc w:val="center"/>
        </w:trPr>
        <w:tc>
          <w:tcPr>
            <w:tcW w:w="287"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lastRenderedPageBreak/>
              <w:t>2.</w:t>
            </w:r>
          </w:p>
        </w:tc>
        <w:tc>
          <w:tcPr>
            <w:tcW w:w="134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Заповедные лесные участки</w:t>
            </w:r>
          </w:p>
        </w:tc>
        <w:tc>
          <w:tcPr>
            <w:tcW w:w="3371" w:type="pct"/>
            <w:tcBorders>
              <w:top w:val="single" w:sz="4" w:space="0" w:color="auto"/>
              <w:left w:val="single" w:sz="4" w:space="0" w:color="auto"/>
              <w:bottom w:val="single" w:sz="4" w:space="0" w:color="auto"/>
              <w:right w:val="single" w:sz="4" w:space="0" w:color="auto"/>
            </w:tcBorders>
            <w:hideMark/>
          </w:tcPr>
          <w:p w:rsidR="00313B32" w:rsidRPr="00F547BF" w:rsidRDefault="00313B32" w:rsidP="00624F89">
            <w:pPr>
              <w:widowControl w:val="0"/>
              <w:autoSpaceDE w:val="0"/>
              <w:autoSpaceDN w:val="0"/>
              <w:adjustRightInd w:val="0"/>
              <w:spacing w:after="0" w:line="240" w:lineRule="auto"/>
              <w:ind w:firstLine="437"/>
              <w:jc w:val="both"/>
              <w:rPr>
                <w:rFonts w:ascii="Times New Roman" w:hAnsi="Times New Roman"/>
              </w:rPr>
            </w:pPr>
            <w:r w:rsidRPr="00F547BF">
              <w:rPr>
                <w:rFonts w:ascii="Times New Roman" w:hAnsi="Times New Roman"/>
              </w:rPr>
              <w:t>В соответствии с ч. 3 ст. 119 Лесного кодекса запрещается:</w:t>
            </w:r>
          </w:p>
          <w:p w:rsidR="00313B32" w:rsidRPr="00F547BF" w:rsidRDefault="00313B32" w:rsidP="00624F89">
            <w:pPr>
              <w:widowControl w:val="0"/>
              <w:autoSpaceDE w:val="0"/>
              <w:autoSpaceDN w:val="0"/>
              <w:adjustRightInd w:val="0"/>
              <w:spacing w:after="0" w:line="240" w:lineRule="auto"/>
              <w:ind w:firstLine="437"/>
              <w:jc w:val="both"/>
              <w:rPr>
                <w:rFonts w:ascii="Times New Roman" w:hAnsi="Times New Roman"/>
              </w:rPr>
            </w:pPr>
            <w:r w:rsidRPr="00F547BF">
              <w:rPr>
                <w:rFonts w:ascii="Times New Roman" w:hAnsi="Times New Roman"/>
              </w:rPr>
              <w:t>1) проведение рубок лесных насаждений;</w:t>
            </w:r>
          </w:p>
          <w:p w:rsidR="00313B32" w:rsidRPr="00F547BF" w:rsidRDefault="00313B32" w:rsidP="00624F89">
            <w:pPr>
              <w:widowControl w:val="0"/>
              <w:autoSpaceDE w:val="0"/>
              <w:autoSpaceDN w:val="0"/>
              <w:adjustRightInd w:val="0"/>
              <w:spacing w:after="0" w:line="240" w:lineRule="auto"/>
              <w:ind w:firstLine="437"/>
              <w:jc w:val="both"/>
              <w:rPr>
                <w:rFonts w:ascii="Times New Roman" w:hAnsi="Times New Roman"/>
              </w:rPr>
            </w:pPr>
            <w:r w:rsidRPr="00F547BF">
              <w:rPr>
                <w:rFonts w:ascii="Times New Roman" w:hAnsi="Times New Roman"/>
              </w:rPr>
              <w:t>2) использование токсичных химических препаратов;</w:t>
            </w:r>
          </w:p>
          <w:p w:rsidR="00313B32" w:rsidRPr="00F547BF" w:rsidRDefault="00313B32" w:rsidP="00624F89">
            <w:pPr>
              <w:widowControl w:val="0"/>
              <w:autoSpaceDE w:val="0"/>
              <w:autoSpaceDN w:val="0"/>
              <w:adjustRightInd w:val="0"/>
              <w:spacing w:after="0" w:line="240" w:lineRule="auto"/>
              <w:ind w:firstLine="437"/>
              <w:jc w:val="both"/>
              <w:rPr>
                <w:rFonts w:ascii="Times New Roman" w:hAnsi="Times New Roman"/>
              </w:rPr>
            </w:pPr>
            <w:r w:rsidRPr="00F547BF">
              <w:rPr>
                <w:rFonts w:ascii="Times New Roman" w:hAnsi="Times New Roman"/>
              </w:rPr>
              <w:t>3) ведение сельского хозяйства;</w:t>
            </w:r>
          </w:p>
          <w:p w:rsidR="00313B32" w:rsidRPr="00F547BF" w:rsidRDefault="00313B32" w:rsidP="00624F89">
            <w:pPr>
              <w:widowControl w:val="0"/>
              <w:autoSpaceDE w:val="0"/>
              <w:autoSpaceDN w:val="0"/>
              <w:adjustRightInd w:val="0"/>
              <w:spacing w:after="0" w:line="240" w:lineRule="auto"/>
              <w:ind w:firstLine="437"/>
              <w:jc w:val="both"/>
              <w:rPr>
                <w:rFonts w:ascii="Times New Roman" w:hAnsi="Times New Roman"/>
              </w:rPr>
            </w:pPr>
            <w:r w:rsidRPr="00F547BF">
              <w:rPr>
                <w:rFonts w:ascii="Times New Roman" w:hAnsi="Times New Roman"/>
              </w:rPr>
              <w:t>4) разведка и добыча полезных ископаемых;</w:t>
            </w:r>
          </w:p>
          <w:p w:rsidR="00313B32" w:rsidRPr="00F547BF" w:rsidRDefault="00313B32" w:rsidP="00624F89">
            <w:pPr>
              <w:widowControl w:val="0"/>
              <w:autoSpaceDE w:val="0"/>
              <w:autoSpaceDN w:val="0"/>
              <w:adjustRightInd w:val="0"/>
              <w:spacing w:after="0" w:line="240" w:lineRule="auto"/>
              <w:ind w:firstLine="437"/>
              <w:jc w:val="both"/>
              <w:rPr>
                <w:rFonts w:ascii="Times New Roman" w:hAnsi="Times New Roman"/>
              </w:rPr>
            </w:pPr>
            <w:r w:rsidRPr="00F547BF">
              <w:rPr>
                <w:rFonts w:ascii="Times New Roman" w:hAnsi="Times New Roman"/>
              </w:rPr>
              <w:t>5) строительство и эксплуатация объектов капитального строительства.</w:t>
            </w:r>
          </w:p>
          <w:p w:rsidR="00313B32" w:rsidRPr="00F547BF" w:rsidRDefault="00313B32" w:rsidP="00624F89">
            <w:pPr>
              <w:widowControl w:val="0"/>
              <w:autoSpaceDE w:val="0"/>
              <w:autoSpaceDN w:val="0"/>
              <w:adjustRightInd w:val="0"/>
              <w:spacing w:after="0" w:line="240" w:lineRule="auto"/>
              <w:ind w:firstLine="437"/>
              <w:jc w:val="both"/>
              <w:rPr>
                <w:rFonts w:ascii="Times New Roman" w:hAnsi="Times New Roman"/>
              </w:rPr>
            </w:pPr>
            <w:r w:rsidRPr="00F547BF">
              <w:rPr>
                <w:rFonts w:ascii="Times New Roman" w:hAnsi="Times New Roman"/>
              </w:rPr>
              <w:t xml:space="preserve">Проведение выборочных рубок допускается только в целях вырубки погибших и поврежденных лесных насаждений </w:t>
            </w:r>
            <w:r w:rsidRPr="00F547BF">
              <w:rPr>
                <w:rFonts w:ascii="Times New Roman" w:eastAsia="Lucida Sans Unicode" w:hAnsi="Times New Roman"/>
                <w:lang w:eastAsia="ar-SA"/>
              </w:rPr>
              <w:t>(ч. 5 ст. 119 ЛК РФ).</w:t>
            </w:r>
          </w:p>
        </w:tc>
      </w:tr>
      <w:tr w:rsidR="00313B32" w:rsidRPr="00F547BF" w:rsidTr="00313B32">
        <w:trPr>
          <w:jc w:val="center"/>
        </w:trPr>
        <w:tc>
          <w:tcPr>
            <w:tcW w:w="287"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3.</w:t>
            </w:r>
          </w:p>
        </w:tc>
        <w:tc>
          <w:tcPr>
            <w:tcW w:w="134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autoSpaceDE w:val="0"/>
              <w:autoSpaceDN w:val="0"/>
              <w:adjustRightInd w:val="0"/>
              <w:spacing w:after="0" w:line="240" w:lineRule="auto"/>
              <w:rPr>
                <w:rFonts w:ascii="Times New Roman" w:hAnsi="Times New Roman"/>
              </w:rPr>
            </w:pPr>
            <w:r w:rsidRPr="00F547BF">
              <w:rPr>
                <w:rFonts w:ascii="Times New Roman" w:hAnsi="Times New Roman"/>
              </w:rPr>
              <w:t>Опушки лесов, граничащие с безлесными пространствами</w:t>
            </w:r>
          </w:p>
        </w:tc>
        <w:tc>
          <w:tcPr>
            <w:tcW w:w="3371" w:type="pct"/>
            <w:vMerge w:val="restart"/>
            <w:tcBorders>
              <w:top w:val="single" w:sz="4" w:space="0" w:color="auto"/>
              <w:left w:val="single" w:sz="4" w:space="0" w:color="auto"/>
              <w:bottom w:val="single" w:sz="4" w:space="0" w:color="auto"/>
              <w:right w:val="single" w:sz="4" w:space="0" w:color="auto"/>
            </w:tcBorders>
          </w:tcPr>
          <w:p w:rsidR="00313B32" w:rsidRPr="00F547BF" w:rsidRDefault="00313B32" w:rsidP="00624F89">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Запрещается осуществление деятельности, несовместимой с их целевым назначением и полезными функциями (ч. 6 ст. 119 ЛК РФ).</w:t>
            </w:r>
          </w:p>
          <w:p w:rsidR="00313B32" w:rsidRPr="00F547BF" w:rsidRDefault="00313B32" w:rsidP="00624F89">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bCs/>
                <w:lang w:eastAsia="ar-SA"/>
              </w:rPr>
              <w:t>В соответствии с ч. 4 ст. 119 Лесного кодекса запрещаются:</w:t>
            </w:r>
          </w:p>
          <w:p w:rsidR="00313B32" w:rsidRPr="00F547BF" w:rsidRDefault="00313B32" w:rsidP="00624F89">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 xml:space="preserve">1) проведение сплошных рубок лесных насаждений, за исключением случаев, предусмотренных частью </w:t>
            </w:r>
            <w:r w:rsidR="00C75F85">
              <w:rPr>
                <w:rFonts w:ascii="Times New Roman" w:eastAsia="Lucida Sans Unicode" w:hAnsi="Times New Roman"/>
                <w:lang w:eastAsia="ar-SA"/>
              </w:rPr>
              <w:t>6</w:t>
            </w:r>
            <w:r w:rsidRPr="00F547BF">
              <w:rPr>
                <w:rFonts w:ascii="Times New Roman" w:eastAsia="Lucida Sans Unicode" w:hAnsi="Times New Roman"/>
                <w:lang w:eastAsia="ar-SA"/>
              </w:rPr>
              <w:t xml:space="preserve"> статьи 21 ЛК РФ, и случаев,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rsidR="00313B32" w:rsidRPr="00F547BF" w:rsidRDefault="00313B32" w:rsidP="00624F89">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2) ведение сельского хозяйства, за исключением сенокошения и пчеловодства</w:t>
            </w:r>
            <w:r w:rsidR="00C75F85">
              <w:rPr>
                <w:rFonts w:ascii="Times New Roman" w:eastAsia="Lucida Sans Unicode" w:hAnsi="Times New Roman"/>
                <w:lang w:eastAsia="ar-SA"/>
              </w:rPr>
              <w:t xml:space="preserve"> </w:t>
            </w:r>
            <w:r w:rsidR="00C75F85" w:rsidRPr="00C75F85">
              <w:rPr>
                <w:rFonts w:ascii="Times New Roman" w:eastAsia="Lucida Sans Unicode" w:hAnsi="Times New Roman"/>
                <w:lang w:eastAsia="ar-SA"/>
              </w:rPr>
              <w:t>и товарной аквакультуры (товарного рыбоводства)</w:t>
            </w:r>
            <w:r w:rsidRPr="00C75F85">
              <w:rPr>
                <w:rFonts w:ascii="Times New Roman" w:eastAsia="Lucida Sans Unicode" w:hAnsi="Times New Roman"/>
                <w:lang w:eastAsia="ar-SA"/>
              </w:rPr>
              <w:t>;</w:t>
            </w:r>
          </w:p>
          <w:p w:rsidR="00313B32" w:rsidRPr="00F547BF" w:rsidRDefault="00313B32" w:rsidP="00624F89">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3) строительство и эксплуатация объектов капитального строительства, за исключением линейных объектов и гидротехнических сооружений.</w:t>
            </w:r>
          </w:p>
          <w:p w:rsidR="00313B32" w:rsidRPr="00F547BF" w:rsidRDefault="00313B32" w:rsidP="00624F89">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4) интродукция видов (пород) деревьев, кустарников, лиан, других лесных растений, которые не произрастают в естественных условиях в данном лесном районе;</w:t>
            </w:r>
          </w:p>
          <w:p w:rsidR="00313B32" w:rsidRPr="00F547BF" w:rsidRDefault="00313B32" w:rsidP="00624F89">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5) создание лесоперерабатывающей инфраструктуры, создание лесных плантаций;</w:t>
            </w:r>
          </w:p>
          <w:p w:rsidR="00313B32" w:rsidRPr="00F547BF" w:rsidRDefault="00313B32" w:rsidP="00624F89">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Проведение выборочных рубок допускается только в целях вырубки погибших и поврежденных лесных насаждений.</w:t>
            </w:r>
          </w:p>
          <w:p w:rsidR="00313B32" w:rsidRPr="00F547BF" w:rsidRDefault="00313B32" w:rsidP="00624F89">
            <w:pPr>
              <w:widowControl w:val="0"/>
              <w:suppressLineNumbers/>
              <w:spacing w:after="0" w:line="240" w:lineRule="auto"/>
              <w:ind w:firstLine="437"/>
              <w:jc w:val="both"/>
              <w:rPr>
                <w:rFonts w:ascii="Times New Roman" w:hAnsi="Times New Roman"/>
              </w:rPr>
            </w:pPr>
            <w:r w:rsidRPr="00F547BF">
              <w:rPr>
                <w:rFonts w:ascii="Times New Roman" w:eastAsia="Lucida Sans Unicode" w:hAnsi="Times New Roman"/>
                <w:lang w:eastAsia="ar-SA"/>
              </w:rPr>
              <w:t>Уход осуществляется путем проведения рубок ухода и иных мероприятий, предусмотренных Правилами ухода за лесами;</w:t>
            </w:r>
          </w:p>
          <w:p w:rsidR="00313B32" w:rsidRPr="00F547BF" w:rsidRDefault="00313B32" w:rsidP="00624F89">
            <w:pPr>
              <w:widowControl w:val="0"/>
              <w:suppressLineNumbers/>
              <w:spacing w:after="0" w:line="240" w:lineRule="auto"/>
              <w:ind w:firstLine="437"/>
              <w:jc w:val="both"/>
              <w:rPr>
                <w:rFonts w:ascii="Times New Roman" w:eastAsia="Lucida Sans Unicode" w:hAnsi="Times New Roman"/>
                <w:lang w:eastAsia="ar-SA"/>
              </w:rPr>
            </w:pPr>
            <w:r w:rsidRPr="00F547BF">
              <w:rPr>
                <w:rFonts w:ascii="Times New Roman" w:eastAsia="Lucida Sans Unicode" w:hAnsi="Times New Roman"/>
                <w:lang w:eastAsia="ar-SA"/>
              </w:rPr>
              <w:t>На постоянных лесосеменных участках допускается проведение выборочных рубок в порядке ухода за плодоношением древесных пород.</w:t>
            </w:r>
          </w:p>
          <w:p w:rsidR="00313B32" w:rsidRPr="00F547BF" w:rsidRDefault="00313B32" w:rsidP="00624F89">
            <w:pPr>
              <w:widowControl w:val="0"/>
              <w:suppressLineNumbers/>
              <w:spacing w:after="0" w:line="240" w:lineRule="auto"/>
              <w:rPr>
                <w:rFonts w:ascii="Times New Roman" w:eastAsia="Lucida Sans Unicode" w:hAnsi="Times New Roman"/>
                <w:lang w:eastAsia="ar-SA"/>
              </w:rPr>
            </w:pPr>
          </w:p>
          <w:p w:rsidR="00313B32" w:rsidRPr="00F547BF" w:rsidRDefault="00313B32" w:rsidP="00624F89">
            <w:pPr>
              <w:widowControl w:val="0"/>
              <w:suppressLineNumbers/>
              <w:spacing w:after="0" w:line="240" w:lineRule="auto"/>
              <w:rPr>
                <w:rFonts w:ascii="Times New Roman" w:eastAsia="Lucida Sans Unicode" w:hAnsi="Times New Roman"/>
                <w:lang w:eastAsia="ar-SA"/>
              </w:rPr>
            </w:pPr>
          </w:p>
          <w:p w:rsidR="00313B32" w:rsidRPr="00F547BF" w:rsidRDefault="00313B32" w:rsidP="00624F89">
            <w:pPr>
              <w:widowControl w:val="0"/>
              <w:suppressLineNumbers/>
              <w:spacing w:after="0" w:line="240" w:lineRule="auto"/>
              <w:rPr>
                <w:rFonts w:ascii="Times New Roman" w:eastAsia="Lucida Sans Unicode" w:hAnsi="Times New Roman"/>
                <w:lang w:eastAsia="ar-SA"/>
              </w:rPr>
            </w:pPr>
          </w:p>
          <w:p w:rsidR="00313B32" w:rsidRPr="00F547BF" w:rsidRDefault="00313B32" w:rsidP="00624F89">
            <w:pPr>
              <w:widowControl w:val="0"/>
              <w:suppressLineNumbers/>
              <w:spacing w:after="0" w:line="240" w:lineRule="auto"/>
              <w:rPr>
                <w:rFonts w:ascii="Times New Roman" w:eastAsia="Lucida Sans Unicode" w:hAnsi="Times New Roman"/>
                <w:lang w:eastAsia="ar-SA"/>
              </w:rPr>
            </w:pPr>
          </w:p>
          <w:p w:rsidR="00313B32" w:rsidRPr="00F547BF" w:rsidRDefault="00313B32" w:rsidP="00624F89">
            <w:pPr>
              <w:widowControl w:val="0"/>
              <w:suppressLineNumbers/>
              <w:spacing w:after="0" w:line="240" w:lineRule="auto"/>
              <w:rPr>
                <w:rFonts w:ascii="Times New Roman" w:eastAsia="Lucida Sans Unicode" w:hAnsi="Times New Roman"/>
                <w:lang w:eastAsia="ar-SA"/>
              </w:rPr>
            </w:pPr>
          </w:p>
          <w:p w:rsidR="00313B32" w:rsidRPr="00F547BF" w:rsidRDefault="00313B32" w:rsidP="00624F89">
            <w:pPr>
              <w:widowControl w:val="0"/>
              <w:suppressLineNumbers/>
              <w:spacing w:after="0" w:line="240" w:lineRule="auto"/>
              <w:rPr>
                <w:rFonts w:ascii="Times New Roman" w:hAnsi="Times New Roman"/>
                <w:i/>
              </w:rPr>
            </w:pPr>
          </w:p>
        </w:tc>
      </w:tr>
      <w:tr w:rsidR="00313B32" w:rsidRPr="00F547BF" w:rsidTr="00313B32">
        <w:trPr>
          <w:jc w:val="center"/>
        </w:trPr>
        <w:tc>
          <w:tcPr>
            <w:tcW w:w="287"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4.</w:t>
            </w:r>
          </w:p>
        </w:tc>
        <w:tc>
          <w:tcPr>
            <w:tcW w:w="134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autoSpaceDE w:val="0"/>
              <w:autoSpaceDN w:val="0"/>
              <w:adjustRightInd w:val="0"/>
              <w:spacing w:after="0" w:line="240" w:lineRule="auto"/>
              <w:rPr>
                <w:rFonts w:ascii="Times New Roman" w:hAnsi="Times New Roman"/>
              </w:rPr>
            </w:pPr>
            <w:r w:rsidRPr="00F547BF">
              <w:rPr>
                <w:rFonts w:ascii="Times New Roman" w:hAnsi="Times New Roman"/>
              </w:rPr>
              <w:t>Лесосеменные плантации, постоянные лесосеменные участки и другие объекты лесного семеноводства</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i/>
              </w:rPr>
            </w:pPr>
          </w:p>
        </w:tc>
      </w:tr>
      <w:tr w:rsidR="00313B32" w:rsidRPr="00F547BF" w:rsidTr="00313B32">
        <w:trPr>
          <w:jc w:val="center"/>
        </w:trPr>
        <w:tc>
          <w:tcPr>
            <w:tcW w:w="287"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5.</w:t>
            </w:r>
          </w:p>
        </w:tc>
        <w:tc>
          <w:tcPr>
            <w:tcW w:w="134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autoSpaceDE w:val="0"/>
              <w:autoSpaceDN w:val="0"/>
              <w:adjustRightInd w:val="0"/>
              <w:spacing w:after="0" w:line="240" w:lineRule="auto"/>
              <w:rPr>
                <w:rFonts w:ascii="Times New Roman" w:hAnsi="Times New Roman"/>
              </w:rPr>
            </w:pPr>
            <w:r w:rsidRPr="00F547BF">
              <w:rPr>
                <w:rFonts w:ascii="Times New Roman" w:hAnsi="Times New Roman"/>
              </w:rPr>
              <w:t>Участки лесов с наличием реликтовых и эндемичных растений</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i/>
              </w:rPr>
            </w:pPr>
          </w:p>
        </w:tc>
      </w:tr>
      <w:tr w:rsidR="00313B32" w:rsidRPr="00F547BF" w:rsidTr="00313B32">
        <w:trPr>
          <w:jc w:val="center"/>
        </w:trPr>
        <w:tc>
          <w:tcPr>
            <w:tcW w:w="287"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6.</w:t>
            </w:r>
          </w:p>
        </w:tc>
        <w:tc>
          <w:tcPr>
            <w:tcW w:w="134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autoSpaceDE w:val="0"/>
              <w:autoSpaceDN w:val="0"/>
              <w:adjustRightInd w:val="0"/>
              <w:spacing w:after="0" w:line="240" w:lineRule="auto"/>
              <w:rPr>
                <w:rFonts w:ascii="Times New Roman" w:hAnsi="Times New Roman"/>
              </w:rPr>
            </w:pPr>
            <w:r w:rsidRPr="00F547BF">
              <w:rPr>
                <w:rFonts w:ascii="Times New Roman" w:hAnsi="Times New Roman"/>
              </w:rPr>
              <w:t>Места обитания редких и находящихся под угрозой исчезновения диких животных</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i/>
              </w:rPr>
            </w:pPr>
          </w:p>
        </w:tc>
      </w:tr>
      <w:tr w:rsidR="00313B32" w:rsidRPr="00F547BF" w:rsidTr="00313B32">
        <w:trPr>
          <w:jc w:val="center"/>
        </w:trPr>
        <w:tc>
          <w:tcPr>
            <w:tcW w:w="287"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7.</w:t>
            </w:r>
          </w:p>
        </w:tc>
        <w:tc>
          <w:tcPr>
            <w:tcW w:w="134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autoSpaceDE w:val="0"/>
              <w:autoSpaceDN w:val="0"/>
              <w:adjustRightInd w:val="0"/>
              <w:spacing w:after="0" w:line="240" w:lineRule="auto"/>
              <w:rPr>
                <w:rFonts w:ascii="Times New Roman" w:hAnsi="Times New Roman"/>
              </w:rPr>
            </w:pPr>
            <w:r w:rsidRPr="00F547BF">
              <w:rPr>
                <w:rFonts w:ascii="Times New Roman" w:hAnsi="Times New Roman"/>
              </w:rPr>
              <w:t>Объекты природного наследия</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i/>
              </w:rPr>
            </w:pPr>
          </w:p>
        </w:tc>
      </w:tr>
      <w:tr w:rsidR="00313B32" w:rsidRPr="00F547BF" w:rsidTr="00313B32">
        <w:trPr>
          <w:jc w:val="center"/>
        </w:trPr>
        <w:tc>
          <w:tcPr>
            <w:tcW w:w="287" w:type="pct"/>
            <w:vMerge w:val="restar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8.</w:t>
            </w:r>
          </w:p>
        </w:tc>
        <w:tc>
          <w:tcPr>
            <w:tcW w:w="134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Другие особо защитные участки лесов: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i/>
              </w:rPr>
            </w:pPr>
          </w:p>
        </w:tc>
      </w:tr>
      <w:tr w:rsidR="00313B32" w:rsidRPr="00F547BF" w:rsidTr="00313B3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маточные плантации, архивы клонов плюсовых деревьев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i/>
              </w:rPr>
            </w:pPr>
          </w:p>
        </w:tc>
      </w:tr>
      <w:tr w:rsidR="00313B32" w:rsidRPr="00F547BF" w:rsidTr="00313B3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испытательные лесные культуры</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i/>
              </w:rPr>
            </w:pPr>
          </w:p>
        </w:tc>
      </w:tr>
      <w:tr w:rsidR="00313B32" w:rsidRPr="00F547BF" w:rsidTr="00313B3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популяционно-экологические лесные культуры</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i/>
              </w:rPr>
            </w:pPr>
          </w:p>
        </w:tc>
      </w:tr>
      <w:tr w:rsidR="00313B32" w:rsidRPr="00F547BF" w:rsidTr="00313B3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географические лесные культуры</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i/>
              </w:rPr>
            </w:pPr>
          </w:p>
        </w:tc>
      </w:tr>
      <w:tr w:rsidR="00313B32" w:rsidRPr="00F547BF" w:rsidTr="00313B3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участки леса с наличием плюсовых деревьев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i/>
              </w:rPr>
            </w:pPr>
          </w:p>
        </w:tc>
      </w:tr>
      <w:tr w:rsidR="00313B32" w:rsidRPr="00F547BF" w:rsidTr="00313B3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полосы лесов в горах вдоль верхней их границы с безлесным пространством</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i/>
              </w:rPr>
            </w:pPr>
          </w:p>
        </w:tc>
      </w:tr>
      <w:tr w:rsidR="00313B32" w:rsidRPr="00F547BF" w:rsidTr="00313B3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небольшие участки лесов, расположенные среди безлесных пространств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i/>
              </w:rPr>
            </w:pPr>
          </w:p>
        </w:tc>
      </w:tr>
      <w:tr w:rsidR="00313B32" w:rsidRPr="00F547BF" w:rsidTr="00313B3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защитные полосы лесов вдоль гребней и линий водоразделов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i/>
              </w:rPr>
            </w:pPr>
          </w:p>
        </w:tc>
      </w:tr>
      <w:tr w:rsidR="00313B32" w:rsidRPr="00F547BF" w:rsidTr="00313B3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участки леса на крутых горных склонах</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i/>
              </w:rPr>
            </w:pPr>
          </w:p>
        </w:tc>
      </w:tr>
      <w:tr w:rsidR="00313B32" w:rsidRPr="00F547BF" w:rsidTr="00313B3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 xml:space="preserve">особо охранные части государственных природных заказников </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i/>
              </w:rPr>
            </w:pPr>
          </w:p>
        </w:tc>
      </w:tr>
      <w:tr w:rsidR="00313B32" w:rsidRPr="00F547BF" w:rsidTr="00313B3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леса в охранных зонах государственных природных заповедников, национальных парков и памятников, а также территории, зарезервированные для создания особо охраняемых природных территорий федерального значения</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i/>
              </w:rPr>
            </w:pPr>
          </w:p>
        </w:tc>
      </w:tr>
      <w:tr w:rsidR="00313B32" w:rsidRPr="00F547BF" w:rsidTr="00313B3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участки лесов вокруг глухариных токов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i/>
              </w:rPr>
            </w:pPr>
          </w:p>
        </w:tc>
      </w:tr>
      <w:tr w:rsidR="00313B32" w:rsidRPr="00F547BF" w:rsidTr="00313B3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участки лесов вокруг естественных солонцов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i/>
              </w:rPr>
            </w:pPr>
          </w:p>
        </w:tc>
      </w:tr>
      <w:tr w:rsidR="00313B32" w:rsidRPr="00F547BF" w:rsidTr="00313B3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полосы лесов по берегам рек или иных водных объектов, заселенных бобрами</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i/>
              </w:rPr>
            </w:pPr>
          </w:p>
        </w:tc>
      </w:tr>
      <w:tr w:rsidR="00313B32" w:rsidRPr="00F547BF" w:rsidTr="00313B3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медоносные участки лесов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i/>
              </w:rPr>
            </w:pPr>
          </w:p>
        </w:tc>
      </w:tr>
      <w:tr w:rsidR="00313B32" w:rsidRPr="00F547BF" w:rsidTr="00313B3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постоянные пробные площади</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i/>
              </w:rPr>
            </w:pPr>
          </w:p>
        </w:tc>
      </w:tr>
      <w:tr w:rsidR="00313B32" w:rsidRPr="00F547BF" w:rsidTr="00313B3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участки лесов вокруг санаториев, детских лагерей, домов отдыха, пансионатов, туристических баз и других лечебных и оздоровительных учреждений</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i/>
              </w:rPr>
            </w:pPr>
          </w:p>
        </w:tc>
      </w:tr>
      <w:tr w:rsidR="00313B32" w:rsidRPr="00F547BF" w:rsidTr="00313B3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участки лесов вокруг минеральных источников, используемых в лечебных и оздоровительных целях или имеющих перспективное значение</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i/>
              </w:rPr>
            </w:pPr>
          </w:p>
        </w:tc>
      </w:tr>
      <w:tr w:rsidR="00313B32" w:rsidRPr="00F547BF" w:rsidTr="00313B3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полосы лесов вдоль туристических маршрутов федерального или регионального значения</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i/>
              </w:rPr>
            </w:pPr>
          </w:p>
        </w:tc>
      </w:tr>
      <w:tr w:rsidR="00313B32" w:rsidRPr="00F547BF" w:rsidTr="00313B32">
        <w:trPr>
          <w:jc w:val="center"/>
        </w:trPr>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rPr>
            </w:pPr>
          </w:p>
        </w:tc>
        <w:tc>
          <w:tcPr>
            <w:tcW w:w="134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участки лесов вокруг сельских населенных пунктов и садовых товариществ</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spacing w:after="0" w:line="240" w:lineRule="auto"/>
              <w:rPr>
                <w:rFonts w:ascii="Times New Roman" w:hAnsi="Times New Roman"/>
                <w:i/>
              </w:rPr>
            </w:pPr>
          </w:p>
        </w:tc>
      </w:tr>
    </w:tbl>
    <w:p w:rsidR="00313B32" w:rsidRPr="00F547BF" w:rsidRDefault="00313B32" w:rsidP="00313B32">
      <w:pPr>
        <w:widowControl w:val="0"/>
        <w:autoSpaceDE w:val="0"/>
        <w:autoSpaceDN w:val="0"/>
        <w:adjustRightInd w:val="0"/>
        <w:spacing w:after="0" w:line="240" w:lineRule="auto"/>
        <w:rPr>
          <w:rFonts w:ascii="Times New Roman" w:hAnsi="Times New Roman"/>
          <w:sz w:val="24"/>
          <w:szCs w:val="24"/>
        </w:rPr>
      </w:pPr>
    </w:p>
    <w:p w:rsidR="00313B32" w:rsidRPr="00624F89" w:rsidRDefault="00313B32" w:rsidP="00313B32">
      <w:pPr>
        <w:widowControl w:val="0"/>
        <w:autoSpaceDE w:val="0"/>
        <w:autoSpaceDN w:val="0"/>
        <w:adjustRightInd w:val="0"/>
        <w:spacing w:after="0" w:line="240" w:lineRule="auto"/>
        <w:ind w:firstLine="540"/>
        <w:jc w:val="center"/>
        <w:rPr>
          <w:rFonts w:ascii="Times New Roman" w:hAnsi="Times New Roman"/>
          <w:b/>
          <w:sz w:val="24"/>
          <w:szCs w:val="24"/>
        </w:rPr>
      </w:pPr>
      <w:r w:rsidRPr="00624F89">
        <w:rPr>
          <w:rFonts w:ascii="Times New Roman" w:hAnsi="Times New Roman"/>
          <w:b/>
          <w:sz w:val="24"/>
          <w:szCs w:val="24"/>
        </w:rPr>
        <w:t>Особенности проведения рубок ухода на особо защитных участках лесов</w:t>
      </w:r>
    </w:p>
    <w:p w:rsidR="00313B32" w:rsidRPr="00F547BF" w:rsidRDefault="00313B32" w:rsidP="00313B32">
      <w:pPr>
        <w:widowControl w:val="0"/>
        <w:autoSpaceDE w:val="0"/>
        <w:autoSpaceDN w:val="0"/>
        <w:adjustRightInd w:val="0"/>
        <w:spacing w:before="120" w:after="0" w:line="240" w:lineRule="auto"/>
        <w:ind w:firstLine="539"/>
        <w:jc w:val="both"/>
        <w:rPr>
          <w:rFonts w:ascii="Times New Roman" w:hAnsi="Times New Roman"/>
          <w:sz w:val="24"/>
          <w:szCs w:val="24"/>
        </w:rPr>
      </w:pPr>
      <w:bookmarkStart w:id="323" w:name="_Toc520108825"/>
      <w:bookmarkStart w:id="324" w:name="_Toc521748184"/>
      <w:bookmarkStart w:id="325" w:name="_Toc24309788"/>
      <w:bookmarkStart w:id="326" w:name="_Toc46271356"/>
      <w:r w:rsidRPr="00F547BF">
        <w:rPr>
          <w:rFonts w:ascii="Times New Roman" w:hAnsi="Times New Roman"/>
          <w:sz w:val="24"/>
          <w:szCs w:val="24"/>
        </w:rPr>
        <w:t>В ОЗУ с наличием реликтовых и эндемичных растений интенсивность рубок ухода за лесом определяется с учетом необходимости улучшения условий роста ценных растений; вокруг глухариных токов, мест обитания редких и находящихся под угрозой исчезновения диких животных, полосах леса вдоль рек, заселенных бобрами, проводятся только рубки погибших и отмирающих деревьев.</w:t>
      </w:r>
    </w:p>
    <w:p w:rsidR="00313B32" w:rsidRPr="00F547BF" w:rsidRDefault="00313B32" w:rsidP="00313B32">
      <w:pPr>
        <w:widowControl w:val="0"/>
        <w:autoSpaceDE w:val="0"/>
        <w:autoSpaceDN w:val="0"/>
        <w:adjustRightInd w:val="0"/>
        <w:spacing w:after="0" w:line="240" w:lineRule="auto"/>
        <w:ind w:firstLine="539"/>
        <w:jc w:val="both"/>
        <w:rPr>
          <w:rFonts w:ascii="Times New Roman" w:hAnsi="Times New Roman"/>
          <w:sz w:val="24"/>
          <w:szCs w:val="24"/>
        </w:rPr>
      </w:pPr>
      <w:r w:rsidRPr="00F547BF">
        <w:rPr>
          <w:rFonts w:ascii="Times New Roman" w:hAnsi="Times New Roman"/>
          <w:sz w:val="24"/>
          <w:szCs w:val="24"/>
        </w:rPr>
        <w:t>На лесных участках, имеющих специальное хозяйственное назначение (лесные насаждения – медоносы, лесосеменные плантации, постоянные лесосеменные участки и др.), рубками ухода формируются лесные насаждения, в наибольшей мере отвечающие соответствующим лесорастительным условиям.</w:t>
      </w:r>
    </w:p>
    <w:p w:rsidR="00313B32" w:rsidRPr="00F547BF" w:rsidRDefault="00313B32" w:rsidP="00313B32">
      <w:pPr>
        <w:tabs>
          <w:tab w:val="right" w:leader="dot" w:pos="10197"/>
        </w:tabs>
        <w:spacing w:after="0" w:line="240" w:lineRule="auto"/>
        <w:outlineLvl w:val="1"/>
        <w:rPr>
          <w:rFonts w:ascii="Times New Roman" w:hAnsi="Times New Roman"/>
          <w:sz w:val="24"/>
          <w:szCs w:val="24"/>
        </w:rPr>
      </w:pPr>
    </w:p>
    <w:p w:rsidR="00313B32" w:rsidRPr="00F547BF" w:rsidRDefault="00313B32" w:rsidP="00313B32">
      <w:pPr>
        <w:pStyle w:val="02"/>
        <w:numPr>
          <w:ilvl w:val="1"/>
          <w:numId w:val="11"/>
        </w:numPr>
        <w:ind w:left="0"/>
      </w:pPr>
      <w:bookmarkStart w:id="327" w:name="_Toc90900845"/>
      <w:bookmarkStart w:id="328" w:name="_Toc117343048"/>
      <w:r w:rsidRPr="00F547BF">
        <w:t>Ограничения по видам использования лесов</w:t>
      </w:r>
      <w:bookmarkEnd w:id="323"/>
      <w:bookmarkEnd w:id="324"/>
      <w:bookmarkEnd w:id="325"/>
      <w:bookmarkEnd w:id="326"/>
      <w:bookmarkEnd w:id="327"/>
      <w:bookmarkEnd w:id="328"/>
    </w:p>
    <w:p w:rsidR="00313B32" w:rsidRPr="00F547BF" w:rsidRDefault="00313B32" w:rsidP="00313B32">
      <w:pPr>
        <w:widowControl w:val="0"/>
        <w:autoSpaceDE w:val="0"/>
        <w:autoSpaceDN w:val="0"/>
        <w:adjustRightInd w:val="0"/>
        <w:spacing w:after="0" w:line="240" w:lineRule="auto"/>
        <w:jc w:val="center"/>
        <w:outlineLvl w:val="2"/>
        <w:rPr>
          <w:rFonts w:ascii="Times New Roman" w:hAnsi="Times New Roman"/>
          <w:sz w:val="24"/>
          <w:szCs w:val="24"/>
        </w:rPr>
      </w:pPr>
    </w:p>
    <w:tbl>
      <w:tblPr>
        <w:tblW w:w="5000" w:type="pct"/>
        <w:jc w:val="center"/>
        <w:tblCellMar>
          <w:top w:w="102" w:type="dxa"/>
          <w:left w:w="62" w:type="dxa"/>
          <w:bottom w:w="102" w:type="dxa"/>
          <w:right w:w="62" w:type="dxa"/>
        </w:tblCellMar>
        <w:tblLook w:val="04A0" w:firstRow="1" w:lastRow="0" w:firstColumn="1" w:lastColumn="0" w:noHBand="0" w:noVBand="1"/>
      </w:tblPr>
      <w:tblGrid>
        <w:gridCol w:w="2495"/>
        <w:gridCol w:w="7834"/>
      </w:tblGrid>
      <w:tr w:rsidR="00313B32" w:rsidRPr="00F547BF" w:rsidTr="00313B32">
        <w:trPr>
          <w:tblHeader/>
          <w:jc w:val="center"/>
        </w:trPr>
        <w:tc>
          <w:tcPr>
            <w:tcW w:w="1208" w:type="pct"/>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Виды разрешенного использования лесов</w:t>
            </w:r>
          </w:p>
        </w:tc>
        <w:tc>
          <w:tcPr>
            <w:tcW w:w="3792" w:type="pct"/>
            <w:tcBorders>
              <w:top w:val="single" w:sz="4" w:space="0" w:color="auto"/>
              <w:left w:val="single" w:sz="4" w:space="0" w:color="auto"/>
              <w:bottom w:val="single" w:sz="4" w:space="0" w:color="auto"/>
              <w:right w:val="single" w:sz="4" w:space="0" w:color="auto"/>
            </w:tcBorders>
            <w:vAlign w:val="center"/>
            <w:hideMark/>
          </w:tcPr>
          <w:p w:rsidR="00313B32" w:rsidRPr="00F547BF" w:rsidRDefault="00313B32" w:rsidP="00313B32">
            <w:pPr>
              <w:widowControl w:val="0"/>
              <w:autoSpaceDE w:val="0"/>
              <w:autoSpaceDN w:val="0"/>
              <w:adjustRightInd w:val="0"/>
              <w:spacing w:after="0" w:line="240" w:lineRule="auto"/>
              <w:jc w:val="center"/>
              <w:rPr>
                <w:rFonts w:ascii="Times New Roman" w:hAnsi="Times New Roman"/>
              </w:rPr>
            </w:pPr>
            <w:r w:rsidRPr="00F547BF">
              <w:rPr>
                <w:rFonts w:ascii="Times New Roman" w:hAnsi="Times New Roman"/>
              </w:rPr>
              <w:t>Ограничения</w:t>
            </w:r>
          </w:p>
        </w:tc>
      </w:tr>
      <w:tr w:rsidR="00313B32" w:rsidRPr="00F547BF" w:rsidTr="00313B32">
        <w:trPr>
          <w:jc w:val="center"/>
        </w:trPr>
        <w:tc>
          <w:tcPr>
            <w:tcW w:w="1208"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Заготовка древесины</w:t>
            </w:r>
          </w:p>
        </w:tc>
        <w:tc>
          <w:tcPr>
            <w:tcW w:w="379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ind w:firstLine="400"/>
              <w:jc w:val="both"/>
              <w:rPr>
                <w:rFonts w:ascii="Times New Roman" w:hAnsi="Times New Roman"/>
              </w:rPr>
            </w:pPr>
            <w:r w:rsidRPr="00F547BF">
              <w:rPr>
                <w:rFonts w:ascii="Times New Roman" w:hAnsi="Times New Roman"/>
              </w:rPr>
              <w:t xml:space="preserve">Запрещается заготовка древесины в объеме, превышающем расчетную лесосеку (допустимый объем изъятия древесины), а также </w:t>
            </w:r>
            <w:r w:rsidRPr="00F547BF">
              <w:rPr>
                <w:rFonts w:ascii="Times New Roman" w:hAnsi="Times New Roman"/>
              </w:rPr>
              <w:br/>
              <w:t>с нарушением возрастов рубок (ч.</w:t>
            </w:r>
            <w:r w:rsidR="00C75F85">
              <w:rPr>
                <w:rFonts w:ascii="Times New Roman" w:hAnsi="Times New Roman"/>
              </w:rPr>
              <w:t>5</w:t>
            </w:r>
            <w:r w:rsidRPr="00F547BF">
              <w:rPr>
                <w:rFonts w:ascii="Times New Roman" w:hAnsi="Times New Roman"/>
              </w:rPr>
              <w:t xml:space="preserve"> ст. 29 ЛК РФ)</w:t>
            </w:r>
          </w:p>
          <w:p w:rsidR="00313B32" w:rsidRPr="00F547BF" w:rsidRDefault="00313B32" w:rsidP="00313B32">
            <w:pPr>
              <w:pStyle w:val="af7"/>
              <w:spacing w:before="0" w:after="0"/>
              <w:ind w:firstLine="400"/>
              <w:jc w:val="both"/>
              <w:rPr>
                <w:sz w:val="22"/>
                <w:szCs w:val="22"/>
                <w:lang w:eastAsia="en-US"/>
              </w:rPr>
            </w:pPr>
            <w:r w:rsidRPr="00F547BF">
              <w:rPr>
                <w:sz w:val="22"/>
                <w:szCs w:val="22"/>
                <w:lang w:eastAsia="en-US"/>
              </w:rPr>
              <w:t>При заготовке древесины запрещается:</w:t>
            </w:r>
          </w:p>
          <w:p w:rsidR="00313B32" w:rsidRPr="00F547BF" w:rsidRDefault="00313B32" w:rsidP="00313B32">
            <w:pPr>
              <w:pStyle w:val="af7"/>
              <w:numPr>
                <w:ilvl w:val="0"/>
                <w:numId w:val="26"/>
              </w:numPr>
              <w:spacing w:before="0" w:after="0"/>
              <w:ind w:left="0" w:firstLine="400"/>
              <w:jc w:val="both"/>
              <w:rPr>
                <w:sz w:val="22"/>
                <w:szCs w:val="22"/>
                <w:lang w:eastAsia="en-US"/>
              </w:rPr>
            </w:pPr>
            <w:r w:rsidRPr="00F547BF">
              <w:rPr>
                <w:sz w:val="22"/>
                <w:szCs w:val="22"/>
                <w:lang w:eastAsia="en-US"/>
              </w:rPr>
              <w:t xml:space="preserve">Оставление завалов (включая срубленные и оставленные </w:t>
            </w:r>
            <w:r w:rsidRPr="00F547BF">
              <w:rPr>
                <w:sz w:val="22"/>
                <w:szCs w:val="22"/>
                <w:lang w:eastAsia="en-US"/>
              </w:rPr>
              <w:br/>
              <w:t>на лесосеке деревья) и срубленных зависших деревьев, повреждение или уничтожение подроста, подлежащего сохранению;</w:t>
            </w:r>
          </w:p>
          <w:p w:rsidR="00313B32" w:rsidRPr="00F547BF" w:rsidRDefault="00313B32" w:rsidP="00313B32">
            <w:pPr>
              <w:pStyle w:val="af7"/>
              <w:numPr>
                <w:ilvl w:val="0"/>
                <w:numId w:val="26"/>
              </w:numPr>
              <w:spacing w:before="0" w:after="0"/>
              <w:ind w:left="0" w:firstLine="400"/>
              <w:jc w:val="both"/>
              <w:rPr>
                <w:sz w:val="22"/>
                <w:szCs w:val="22"/>
                <w:lang w:eastAsia="en-US"/>
              </w:rPr>
            </w:pPr>
            <w:r w:rsidRPr="00F547BF">
              <w:rPr>
                <w:sz w:val="22"/>
                <w:szCs w:val="22"/>
                <w:lang w:eastAsia="en-US"/>
              </w:rPr>
              <w:t>Уничтожение или повреждение граничных, квартальных, лесосечных и других столбов и знаков;</w:t>
            </w:r>
          </w:p>
          <w:p w:rsidR="00313B32" w:rsidRPr="00F547BF" w:rsidRDefault="00313B32" w:rsidP="00313B32">
            <w:pPr>
              <w:pStyle w:val="af7"/>
              <w:numPr>
                <w:ilvl w:val="0"/>
                <w:numId w:val="26"/>
              </w:numPr>
              <w:spacing w:before="0" w:after="0"/>
              <w:ind w:left="0" w:firstLine="400"/>
              <w:jc w:val="both"/>
              <w:rPr>
                <w:sz w:val="22"/>
                <w:szCs w:val="22"/>
                <w:lang w:eastAsia="en-US"/>
              </w:rPr>
            </w:pPr>
            <w:r w:rsidRPr="00F547BF">
              <w:rPr>
                <w:sz w:val="22"/>
                <w:szCs w:val="22"/>
                <w:lang w:eastAsia="en-US"/>
              </w:rPr>
              <w:t xml:space="preserve">Рубка и повреждение деревьев, не предназначенных для рубки </w:t>
            </w:r>
            <w:r w:rsidRPr="00F547BF">
              <w:rPr>
                <w:sz w:val="22"/>
                <w:szCs w:val="22"/>
                <w:lang w:eastAsia="en-US"/>
              </w:rPr>
              <w:br/>
              <w:t>и подлежащих сохранению в соответствии с Правилами заготовки древесины, утв. Приказом МПР от 01.12.2020 № 993 и лесным законодательством Российской Федерации, в том числе источников обсеменения и плюсовых деревьев;</w:t>
            </w:r>
          </w:p>
          <w:p w:rsidR="00313B32" w:rsidRPr="00F547BF" w:rsidRDefault="00313B32" w:rsidP="00313B32">
            <w:pPr>
              <w:pStyle w:val="af7"/>
              <w:numPr>
                <w:ilvl w:val="0"/>
                <w:numId w:val="26"/>
              </w:numPr>
              <w:spacing w:before="0" w:after="0"/>
              <w:ind w:left="0" w:firstLine="400"/>
              <w:jc w:val="both"/>
              <w:rPr>
                <w:sz w:val="22"/>
                <w:szCs w:val="22"/>
                <w:lang w:eastAsia="en-US"/>
              </w:rPr>
            </w:pPr>
            <w:r w:rsidRPr="00F547BF">
              <w:rPr>
                <w:sz w:val="22"/>
                <w:szCs w:val="22"/>
                <w:lang w:eastAsia="en-US"/>
              </w:rPr>
              <w:t>В лесах, расположенных на территориях государственных природных заповедников, </w:t>
            </w:r>
            <w:r w:rsidRPr="00F547BF">
              <w:rPr>
                <w:lang w:eastAsia="en-US"/>
              </w:rPr>
              <w:t>запрещается</w:t>
            </w:r>
            <w:r w:rsidRPr="00F547BF">
              <w:rPr>
                <w:sz w:val="22"/>
                <w:szCs w:val="22"/>
                <w:lang w:eastAsia="en-US"/>
              </w:rPr>
              <w:t xml:space="preserve"> проведение рубок лесных насаждений на лесных участках, на которых исключается любое вмешательство человека в природные процессы (ст. 112 ЛК РФ). </w:t>
            </w:r>
          </w:p>
          <w:p w:rsidR="00313B32" w:rsidRPr="00F547BF" w:rsidRDefault="00313B32" w:rsidP="00313B32">
            <w:pPr>
              <w:pStyle w:val="af7"/>
              <w:numPr>
                <w:ilvl w:val="0"/>
                <w:numId w:val="26"/>
              </w:numPr>
              <w:spacing w:before="0" w:after="0"/>
              <w:ind w:left="0" w:firstLine="400"/>
              <w:jc w:val="both"/>
              <w:rPr>
                <w:sz w:val="22"/>
                <w:szCs w:val="22"/>
                <w:lang w:eastAsia="en-US"/>
              </w:rPr>
            </w:pPr>
            <w:r w:rsidRPr="00F547BF">
              <w:rPr>
                <w:sz w:val="22"/>
                <w:szCs w:val="22"/>
                <w:lang w:eastAsia="en-US"/>
              </w:rPr>
              <w:t>В лесах, расположенных на территориях национальных парков, природных парков и государственных природных заказников, </w:t>
            </w:r>
            <w:r w:rsidRPr="00F547BF">
              <w:rPr>
                <w:lang w:eastAsia="en-US"/>
              </w:rPr>
              <w:t>запрещается</w:t>
            </w:r>
            <w:r w:rsidRPr="00F547BF">
              <w:rPr>
                <w:sz w:val="22"/>
                <w:szCs w:val="22"/>
                <w:lang w:eastAsia="en-US"/>
              </w:rPr>
              <w:t> проведение сплошных рубок лесных насаждений, если иное не предусмотрено правовым режимом функциональных зон, установленных в границах этих особо охраняемых природных территорий в соответствии с Федеральным законом от 14.03.1995 года № 33-ФЗ «Об особо охраняемых природных территориях».</w:t>
            </w:r>
          </w:p>
          <w:p w:rsidR="00313B32" w:rsidRPr="00F547BF" w:rsidRDefault="00313B32" w:rsidP="00313B32">
            <w:pPr>
              <w:pStyle w:val="dt-p"/>
              <w:spacing w:before="0" w:beforeAutospacing="0" w:after="0" w:afterAutospacing="0"/>
              <w:ind w:left="400"/>
              <w:jc w:val="both"/>
              <w:textAlignment w:val="baseline"/>
              <w:rPr>
                <w:sz w:val="22"/>
                <w:szCs w:val="22"/>
                <w:lang w:eastAsia="en-US"/>
              </w:rPr>
            </w:pPr>
            <w:r w:rsidRPr="00F547BF">
              <w:rPr>
                <w:sz w:val="22"/>
                <w:szCs w:val="22"/>
                <w:lang w:eastAsia="en-US"/>
              </w:rPr>
              <w:t xml:space="preserve">Не допускается </w:t>
            </w:r>
          </w:p>
          <w:p w:rsidR="00313B32" w:rsidRPr="00F547BF" w:rsidRDefault="00313B32" w:rsidP="00313B32">
            <w:pPr>
              <w:pStyle w:val="af7"/>
              <w:numPr>
                <w:ilvl w:val="0"/>
                <w:numId w:val="27"/>
              </w:numPr>
              <w:spacing w:before="0" w:after="0"/>
              <w:ind w:left="0" w:firstLine="400"/>
              <w:jc w:val="both"/>
              <w:rPr>
                <w:sz w:val="22"/>
                <w:szCs w:val="22"/>
                <w:lang w:eastAsia="en-US"/>
              </w:rPr>
            </w:pPr>
            <w:r w:rsidRPr="00F547BF">
              <w:rPr>
                <w:sz w:val="22"/>
                <w:szCs w:val="22"/>
                <w:lang w:eastAsia="en-US"/>
              </w:rPr>
              <w:t xml:space="preserve">Использование русел рек и ручьев в качестве трасс волоков </w:t>
            </w:r>
            <w:r w:rsidRPr="00F547BF">
              <w:rPr>
                <w:sz w:val="22"/>
                <w:szCs w:val="22"/>
                <w:lang w:eastAsia="en-US"/>
              </w:rPr>
              <w:br/>
              <w:t>и лесных дорог;</w:t>
            </w:r>
          </w:p>
          <w:p w:rsidR="00313B32" w:rsidRPr="00F547BF" w:rsidRDefault="00313B32" w:rsidP="00313B32">
            <w:pPr>
              <w:pStyle w:val="af7"/>
              <w:numPr>
                <w:ilvl w:val="0"/>
                <w:numId w:val="27"/>
              </w:numPr>
              <w:spacing w:before="0" w:after="0"/>
              <w:ind w:left="0" w:firstLine="400"/>
              <w:jc w:val="both"/>
              <w:rPr>
                <w:sz w:val="22"/>
                <w:szCs w:val="22"/>
                <w:lang w:eastAsia="en-US"/>
              </w:rPr>
            </w:pPr>
            <w:r w:rsidRPr="00F547BF">
              <w:rPr>
                <w:sz w:val="22"/>
                <w:szCs w:val="22"/>
                <w:lang w:eastAsia="en-US"/>
              </w:rPr>
              <w:t>Повреждение лесных насаждений, растительного покрова и почв, захламление лесов промышленными и иными отходами за пределами лесосеки на смежных с ними 50-метровых полосах;</w:t>
            </w:r>
          </w:p>
          <w:p w:rsidR="00313B32" w:rsidRPr="00F547BF" w:rsidRDefault="00313B32" w:rsidP="00313B32">
            <w:pPr>
              <w:pStyle w:val="af7"/>
              <w:numPr>
                <w:ilvl w:val="0"/>
                <w:numId w:val="27"/>
              </w:numPr>
              <w:spacing w:before="0" w:after="0"/>
              <w:ind w:left="0" w:firstLine="400"/>
              <w:jc w:val="both"/>
              <w:rPr>
                <w:sz w:val="22"/>
                <w:szCs w:val="22"/>
                <w:lang w:eastAsia="en-US"/>
              </w:rPr>
            </w:pPr>
            <w:r w:rsidRPr="00F547BF">
              <w:rPr>
                <w:sz w:val="22"/>
                <w:szCs w:val="22"/>
                <w:lang w:eastAsia="en-US"/>
              </w:rPr>
              <w:t xml:space="preserve">Повреждение дорог, мостов, просек, осушительной сети, дорожных, </w:t>
            </w:r>
            <w:r w:rsidRPr="00F547BF">
              <w:rPr>
                <w:sz w:val="22"/>
                <w:szCs w:val="22"/>
                <w:lang w:eastAsia="en-US"/>
              </w:rPr>
              <w:lastRenderedPageBreak/>
              <w:t>гидромелиоративных и других сооружений, русел рек и ручьев;</w:t>
            </w:r>
          </w:p>
          <w:p w:rsidR="00313B32" w:rsidRPr="00F547BF" w:rsidRDefault="00313B32" w:rsidP="00313B32">
            <w:pPr>
              <w:pStyle w:val="af7"/>
              <w:numPr>
                <w:ilvl w:val="0"/>
                <w:numId w:val="27"/>
              </w:numPr>
              <w:spacing w:before="0" w:after="0"/>
              <w:ind w:left="0" w:firstLine="400"/>
              <w:jc w:val="both"/>
              <w:rPr>
                <w:sz w:val="22"/>
                <w:szCs w:val="22"/>
                <w:lang w:eastAsia="en-US"/>
              </w:rPr>
            </w:pPr>
            <w:r w:rsidRPr="00F547BF">
              <w:rPr>
                <w:sz w:val="22"/>
                <w:szCs w:val="22"/>
                <w:lang w:eastAsia="en-US"/>
              </w:rPr>
              <w:t>Заготовка древесины по истечении разрешенного срока (включая предоставление отсрочки), а также заготовка древесины после приостановления или прекращения права пользования лесным участком;</w:t>
            </w:r>
          </w:p>
          <w:p w:rsidR="00313B32" w:rsidRPr="00F547BF" w:rsidRDefault="00313B32" w:rsidP="00313B32">
            <w:pPr>
              <w:pStyle w:val="af7"/>
              <w:numPr>
                <w:ilvl w:val="0"/>
                <w:numId w:val="27"/>
              </w:numPr>
              <w:spacing w:before="0" w:after="0"/>
              <w:ind w:left="0" w:firstLine="400"/>
              <w:jc w:val="both"/>
              <w:rPr>
                <w:sz w:val="22"/>
                <w:szCs w:val="22"/>
                <w:lang w:eastAsia="en-US"/>
              </w:rPr>
            </w:pPr>
            <w:r w:rsidRPr="00F547BF">
              <w:rPr>
                <w:sz w:val="22"/>
                <w:szCs w:val="22"/>
                <w:lang w:eastAsia="en-US"/>
              </w:rPr>
              <w:t>Оставление не вывезенной в установленный срок (включая предоставление отсрочки) древесины на лесосеке;</w:t>
            </w:r>
          </w:p>
          <w:p w:rsidR="00313B32" w:rsidRPr="00F547BF" w:rsidRDefault="00313B32" w:rsidP="00313B32">
            <w:pPr>
              <w:pStyle w:val="af7"/>
              <w:numPr>
                <w:ilvl w:val="0"/>
                <w:numId w:val="27"/>
              </w:numPr>
              <w:spacing w:before="0" w:after="0"/>
              <w:ind w:left="0" w:firstLine="400"/>
              <w:jc w:val="both"/>
              <w:rPr>
                <w:sz w:val="22"/>
                <w:szCs w:val="22"/>
                <w:lang w:eastAsia="en-US"/>
              </w:rPr>
            </w:pPr>
            <w:r w:rsidRPr="00F547BF">
              <w:rPr>
                <w:sz w:val="22"/>
                <w:szCs w:val="22"/>
                <w:lang w:eastAsia="en-US"/>
              </w:rPr>
              <w:t xml:space="preserve">Вывозка, трелевка (транспортировка) древесины в места, </w:t>
            </w:r>
            <w:r w:rsidRPr="00F547BF">
              <w:rPr>
                <w:sz w:val="22"/>
                <w:szCs w:val="22"/>
                <w:lang w:eastAsia="en-US"/>
              </w:rPr>
              <w:br/>
              <w:t>не предусмотренные проектом освоения лесов или технологической картой лесосечных работ;</w:t>
            </w:r>
          </w:p>
          <w:p w:rsidR="00313B32" w:rsidRPr="00F547BF" w:rsidRDefault="00313B32" w:rsidP="00313B32">
            <w:pPr>
              <w:pStyle w:val="af7"/>
              <w:spacing w:before="0" w:after="0"/>
              <w:ind w:firstLine="400"/>
              <w:jc w:val="both"/>
              <w:rPr>
                <w:sz w:val="22"/>
                <w:szCs w:val="22"/>
                <w:lang w:eastAsia="en-US"/>
              </w:rPr>
            </w:pPr>
            <w:r w:rsidRPr="00F547BF">
              <w:rPr>
                <w:sz w:val="22"/>
                <w:szCs w:val="22"/>
                <w:lang w:eastAsia="en-US"/>
              </w:rPr>
              <w:t>7. Невыполнение или несвоевременное выполнение работ по очистке лесосеки от порубочных остатков (остатков древесины, образующихся на лесосеке при валке и трелевке (транспортировке) деревьев, а также при очистке стволов от сучьев, включающих вершинные части срубленных деревьев, откомлевки, сучья, хворост)»;</w:t>
            </w:r>
          </w:p>
          <w:p w:rsidR="00313B32" w:rsidRPr="00F547BF" w:rsidRDefault="00313B32" w:rsidP="00313B32">
            <w:pPr>
              <w:pStyle w:val="af7"/>
              <w:spacing w:before="0" w:after="0"/>
              <w:ind w:firstLine="400"/>
              <w:jc w:val="both"/>
              <w:rPr>
                <w:sz w:val="22"/>
                <w:szCs w:val="22"/>
                <w:lang w:eastAsia="en-US"/>
              </w:rPr>
            </w:pPr>
            <w:r w:rsidRPr="00F547BF">
              <w:rPr>
                <w:sz w:val="22"/>
                <w:szCs w:val="22"/>
                <w:lang w:eastAsia="en-US"/>
              </w:rPr>
              <w:t xml:space="preserve">8.Уничтожение верхнего плодородного слоя почвы вне волоков </w:t>
            </w:r>
            <w:r w:rsidRPr="00F547BF">
              <w:rPr>
                <w:sz w:val="22"/>
                <w:szCs w:val="22"/>
                <w:lang w:eastAsia="en-US"/>
              </w:rPr>
              <w:br/>
              <w:t>и погрузочных площадок.</w:t>
            </w:r>
          </w:p>
          <w:p w:rsidR="00313B32" w:rsidRPr="00F547BF" w:rsidRDefault="00313B32" w:rsidP="00313B32">
            <w:pPr>
              <w:pStyle w:val="af7"/>
              <w:spacing w:before="0" w:after="0"/>
              <w:ind w:firstLine="400"/>
              <w:jc w:val="both"/>
              <w:rPr>
                <w:sz w:val="22"/>
                <w:szCs w:val="22"/>
                <w:lang w:eastAsia="en-US"/>
              </w:rPr>
            </w:pPr>
            <w:r w:rsidRPr="00F547BF">
              <w:rPr>
                <w:sz w:val="22"/>
                <w:szCs w:val="22"/>
                <w:lang w:eastAsia="en-US"/>
              </w:rPr>
              <w:t>9. 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 долей соответствующей древесной породы в составе лесов не превышает одного процента от площади лесничества).</w:t>
            </w:r>
          </w:p>
          <w:p w:rsidR="00313B32" w:rsidRPr="00F547BF" w:rsidRDefault="00313B32" w:rsidP="00313B32">
            <w:pPr>
              <w:pStyle w:val="af7"/>
              <w:spacing w:before="0" w:after="0"/>
              <w:ind w:firstLine="400"/>
              <w:jc w:val="both"/>
              <w:rPr>
                <w:sz w:val="22"/>
                <w:szCs w:val="22"/>
                <w:lang w:eastAsia="en-US"/>
              </w:rPr>
            </w:pPr>
            <w:r w:rsidRPr="00F547BF">
              <w:rPr>
                <w:sz w:val="22"/>
                <w:szCs w:val="22"/>
                <w:lang w:eastAsia="en-US"/>
              </w:rPr>
              <w:t xml:space="preserve">Подлежат сохранению деревья, кустарники и лианы, занесенные </w:t>
            </w:r>
            <w:r w:rsidRPr="00F547BF">
              <w:rPr>
                <w:sz w:val="22"/>
                <w:szCs w:val="22"/>
                <w:lang w:eastAsia="en-US"/>
              </w:rPr>
              <w:br/>
              <w:t>в Красную книгу Российской Федерации, в Красные книги субъектов Российской Федерации;</w:t>
            </w:r>
          </w:p>
          <w:p w:rsidR="00313B32" w:rsidRPr="00F547BF" w:rsidRDefault="00313B32" w:rsidP="00313B32">
            <w:pPr>
              <w:pStyle w:val="af7"/>
              <w:spacing w:before="0" w:after="0"/>
              <w:ind w:firstLine="400"/>
              <w:jc w:val="both"/>
              <w:rPr>
                <w:sz w:val="22"/>
                <w:szCs w:val="22"/>
                <w:lang w:eastAsia="en-US"/>
              </w:rPr>
            </w:pPr>
            <w:r w:rsidRPr="00F547BF">
              <w:rPr>
                <w:sz w:val="22"/>
                <w:szCs w:val="22"/>
                <w:lang w:eastAsia="en-US"/>
              </w:rPr>
              <w:t xml:space="preserve"> 10. Проведение рубок спелых, перестойных лесных насаждений </w:t>
            </w:r>
            <w:r w:rsidRPr="00F547BF">
              <w:rPr>
                <w:sz w:val="22"/>
                <w:szCs w:val="22"/>
                <w:lang w:eastAsia="en-US"/>
              </w:rPr>
              <w:br/>
              <w:t>с долей кедра 3 и более единиц в породном составе древостоя лесных насаждений</w:t>
            </w:r>
          </w:p>
          <w:p w:rsidR="00313B32" w:rsidRPr="00F547BF" w:rsidRDefault="00313B32" w:rsidP="00313B32">
            <w:pPr>
              <w:pStyle w:val="dt-p"/>
              <w:spacing w:before="0" w:beforeAutospacing="0" w:after="0" w:afterAutospacing="0"/>
              <w:ind w:firstLine="400"/>
              <w:jc w:val="both"/>
              <w:textAlignment w:val="baseline"/>
              <w:rPr>
                <w:sz w:val="22"/>
                <w:szCs w:val="22"/>
                <w:lang w:eastAsia="en-US"/>
              </w:rPr>
            </w:pPr>
            <w:r w:rsidRPr="00F547BF">
              <w:rPr>
                <w:rStyle w:val="js-doc-mark"/>
                <w:sz w:val="22"/>
                <w:szCs w:val="22"/>
                <w:lang w:eastAsia="en-US"/>
              </w:rPr>
              <w:t>11. Не</w:t>
            </w:r>
            <w:r w:rsidRPr="00F547BF">
              <w:rPr>
                <w:sz w:val="22"/>
                <w:szCs w:val="22"/>
                <w:shd w:val="clear" w:color="auto" w:fill="FFFFFF"/>
                <w:lang w:eastAsia="en-US"/>
              </w:rPr>
              <w:t> </w:t>
            </w:r>
            <w:r w:rsidRPr="00F547BF">
              <w:rPr>
                <w:rStyle w:val="js-doc-mark"/>
                <w:sz w:val="22"/>
                <w:szCs w:val="22"/>
                <w:lang w:eastAsia="en-US"/>
              </w:rPr>
              <w:t>допускается</w:t>
            </w:r>
            <w:r w:rsidRPr="00F547BF">
              <w:rPr>
                <w:sz w:val="22"/>
                <w:szCs w:val="22"/>
                <w:shd w:val="clear" w:color="auto" w:fill="FFFFFF"/>
                <w:lang w:eastAsia="en-US"/>
              </w:rPr>
              <w:t> отвод и таксация лесосек по результатам визуальной оценки лесосек. (приказ Минприроды от 01.12.2020 № 993</w:t>
            </w:r>
            <w:r w:rsidRPr="00F547BF">
              <w:rPr>
                <w:sz w:val="22"/>
                <w:szCs w:val="22"/>
                <w:lang w:eastAsia="en-US"/>
              </w:rPr>
              <w:t>)</w:t>
            </w:r>
          </w:p>
          <w:p w:rsidR="00313B32" w:rsidRPr="00F547BF" w:rsidRDefault="00313B32" w:rsidP="00313B32">
            <w:pPr>
              <w:pStyle w:val="dt-p"/>
              <w:spacing w:before="0" w:beforeAutospacing="0" w:after="0" w:afterAutospacing="0"/>
              <w:ind w:firstLine="400"/>
              <w:jc w:val="both"/>
              <w:textAlignment w:val="baseline"/>
              <w:rPr>
                <w:sz w:val="22"/>
                <w:szCs w:val="22"/>
                <w:lang w:eastAsia="en-US"/>
              </w:rPr>
            </w:pPr>
            <w:r w:rsidRPr="00F547BF">
              <w:rPr>
                <w:sz w:val="22"/>
                <w:szCs w:val="22"/>
                <w:lang w:eastAsia="en-US"/>
              </w:rPr>
              <w:t>При проведении лесосечных работ не допускается:</w:t>
            </w:r>
          </w:p>
          <w:p w:rsidR="00313B32" w:rsidRPr="00F547BF" w:rsidRDefault="00313B32" w:rsidP="00313B32">
            <w:pPr>
              <w:pStyle w:val="dt-p"/>
              <w:numPr>
                <w:ilvl w:val="0"/>
                <w:numId w:val="28"/>
              </w:numPr>
              <w:spacing w:before="0" w:beforeAutospacing="0" w:after="0" w:afterAutospacing="0"/>
              <w:ind w:left="0" w:firstLine="400"/>
              <w:jc w:val="both"/>
              <w:textAlignment w:val="baseline"/>
              <w:rPr>
                <w:sz w:val="22"/>
                <w:szCs w:val="22"/>
                <w:shd w:val="clear" w:color="auto" w:fill="FFFFFF"/>
                <w:lang w:eastAsia="en-US"/>
              </w:rPr>
            </w:pPr>
            <w:r w:rsidRPr="00F547BF">
              <w:rPr>
                <w:sz w:val="22"/>
                <w:szCs w:val="22"/>
                <w:shd w:val="clear" w:color="auto" w:fill="FFFFFF"/>
                <w:lang w:eastAsia="en-US"/>
              </w:rPr>
              <w:t>Выполнение лесосечных работ без технологической карты лесосечных работ, за исключением выполнения лесосечных работ гражданами, осуществляющими заготовку древесины для собственных нужд для целей отопления.</w:t>
            </w:r>
          </w:p>
          <w:p w:rsidR="00313B32" w:rsidRPr="00F547BF" w:rsidRDefault="00313B32" w:rsidP="00313B32">
            <w:pPr>
              <w:pStyle w:val="dt-p"/>
              <w:numPr>
                <w:ilvl w:val="0"/>
                <w:numId w:val="28"/>
              </w:numPr>
              <w:spacing w:before="0" w:beforeAutospacing="0" w:after="0" w:afterAutospacing="0"/>
              <w:ind w:left="0" w:firstLine="400"/>
              <w:jc w:val="both"/>
              <w:textAlignment w:val="baseline"/>
              <w:rPr>
                <w:sz w:val="22"/>
                <w:szCs w:val="22"/>
                <w:shd w:val="clear" w:color="auto" w:fill="FFFFFF"/>
                <w:lang w:eastAsia="en-US"/>
              </w:rPr>
            </w:pPr>
            <w:r w:rsidRPr="00F547BF">
              <w:rPr>
                <w:sz w:val="22"/>
                <w:szCs w:val="22"/>
                <w:shd w:val="clear" w:color="auto" w:fill="FFFFFF"/>
                <w:lang w:eastAsia="en-US"/>
              </w:rPr>
              <w:t>Разработка лесосек в лесах, произрастающих на многолетне-мерзлотных почвах, должна вестись в зимний период при промерзшем верхнем слое почвы. При проведении рубок в данных природно-климатических условиях повреждение почвы с минерализацией ее поверхности не допускается.</w:t>
            </w:r>
          </w:p>
          <w:p w:rsidR="00313B32" w:rsidRPr="00F547BF" w:rsidRDefault="00313B32" w:rsidP="00313B32">
            <w:pPr>
              <w:pStyle w:val="dt-p"/>
              <w:numPr>
                <w:ilvl w:val="0"/>
                <w:numId w:val="28"/>
              </w:numPr>
              <w:spacing w:before="0" w:beforeAutospacing="0" w:after="0" w:afterAutospacing="0"/>
              <w:ind w:left="0" w:firstLine="400"/>
              <w:jc w:val="both"/>
              <w:textAlignment w:val="baseline"/>
              <w:rPr>
                <w:sz w:val="22"/>
                <w:szCs w:val="22"/>
                <w:lang w:eastAsia="en-US"/>
              </w:rPr>
            </w:pPr>
            <w:r w:rsidRPr="00F547BF">
              <w:rPr>
                <w:sz w:val="22"/>
                <w:szCs w:val="22"/>
                <w:shd w:val="clear" w:color="auto" w:fill="FFFFFF"/>
                <w:lang w:eastAsia="en-US"/>
              </w:rPr>
              <w:t>Сжигание порубочных остатков сплошным палом не допускается.</w:t>
            </w:r>
          </w:p>
          <w:p w:rsidR="00313B32" w:rsidRPr="00F547BF" w:rsidRDefault="00313B32" w:rsidP="00313B32">
            <w:pPr>
              <w:pStyle w:val="af7"/>
              <w:numPr>
                <w:ilvl w:val="0"/>
                <w:numId w:val="28"/>
              </w:numPr>
              <w:spacing w:before="0" w:after="0"/>
              <w:ind w:left="0" w:firstLine="400"/>
              <w:jc w:val="both"/>
              <w:rPr>
                <w:sz w:val="22"/>
                <w:szCs w:val="22"/>
                <w:lang w:eastAsia="en-US"/>
              </w:rPr>
            </w:pPr>
            <w:r w:rsidRPr="00F547BF">
              <w:rPr>
                <w:sz w:val="22"/>
                <w:szCs w:val="22"/>
                <w:shd w:val="clear" w:color="auto" w:fill="FFFFFF"/>
                <w:lang w:eastAsia="en-US"/>
              </w:rPr>
              <w:t xml:space="preserve">Запрещается устройство волоков - террас на склонах крутизной свыше 20 градусов (приказ Минприроды </w:t>
            </w:r>
            <w:r w:rsidR="007706E0" w:rsidRPr="007706E0">
              <w:rPr>
                <w:sz w:val="22"/>
                <w:szCs w:val="22"/>
                <w:shd w:val="clear" w:color="auto" w:fill="FFFFFF"/>
                <w:lang w:eastAsia="en-US"/>
              </w:rPr>
              <w:t>от 17.01.2022 № 23</w:t>
            </w:r>
            <w:r w:rsidRPr="00F547BF">
              <w:rPr>
                <w:sz w:val="22"/>
                <w:szCs w:val="22"/>
                <w:shd w:val="clear" w:color="auto" w:fill="FFFFFF"/>
                <w:lang w:eastAsia="en-US"/>
              </w:rPr>
              <w:t>).</w:t>
            </w:r>
          </w:p>
        </w:tc>
      </w:tr>
      <w:tr w:rsidR="00313B32" w:rsidRPr="00F547BF" w:rsidTr="00313B32">
        <w:trPr>
          <w:jc w:val="center"/>
        </w:trPr>
        <w:tc>
          <w:tcPr>
            <w:tcW w:w="1208"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lastRenderedPageBreak/>
              <w:t>Заготовка живицы</w:t>
            </w:r>
          </w:p>
        </w:tc>
        <w:tc>
          <w:tcPr>
            <w:tcW w:w="379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Не допускается проведение подсочки:</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лесных насаждений в очагах вредных организмов до их ликвидации;</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лесных насаждений, поврежденных и ослабленных вследствие воздействия лесных пожаров, вредных организмов и других негативных факторов;</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лесных насаждений в лесах, где в соответствии с законодательством РФ не допускается проведение сплошных или выборочных рубок спелых и перестойных лесных насаждений в целях заготовки древесины;</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постоянных лесосеменных участков, лесосеменных плантаций, генетических резерватов, плюсовых деревьев, семенников, семенных куртин и полос.</w:t>
            </w:r>
          </w:p>
          <w:p w:rsidR="00313B32" w:rsidRPr="00F547BF" w:rsidRDefault="00313B32" w:rsidP="00313B32">
            <w:pPr>
              <w:widowControl w:val="0"/>
              <w:autoSpaceDE w:val="0"/>
              <w:autoSpaceDN w:val="0"/>
              <w:adjustRightInd w:val="0"/>
              <w:spacing w:after="0" w:line="240" w:lineRule="auto"/>
              <w:ind w:firstLine="395"/>
              <w:jc w:val="both"/>
              <w:rPr>
                <w:rFonts w:ascii="Times New Roman" w:eastAsiaTheme="minorHAnsi" w:hAnsi="Times New Roman"/>
                <w:shd w:val="clear" w:color="auto" w:fill="FFFFFF"/>
                <w:lang w:eastAsia="en-US"/>
              </w:rPr>
            </w:pPr>
            <w:r w:rsidRPr="00F547BF">
              <w:rPr>
                <w:rFonts w:ascii="Times New Roman" w:hAnsi="Times New Roman"/>
              </w:rPr>
              <w:t>Запрещается</w:t>
            </w:r>
            <w:r w:rsidRPr="00F547BF">
              <w:rPr>
                <w:rFonts w:ascii="Times New Roman" w:hAnsi="Times New Roman"/>
                <w:shd w:val="clear" w:color="auto" w:fill="FFFFFF"/>
              </w:rPr>
              <w:t xml:space="preserve"> прикрепление приемников для сбора живицы к стволам деревьев металлическими предметами.</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shd w:val="clear" w:color="auto" w:fill="FFFFFF"/>
              </w:rPr>
              <w:t xml:space="preserve">Для подсочки пихтовых насаждений при удалении коры </w:t>
            </w:r>
            <w:r w:rsidRPr="00F547BF">
              <w:rPr>
                <w:rFonts w:ascii="Times New Roman" w:hAnsi="Times New Roman"/>
                <w:shd w:val="clear" w:color="auto" w:fill="FFFFFF"/>
              </w:rPr>
              <w:br/>
              <w:t>и прокалывании желваков запрещается   повреждение луба.</w:t>
            </w:r>
            <w:r w:rsidRPr="00F547BF">
              <w:rPr>
                <w:rFonts w:ascii="Times New Roman" w:hAnsi="Times New Roman"/>
              </w:rPr>
              <w:t xml:space="preserve"> </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Срок проведения подсочки лесных насаждений не должен превышать:</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lastRenderedPageBreak/>
              <w:t>сосновых – 15 лет;</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еловых – 3 лет;</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лиственничных – 5 лет</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(приказ Минприроды России от 09.11.2020 № 911)</w:t>
            </w:r>
          </w:p>
        </w:tc>
      </w:tr>
      <w:tr w:rsidR="00313B32" w:rsidRPr="00F547BF" w:rsidTr="00313B32">
        <w:trPr>
          <w:jc w:val="center"/>
        </w:trPr>
        <w:tc>
          <w:tcPr>
            <w:tcW w:w="1208"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lastRenderedPageBreak/>
              <w:t>Заготовка и сбор недревесных лесных ресурсов</w:t>
            </w:r>
          </w:p>
        </w:tc>
        <w:tc>
          <w:tcPr>
            <w:tcW w:w="379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Запрещается использовать для заготовки и сбора недревесных лесных ресурсов виды растений, занесенные в Красную книгу РФ, признаваемые наркотическими средствами, а также включенные в перечень видов (пород) деревьев и кустарников, заготовка древесины которых не допускается.</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Запрещается рубка деревьев для заготовки бересты.</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Запрещается сбор подстилки в лесах, выполняющих функции защиты природных и иных объектов</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shd w:val="clear" w:color="auto" w:fill="FFFFFF"/>
              </w:rPr>
              <w:t>Заготовка коры деревьев и кустарников не допускается, если эта деятельность ведет к снижению качества заготовленной лесопродукции.</w:t>
            </w:r>
          </w:p>
          <w:p w:rsidR="00313B32" w:rsidRPr="00F547BF" w:rsidRDefault="00313B32" w:rsidP="00313B32">
            <w:pPr>
              <w:widowControl w:val="0"/>
              <w:autoSpaceDE w:val="0"/>
              <w:autoSpaceDN w:val="0"/>
              <w:adjustRightInd w:val="0"/>
              <w:spacing w:after="0" w:line="240" w:lineRule="auto"/>
              <w:ind w:firstLine="395"/>
              <w:jc w:val="both"/>
              <w:rPr>
                <w:rFonts w:ascii="Times New Roman" w:eastAsiaTheme="minorHAnsi" w:hAnsi="Times New Roman"/>
                <w:shd w:val="clear" w:color="auto" w:fill="FFFFFF"/>
                <w:lang w:eastAsia="en-US"/>
              </w:rPr>
            </w:pPr>
            <w:r w:rsidRPr="00F547BF">
              <w:rPr>
                <w:rFonts w:ascii="Times New Roman" w:hAnsi="Times New Roman"/>
                <w:shd w:val="clear" w:color="auto" w:fill="FFFFFF"/>
              </w:rPr>
              <w:t>Заготовка веников, ветвей и кустарников для метел и плетения не допускается при проведении опытных и экспериментальных рубок, отбора модельных деревьев на постоянных пробных площадях в лесах, переданных для осуществления научно-исследовательской деятельности, образовательной деятельности.</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shd w:val="clear" w:color="auto" w:fill="FFFFFF"/>
              </w:rPr>
              <w:t>Заготовка древесной зелени не допускается при проведении опытных и экспериментальных рубок, отбора модельных деревьев на постоянных пробных площадях в лесах, переданных для осуществления научно-исследовательской деятельности, образовательной деятельности.</w:t>
            </w:r>
          </w:p>
        </w:tc>
      </w:tr>
      <w:tr w:rsidR="00313B32" w:rsidRPr="00F547BF" w:rsidTr="00313B32">
        <w:trPr>
          <w:jc w:val="center"/>
        </w:trPr>
        <w:tc>
          <w:tcPr>
            <w:tcW w:w="1208"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Заготовка пищевых лесных ресурсов и сбор лекарственных растений</w:t>
            </w:r>
          </w:p>
        </w:tc>
        <w:tc>
          <w:tcPr>
            <w:tcW w:w="3792" w:type="pct"/>
            <w:tcBorders>
              <w:top w:val="single" w:sz="4" w:space="0" w:color="auto"/>
              <w:left w:val="single" w:sz="4" w:space="0" w:color="auto"/>
              <w:bottom w:val="single" w:sz="4" w:space="0" w:color="auto"/>
              <w:right w:val="single" w:sz="4" w:space="0" w:color="auto"/>
            </w:tcBorders>
            <w:hideMark/>
          </w:tcPr>
          <w:p w:rsidR="00313B32" w:rsidRPr="00624F89" w:rsidRDefault="00313B32" w:rsidP="00313B32">
            <w:pPr>
              <w:widowControl w:val="0"/>
              <w:autoSpaceDE w:val="0"/>
              <w:autoSpaceDN w:val="0"/>
              <w:adjustRightInd w:val="0"/>
              <w:spacing w:after="0" w:line="240" w:lineRule="auto"/>
              <w:ind w:firstLine="395"/>
              <w:jc w:val="both"/>
              <w:rPr>
                <w:rFonts w:ascii="Times New Roman" w:hAnsi="Times New Roman"/>
              </w:rPr>
            </w:pPr>
            <w:r w:rsidRPr="00624F89">
              <w:rPr>
                <w:rFonts w:ascii="Times New Roman" w:hAnsi="Times New Roman"/>
              </w:rPr>
              <w:t>Запрещается осуществлять заготовку и сбор грибов и дикорастущих растений, виды которых занесены в Красную книгу РФ или которые признаются наркотическими средствами.</w:t>
            </w:r>
          </w:p>
          <w:p w:rsidR="00313B32" w:rsidRPr="00624F89" w:rsidRDefault="00313B32" w:rsidP="00313B32">
            <w:pPr>
              <w:widowControl w:val="0"/>
              <w:autoSpaceDE w:val="0"/>
              <w:autoSpaceDN w:val="0"/>
              <w:adjustRightInd w:val="0"/>
              <w:spacing w:after="0" w:line="240" w:lineRule="auto"/>
              <w:ind w:firstLine="395"/>
              <w:jc w:val="both"/>
              <w:rPr>
                <w:rFonts w:ascii="Times New Roman" w:hAnsi="Times New Roman"/>
              </w:rPr>
            </w:pPr>
            <w:r w:rsidRPr="00624F89">
              <w:rPr>
                <w:rFonts w:ascii="Times New Roman" w:hAnsi="Times New Roman"/>
                <w:shd w:val="clear" w:color="auto" w:fill="FFFFFF"/>
              </w:rPr>
              <w:t>В районах, загрязненных радиоактивными веществами, заготовка пищевых лесных ресурсов и сбор лекарственных растений могут быть ограничены или запрещены в порядке, установленном законодательством Российской Федерации.</w:t>
            </w:r>
          </w:p>
          <w:p w:rsidR="00313B32" w:rsidRPr="00624F89" w:rsidRDefault="00313B32" w:rsidP="00313B32">
            <w:pPr>
              <w:widowControl w:val="0"/>
              <w:autoSpaceDE w:val="0"/>
              <w:autoSpaceDN w:val="0"/>
              <w:adjustRightInd w:val="0"/>
              <w:spacing w:after="0" w:line="240" w:lineRule="auto"/>
              <w:ind w:firstLine="395"/>
              <w:jc w:val="both"/>
              <w:rPr>
                <w:rFonts w:ascii="Times New Roman" w:hAnsi="Times New Roman"/>
              </w:rPr>
            </w:pPr>
            <w:r w:rsidRPr="00624F89">
              <w:rPr>
                <w:rFonts w:ascii="Times New Roman" w:hAnsi="Times New Roman"/>
              </w:rPr>
              <w:t xml:space="preserve">Запрещается рубка деревьев, кустарников и плодоносящих ветвей, </w:t>
            </w:r>
            <w:r w:rsidRPr="00624F89">
              <w:rPr>
                <w:rFonts w:ascii="Times New Roman" w:hAnsi="Times New Roman"/>
              </w:rPr>
              <w:br/>
              <w:t xml:space="preserve">а также применение способов, приводящих к повреждению деревьев </w:t>
            </w:r>
            <w:r w:rsidRPr="00624F89">
              <w:rPr>
                <w:rFonts w:ascii="Times New Roman" w:hAnsi="Times New Roman"/>
              </w:rPr>
              <w:br/>
              <w:t>и кустарников при заготовке плодов и орехов.</w:t>
            </w:r>
          </w:p>
          <w:p w:rsidR="00313B32" w:rsidRPr="00624F89" w:rsidRDefault="00313B32" w:rsidP="00313B32">
            <w:pPr>
              <w:widowControl w:val="0"/>
              <w:autoSpaceDE w:val="0"/>
              <w:autoSpaceDN w:val="0"/>
              <w:adjustRightInd w:val="0"/>
              <w:spacing w:after="0" w:line="240" w:lineRule="auto"/>
              <w:ind w:firstLine="395"/>
              <w:jc w:val="both"/>
              <w:rPr>
                <w:rFonts w:ascii="Times New Roman" w:hAnsi="Times New Roman"/>
              </w:rPr>
            </w:pPr>
            <w:r w:rsidRPr="00624F89">
              <w:rPr>
                <w:rFonts w:ascii="Times New Roman" w:hAnsi="Times New Roman"/>
              </w:rPr>
              <w:t>Запрещается вырывать грибы с грибницей, переворачивать при сборе грибов мох и лесную подстилку, уничтожать старые грибы.</w:t>
            </w:r>
          </w:p>
          <w:p w:rsidR="00313B32" w:rsidRPr="00624F89" w:rsidRDefault="00313B32" w:rsidP="00313B32">
            <w:pPr>
              <w:widowControl w:val="0"/>
              <w:autoSpaceDE w:val="0"/>
              <w:autoSpaceDN w:val="0"/>
              <w:adjustRightInd w:val="0"/>
              <w:spacing w:after="0" w:line="240" w:lineRule="auto"/>
              <w:ind w:firstLine="395"/>
              <w:jc w:val="both"/>
              <w:rPr>
                <w:rFonts w:ascii="Times New Roman" w:hAnsi="Times New Roman"/>
              </w:rPr>
            </w:pPr>
            <w:r w:rsidRPr="00624F89">
              <w:rPr>
                <w:rFonts w:ascii="Times New Roman" w:hAnsi="Times New Roman"/>
              </w:rPr>
              <w:t>Запрещается вырывать растения с корнями, повреждать листья (вайи) и корневища папоротника</w:t>
            </w:r>
          </w:p>
          <w:p w:rsidR="00313B32" w:rsidRPr="00624F89" w:rsidRDefault="00313B32" w:rsidP="00313B32">
            <w:pPr>
              <w:widowControl w:val="0"/>
              <w:autoSpaceDE w:val="0"/>
              <w:autoSpaceDN w:val="0"/>
              <w:adjustRightInd w:val="0"/>
              <w:spacing w:after="0" w:line="240" w:lineRule="auto"/>
              <w:ind w:firstLine="395"/>
              <w:jc w:val="both"/>
              <w:rPr>
                <w:rFonts w:ascii="Times New Roman" w:hAnsi="Times New Roman"/>
              </w:rPr>
            </w:pPr>
            <w:r w:rsidRPr="00624F89">
              <w:rPr>
                <w:rFonts w:ascii="Times New Roman" w:hAnsi="Times New Roman"/>
                <w:shd w:val="clear" w:color="auto" w:fill="FFFFFF"/>
              </w:rPr>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tc>
      </w:tr>
      <w:tr w:rsidR="00313B32" w:rsidRPr="00F547BF" w:rsidTr="00313B32">
        <w:trPr>
          <w:jc w:val="center"/>
        </w:trPr>
        <w:tc>
          <w:tcPr>
            <w:tcW w:w="1208"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Осуществление видов деятельности в сфере охотничьего хозяйства</w:t>
            </w:r>
          </w:p>
        </w:tc>
        <w:tc>
          <w:tcPr>
            <w:tcW w:w="3792" w:type="pct"/>
            <w:tcBorders>
              <w:top w:val="single" w:sz="4" w:space="0" w:color="auto"/>
              <w:left w:val="single" w:sz="4" w:space="0" w:color="auto"/>
              <w:bottom w:val="single" w:sz="4" w:space="0" w:color="auto"/>
              <w:right w:val="single" w:sz="4" w:space="0" w:color="auto"/>
            </w:tcBorders>
            <w:hideMark/>
          </w:tcPr>
          <w:p w:rsidR="00313B32" w:rsidRPr="00624F89" w:rsidRDefault="00313B32" w:rsidP="00313B32">
            <w:pPr>
              <w:widowControl w:val="0"/>
              <w:autoSpaceDE w:val="0"/>
              <w:autoSpaceDN w:val="0"/>
              <w:adjustRightInd w:val="0"/>
              <w:spacing w:after="0" w:line="240" w:lineRule="auto"/>
              <w:ind w:firstLine="395"/>
              <w:jc w:val="both"/>
              <w:rPr>
                <w:rFonts w:ascii="Times New Roman" w:hAnsi="Times New Roman"/>
              </w:rPr>
            </w:pPr>
            <w:r w:rsidRPr="00624F89">
              <w:rPr>
                <w:rFonts w:ascii="Times New Roman" w:hAnsi="Times New Roman"/>
              </w:rPr>
              <w:t>Запрещается осуществление видов деятельности в сфере охотничьего хозяйства в зеленых зонах и лесопарках.</w:t>
            </w:r>
          </w:p>
          <w:p w:rsidR="00313B32" w:rsidRPr="00624F89" w:rsidRDefault="00313B32" w:rsidP="00313B32">
            <w:pPr>
              <w:widowControl w:val="0"/>
              <w:autoSpaceDE w:val="0"/>
              <w:autoSpaceDN w:val="0"/>
              <w:adjustRightInd w:val="0"/>
              <w:spacing w:after="0" w:line="240" w:lineRule="auto"/>
              <w:ind w:firstLine="395"/>
              <w:jc w:val="both"/>
              <w:rPr>
                <w:rFonts w:ascii="Times New Roman" w:hAnsi="Times New Roman"/>
              </w:rPr>
            </w:pPr>
            <w:r w:rsidRPr="00624F89">
              <w:rPr>
                <w:rFonts w:ascii="Times New Roman" w:hAnsi="Times New Roman"/>
                <w:shd w:val="clear" w:color="auto" w:fill="FFFFFF"/>
              </w:rPr>
              <w:t>Запрещена добыча редких и находящихся под угрозой исчезновения охотничьих ресурсов занесенных в Красную книгу Российской Федерации или красные книги субъектов Российской Федерации.</w:t>
            </w:r>
          </w:p>
        </w:tc>
      </w:tr>
      <w:tr w:rsidR="00313B32" w:rsidRPr="00F547BF" w:rsidTr="00313B32">
        <w:trPr>
          <w:jc w:val="center"/>
        </w:trPr>
        <w:tc>
          <w:tcPr>
            <w:tcW w:w="1208"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Ведение сельского хозяйства</w:t>
            </w:r>
          </w:p>
        </w:tc>
        <w:tc>
          <w:tcPr>
            <w:tcW w:w="3792" w:type="pct"/>
            <w:tcBorders>
              <w:top w:val="single" w:sz="4" w:space="0" w:color="auto"/>
              <w:left w:val="single" w:sz="4" w:space="0" w:color="auto"/>
              <w:bottom w:val="single" w:sz="4" w:space="0" w:color="auto"/>
              <w:right w:val="single" w:sz="4" w:space="0" w:color="auto"/>
            </w:tcBorders>
            <w:hideMark/>
          </w:tcPr>
          <w:p w:rsidR="00313B32" w:rsidRPr="00624F89" w:rsidRDefault="00313B32" w:rsidP="00313B32">
            <w:pPr>
              <w:widowControl w:val="0"/>
              <w:autoSpaceDE w:val="0"/>
              <w:autoSpaceDN w:val="0"/>
              <w:adjustRightInd w:val="0"/>
              <w:spacing w:after="0" w:line="240" w:lineRule="auto"/>
              <w:ind w:firstLine="395"/>
              <w:jc w:val="both"/>
              <w:rPr>
                <w:rFonts w:ascii="Times New Roman" w:hAnsi="Times New Roman"/>
              </w:rPr>
            </w:pPr>
            <w:r w:rsidRPr="00624F89">
              <w:rPr>
                <w:rFonts w:ascii="Times New Roman" w:hAnsi="Times New Roman"/>
              </w:rPr>
              <w:t xml:space="preserve">В соответствии с </w:t>
            </w:r>
            <w:hyperlink r:id="rId308" w:tooltip="Приказ Рослесхоза от 05.12.2011 N 509 &quot;Об утверждении Правил использования лесов для ведения сельского хозяйства&quot; (Зарегистрировано в Минюсте России 12.04.2012 N 23817)------------ Утратил силу или отменен{КонсультантПлюс}" w:history="1">
              <w:r w:rsidRPr="00624F89">
                <w:rPr>
                  <w:rStyle w:val="af"/>
                  <w:rFonts w:ascii="Times New Roman" w:hAnsi="Times New Roman"/>
                  <w:color w:val="auto"/>
                  <w:u w:val="none"/>
                </w:rPr>
                <w:t>приказом</w:t>
              </w:r>
            </w:hyperlink>
            <w:r w:rsidRPr="00624F89">
              <w:rPr>
                <w:rFonts w:ascii="Times New Roman" w:hAnsi="Times New Roman"/>
              </w:rPr>
              <w:t xml:space="preserve"> МПР РФ от 02.07.2020 № 408  в лесах, расположенных в водоохранных зонах, запрещается ведение сельского хозяйства, за исключением сенокошения и пчеловодства.</w:t>
            </w:r>
          </w:p>
          <w:p w:rsidR="00313B32" w:rsidRPr="00624F89" w:rsidRDefault="00313B32" w:rsidP="00313B32">
            <w:pPr>
              <w:widowControl w:val="0"/>
              <w:autoSpaceDE w:val="0"/>
              <w:autoSpaceDN w:val="0"/>
              <w:adjustRightInd w:val="0"/>
              <w:spacing w:after="0" w:line="240" w:lineRule="auto"/>
              <w:ind w:firstLine="395"/>
              <w:jc w:val="both"/>
              <w:rPr>
                <w:rFonts w:ascii="Times New Roman" w:hAnsi="Times New Roman"/>
              </w:rPr>
            </w:pPr>
            <w:r w:rsidRPr="00624F89">
              <w:rPr>
                <w:rFonts w:ascii="Times New Roman" w:hAnsi="Times New Roman"/>
              </w:rPr>
              <w:t>В границах прибрежных защитных полос запрещается распашка земель, выпас сельскохозяйственных животных и организация для них летних лагерей, ванн.</w:t>
            </w:r>
          </w:p>
          <w:p w:rsidR="00313B32" w:rsidRPr="00624F89" w:rsidRDefault="00313B32" w:rsidP="00313B32">
            <w:pPr>
              <w:widowControl w:val="0"/>
              <w:autoSpaceDE w:val="0"/>
              <w:autoSpaceDN w:val="0"/>
              <w:adjustRightInd w:val="0"/>
              <w:spacing w:after="0" w:line="240" w:lineRule="auto"/>
              <w:ind w:firstLine="395"/>
              <w:jc w:val="both"/>
              <w:rPr>
                <w:rFonts w:ascii="Times New Roman" w:hAnsi="Times New Roman"/>
              </w:rPr>
            </w:pPr>
            <w:r w:rsidRPr="00624F89">
              <w:rPr>
                <w:rFonts w:ascii="Times New Roman" w:hAnsi="Times New Roman"/>
              </w:rPr>
              <w:t>В лесопарковых зонах запрещается ведение сельского хозяйства.</w:t>
            </w:r>
          </w:p>
          <w:p w:rsidR="00313B32" w:rsidRPr="00624F89" w:rsidRDefault="00313B32" w:rsidP="00313B32">
            <w:pPr>
              <w:widowControl w:val="0"/>
              <w:autoSpaceDE w:val="0"/>
              <w:autoSpaceDN w:val="0"/>
              <w:adjustRightInd w:val="0"/>
              <w:spacing w:after="0" w:line="240" w:lineRule="auto"/>
              <w:ind w:firstLine="395"/>
              <w:jc w:val="both"/>
              <w:rPr>
                <w:rFonts w:ascii="Times New Roman" w:hAnsi="Times New Roman"/>
              </w:rPr>
            </w:pPr>
            <w:r w:rsidRPr="00624F89">
              <w:rPr>
                <w:rFonts w:ascii="Times New Roman" w:hAnsi="Times New Roman"/>
              </w:rPr>
              <w:t xml:space="preserve">В зеленых зонах запрещается ведение сельского хозяйства, </w:t>
            </w:r>
            <w:r w:rsidRPr="00624F89">
              <w:rPr>
                <w:rFonts w:ascii="Times New Roman" w:hAnsi="Times New Roman"/>
              </w:rPr>
              <w:br/>
              <w:t>за исключением сенокошения и пчеловодства, а также возведение изгородей в целях сенокошения и пчеловодства.</w:t>
            </w:r>
          </w:p>
          <w:p w:rsidR="00313B32" w:rsidRPr="00624F89" w:rsidRDefault="00313B32" w:rsidP="00313B32">
            <w:pPr>
              <w:widowControl w:val="0"/>
              <w:autoSpaceDE w:val="0"/>
              <w:autoSpaceDN w:val="0"/>
              <w:adjustRightInd w:val="0"/>
              <w:spacing w:after="0" w:line="240" w:lineRule="auto"/>
              <w:ind w:firstLine="395"/>
              <w:jc w:val="both"/>
              <w:rPr>
                <w:rFonts w:ascii="Times New Roman" w:hAnsi="Times New Roman"/>
              </w:rPr>
            </w:pPr>
            <w:r w:rsidRPr="00624F89">
              <w:rPr>
                <w:rFonts w:ascii="Times New Roman" w:hAnsi="Times New Roman"/>
              </w:rPr>
              <w:t xml:space="preserve">В городских лесах и на заповедных лесных участках запрещается ведение </w:t>
            </w:r>
            <w:r w:rsidRPr="00624F89">
              <w:rPr>
                <w:rFonts w:ascii="Times New Roman" w:hAnsi="Times New Roman"/>
              </w:rPr>
              <w:lastRenderedPageBreak/>
              <w:t>сельского хозяйства.</w:t>
            </w:r>
          </w:p>
          <w:p w:rsidR="00313B32" w:rsidRPr="00624F89" w:rsidRDefault="00313B32" w:rsidP="00313B32">
            <w:pPr>
              <w:widowControl w:val="0"/>
              <w:autoSpaceDE w:val="0"/>
              <w:autoSpaceDN w:val="0"/>
              <w:adjustRightInd w:val="0"/>
              <w:spacing w:after="0" w:line="240" w:lineRule="auto"/>
              <w:ind w:firstLine="395"/>
              <w:jc w:val="both"/>
              <w:rPr>
                <w:rFonts w:ascii="Times New Roman" w:hAnsi="Times New Roman"/>
              </w:rPr>
            </w:pPr>
            <w:r w:rsidRPr="00624F89">
              <w:rPr>
                <w:rFonts w:ascii="Times New Roman" w:hAnsi="Times New Roman"/>
              </w:rPr>
              <w:t>На особо защитных участках лесов, за исключением заповедных лесных участков, запрещается ведение сельского хозяйства, за исключением сенокошения и пчеловодства.</w:t>
            </w:r>
          </w:p>
          <w:p w:rsidR="00313B32" w:rsidRPr="00624F89" w:rsidRDefault="00313B32" w:rsidP="00313B32">
            <w:pPr>
              <w:widowControl w:val="0"/>
              <w:autoSpaceDE w:val="0"/>
              <w:autoSpaceDN w:val="0"/>
              <w:adjustRightInd w:val="0"/>
              <w:spacing w:after="0" w:line="240" w:lineRule="auto"/>
              <w:ind w:firstLine="395"/>
              <w:jc w:val="both"/>
              <w:rPr>
                <w:rFonts w:ascii="Times New Roman" w:hAnsi="Times New Roman"/>
              </w:rPr>
            </w:pPr>
            <w:r w:rsidRPr="00624F89">
              <w:rPr>
                <w:rFonts w:ascii="Times New Roman" w:hAnsi="Times New Roman"/>
              </w:rPr>
              <w:t>Выпас сельскохозяйственных животных не допускается на участках:</w:t>
            </w:r>
          </w:p>
          <w:p w:rsidR="00313B32" w:rsidRPr="00624F89" w:rsidRDefault="00313B32" w:rsidP="00313B32">
            <w:pPr>
              <w:widowControl w:val="0"/>
              <w:autoSpaceDE w:val="0"/>
              <w:autoSpaceDN w:val="0"/>
              <w:adjustRightInd w:val="0"/>
              <w:spacing w:after="0" w:line="240" w:lineRule="auto"/>
              <w:ind w:firstLine="395"/>
              <w:jc w:val="both"/>
              <w:rPr>
                <w:rFonts w:ascii="Times New Roman" w:hAnsi="Times New Roman"/>
              </w:rPr>
            </w:pPr>
            <w:r w:rsidRPr="00624F89">
              <w:rPr>
                <w:rFonts w:ascii="Times New Roman" w:hAnsi="Times New Roman"/>
              </w:rPr>
              <w:t>занятых лесными культурами, естественными молодняками ценных древесных пород, насаждениями с развитым жизнеспособным подростом;</w:t>
            </w:r>
          </w:p>
          <w:p w:rsidR="00313B32" w:rsidRPr="00624F89" w:rsidRDefault="00313B32" w:rsidP="00313B32">
            <w:pPr>
              <w:widowControl w:val="0"/>
              <w:autoSpaceDE w:val="0"/>
              <w:autoSpaceDN w:val="0"/>
              <w:adjustRightInd w:val="0"/>
              <w:spacing w:after="0" w:line="240" w:lineRule="auto"/>
              <w:ind w:firstLine="395"/>
              <w:jc w:val="both"/>
              <w:rPr>
                <w:rFonts w:ascii="Times New Roman" w:hAnsi="Times New Roman"/>
              </w:rPr>
            </w:pPr>
            <w:r w:rsidRPr="00624F89">
              <w:rPr>
                <w:rFonts w:ascii="Times New Roman" w:hAnsi="Times New Roman"/>
              </w:rPr>
              <w:t>селекционно-лесосеменных, сосновых, елово-пихтовых, ивовых, твердолиственных, орехоплодных плантаций;</w:t>
            </w:r>
          </w:p>
          <w:p w:rsidR="00313B32" w:rsidRPr="00624F89" w:rsidRDefault="00313B32" w:rsidP="00313B32">
            <w:pPr>
              <w:widowControl w:val="0"/>
              <w:autoSpaceDE w:val="0"/>
              <w:autoSpaceDN w:val="0"/>
              <w:adjustRightInd w:val="0"/>
              <w:spacing w:after="0" w:line="240" w:lineRule="auto"/>
              <w:ind w:firstLine="395"/>
              <w:jc w:val="both"/>
              <w:rPr>
                <w:rFonts w:ascii="Times New Roman" w:hAnsi="Times New Roman"/>
              </w:rPr>
            </w:pPr>
            <w:r w:rsidRPr="00624F89">
              <w:rPr>
                <w:rFonts w:ascii="Times New Roman" w:hAnsi="Times New Roman"/>
              </w:rPr>
              <w:t>с проектируемыми мероприятиями по содействию естественному лесовосстановлению и лесоразведению хвойными и твердолиственными породами;</w:t>
            </w:r>
          </w:p>
          <w:p w:rsidR="00313B32" w:rsidRPr="00624F89" w:rsidRDefault="00313B32" w:rsidP="00313B32">
            <w:pPr>
              <w:widowControl w:val="0"/>
              <w:autoSpaceDE w:val="0"/>
              <w:autoSpaceDN w:val="0"/>
              <w:adjustRightInd w:val="0"/>
              <w:spacing w:after="0" w:line="240" w:lineRule="auto"/>
              <w:ind w:firstLine="395"/>
              <w:jc w:val="both"/>
              <w:rPr>
                <w:rFonts w:ascii="Times New Roman" w:hAnsi="Times New Roman"/>
              </w:rPr>
            </w:pPr>
            <w:r w:rsidRPr="00624F89">
              <w:rPr>
                <w:rFonts w:ascii="Times New Roman" w:hAnsi="Times New Roman"/>
              </w:rPr>
              <w:t>с легкоразмываемыми и развеиваемыми почвами.</w:t>
            </w:r>
          </w:p>
          <w:p w:rsidR="00313B32" w:rsidRPr="00624F89" w:rsidRDefault="00313B32" w:rsidP="00313B32">
            <w:pPr>
              <w:widowControl w:val="0"/>
              <w:autoSpaceDE w:val="0"/>
              <w:autoSpaceDN w:val="0"/>
              <w:adjustRightInd w:val="0"/>
              <w:spacing w:after="0" w:line="240" w:lineRule="auto"/>
              <w:ind w:firstLine="395"/>
              <w:jc w:val="both"/>
              <w:rPr>
                <w:rFonts w:ascii="Times New Roman" w:hAnsi="Times New Roman"/>
              </w:rPr>
            </w:pPr>
            <w:r w:rsidRPr="00624F89">
              <w:rPr>
                <w:rFonts w:ascii="Times New Roman" w:hAnsi="Times New Roman"/>
              </w:rPr>
              <w:t>Владельцы сельскохозяйственных животных обеспечивают огораживание скотопрогонов или пастбища во избежание потрав лесных культур, питомников, молодняков естественного происхождения и других ценных участков леса; выпас сельскохозяйственных животных пастухом (за исключением выпаса на огороженных участках или на привязи).</w:t>
            </w:r>
          </w:p>
          <w:p w:rsidR="00313B32" w:rsidRPr="00624F89" w:rsidRDefault="00313B32" w:rsidP="00313B32">
            <w:pPr>
              <w:widowControl w:val="0"/>
              <w:autoSpaceDE w:val="0"/>
              <w:autoSpaceDN w:val="0"/>
              <w:adjustRightInd w:val="0"/>
              <w:spacing w:after="0" w:line="240" w:lineRule="auto"/>
              <w:ind w:firstLine="395"/>
              <w:jc w:val="both"/>
              <w:rPr>
                <w:rFonts w:ascii="Times New Roman" w:hAnsi="Times New Roman"/>
              </w:rPr>
            </w:pPr>
            <w:r w:rsidRPr="00624F89">
              <w:rPr>
                <w:rFonts w:ascii="Times New Roman" w:hAnsi="Times New Roman"/>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p>
        </w:tc>
      </w:tr>
      <w:tr w:rsidR="00313B32" w:rsidRPr="00F547BF" w:rsidTr="00313B32">
        <w:trPr>
          <w:jc w:val="center"/>
        </w:trPr>
        <w:tc>
          <w:tcPr>
            <w:tcW w:w="1208"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lastRenderedPageBreak/>
              <w:t>Осуществление рыболовства, за исключением любительского рыболовства</w:t>
            </w:r>
          </w:p>
        </w:tc>
        <w:tc>
          <w:tcPr>
            <w:tcW w:w="379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autoSpaceDE w:val="0"/>
              <w:autoSpaceDN w:val="0"/>
              <w:adjustRightInd w:val="0"/>
              <w:spacing w:after="0" w:line="240" w:lineRule="auto"/>
              <w:ind w:firstLine="395"/>
              <w:jc w:val="both"/>
              <w:rPr>
                <w:rFonts w:ascii="Times New Roman" w:eastAsiaTheme="minorHAnsi" w:hAnsi="Times New Roman"/>
                <w:lang w:eastAsia="en-US"/>
              </w:rPr>
            </w:pPr>
            <w:r w:rsidRPr="00F547BF">
              <w:rPr>
                <w:rFonts w:ascii="Times New Roman" w:hAnsi="Times New Roman"/>
              </w:rPr>
              <w:t>При использовании лесов для осуществления рыболовства не допускается:</w:t>
            </w:r>
          </w:p>
          <w:p w:rsidR="00313B32" w:rsidRPr="00F547BF" w:rsidRDefault="00313B32" w:rsidP="00313B32">
            <w:pPr>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 xml:space="preserve">-повреждение лесных насаждений, растительного покрова и почв за пределами предоставленного лесного участка; </w:t>
            </w:r>
          </w:p>
          <w:p w:rsidR="00313B32" w:rsidRPr="00F547BF" w:rsidRDefault="00313B32" w:rsidP="00313B32">
            <w:pPr>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-захламление предоставленного лесного участка и территории за его пределами строительным и бытовым мусором, отходами древесины;</w:t>
            </w:r>
          </w:p>
          <w:p w:rsidR="00313B32" w:rsidRPr="00F547BF" w:rsidRDefault="00313B32" w:rsidP="00313B32">
            <w:pPr>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-загрязнение площади предоставленного лесного участка и территории за его пределами химическими и радиоактивными веществами.</w:t>
            </w:r>
          </w:p>
          <w:p w:rsidR="00313B32" w:rsidRPr="00F547BF" w:rsidRDefault="00313B32" w:rsidP="00313B32">
            <w:pPr>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Земли, нарушенные при использовании лесов для осуществления рыболовства, подлежат рекультивации в срок не более 1 года после завершения использования лесного участка согласно договору аренды лесного участка (договору безвозмездного пользования лесным участком).</w:t>
            </w:r>
          </w:p>
          <w:p w:rsidR="00313B32" w:rsidRPr="00F547BF" w:rsidRDefault="00313B32" w:rsidP="00313B32">
            <w:pPr>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На участках с нарушенным почвенным покровом при угрозе развития эрозии почвы должна проводиться рекультивация земель с посевом трав и (или) посадкой деревьев и кустарников на склонах.</w:t>
            </w:r>
          </w:p>
        </w:tc>
      </w:tr>
      <w:tr w:rsidR="00313B32" w:rsidRPr="00F547BF" w:rsidTr="00313B32">
        <w:trPr>
          <w:jc w:val="center"/>
        </w:trPr>
        <w:tc>
          <w:tcPr>
            <w:tcW w:w="1208"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Осуществление научно-исследовательской деятельности, образовательной деятельности</w:t>
            </w:r>
          </w:p>
        </w:tc>
        <w:tc>
          <w:tcPr>
            <w:tcW w:w="379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Запрещается использование токсичных химических препаратов в лесах, выполняющих функции защиты природных и иных объектов.</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Запрещается: захламление территории бытовыми отходами; использование химических и радиоактивных веществ; повреждение лесных насаждений, напочвенного покрова и почвы; проезд транспорта по произвольным маршрутам.</w:t>
            </w:r>
          </w:p>
          <w:p w:rsidR="00313B32" w:rsidRPr="00F547BF" w:rsidRDefault="00313B32" w:rsidP="00313B32">
            <w:pPr>
              <w:pStyle w:val="formattext"/>
              <w:spacing w:before="0" w:after="0"/>
              <w:ind w:firstLine="395"/>
              <w:jc w:val="both"/>
              <w:textAlignment w:val="baseline"/>
              <w:rPr>
                <w:sz w:val="22"/>
                <w:szCs w:val="22"/>
                <w:lang w:eastAsia="en-US"/>
              </w:rPr>
            </w:pPr>
            <w:r w:rsidRPr="00F547BF">
              <w:rPr>
                <w:sz w:val="22"/>
                <w:szCs w:val="22"/>
                <w:lang w:eastAsia="en-US"/>
              </w:rPr>
              <w:t>Земли, нарушенные при использовании лесов для научно-исследовательской деятельности, образовательной деятельности, подлежат рекультивации в срок не более 1 года после завершения работ.</w:t>
            </w:r>
          </w:p>
          <w:p w:rsidR="00313B32" w:rsidRPr="00F547BF" w:rsidRDefault="00313B32" w:rsidP="00313B32">
            <w:pPr>
              <w:pStyle w:val="formattext"/>
              <w:spacing w:before="0" w:after="0"/>
              <w:ind w:firstLine="395"/>
              <w:jc w:val="both"/>
              <w:textAlignment w:val="baseline"/>
              <w:rPr>
                <w:sz w:val="22"/>
                <w:szCs w:val="22"/>
                <w:lang w:eastAsia="en-US"/>
              </w:rPr>
            </w:pPr>
            <w:r w:rsidRPr="00F547BF">
              <w:rPr>
                <w:sz w:val="22"/>
                <w:szCs w:val="22"/>
                <w:lang w:eastAsia="en-US"/>
              </w:rPr>
              <w:t>На участках с нарушенным почвенным покровом при угрозе развития эрозии почвы должна проводиться рекультивация земель с посевом трав</w:t>
            </w:r>
            <w:r w:rsidRPr="00F547BF">
              <w:rPr>
                <w:sz w:val="22"/>
                <w:szCs w:val="22"/>
                <w:lang w:eastAsia="en-US"/>
              </w:rPr>
              <w:br/>
              <w:t>и (или) посадкой деревьев и кустарников на склонах.</w:t>
            </w:r>
          </w:p>
        </w:tc>
      </w:tr>
      <w:tr w:rsidR="00313B32" w:rsidRPr="00F547BF" w:rsidTr="00313B32">
        <w:trPr>
          <w:jc w:val="center"/>
        </w:trPr>
        <w:tc>
          <w:tcPr>
            <w:tcW w:w="1208"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Осуществление рекреационной деятельности</w:t>
            </w:r>
          </w:p>
        </w:tc>
        <w:tc>
          <w:tcPr>
            <w:tcW w:w="379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Запрещается: повреждение лесных насаждений, растительного покрова и почвы, захламление территории, проезд транспортных средств по произвольным маршрутам за пределами предоставленного участка и на участке.</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shd w:val="clear" w:color="auto" w:fill="FFFFFF"/>
              </w:rPr>
              <w:t xml:space="preserve">В случае, если виды рекреационной деятельности, допускаемые </w:t>
            </w:r>
            <w:r w:rsidRPr="00F547BF">
              <w:rPr>
                <w:rFonts w:ascii="Times New Roman" w:hAnsi="Times New Roman"/>
                <w:shd w:val="clear" w:color="auto" w:fill="FFFFFF"/>
              </w:rPr>
              <w:br/>
              <w:t xml:space="preserve">на особо охраняемых природных территориях в соответствии </w:t>
            </w:r>
            <w:r w:rsidRPr="00F547BF">
              <w:rPr>
                <w:rFonts w:ascii="Times New Roman" w:hAnsi="Times New Roman"/>
                <w:shd w:val="clear" w:color="auto" w:fill="FFFFFF"/>
              </w:rPr>
              <w:br/>
              <w:t>с законодательством Российской Федерации об особо охраняемых природных территориях, противоречат требованиям настоящих Правил, такие виды деятельности на землях лесного фонда не допускаются.</w:t>
            </w:r>
          </w:p>
        </w:tc>
      </w:tr>
      <w:tr w:rsidR="00313B32" w:rsidRPr="00F547BF" w:rsidTr="00313B32">
        <w:trPr>
          <w:jc w:val="center"/>
        </w:trPr>
        <w:tc>
          <w:tcPr>
            <w:tcW w:w="1208"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 xml:space="preserve">Создание лесных </w:t>
            </w:r>
            <w:r w:rsidRPr="00F547BF">
              <w:rPr>
                <w:rFonts w:ascii="Times New Roman" w:hAnsi="Times New Roman"/>
              </w:rPr>
              <w:lastRenderedPageBreak/>
              <w:t>плантаций и их эксплуатация</w:t>
            </w:r>
          </w:p>
        </w:tc>
        <w:tc>
          <w:tcPr>
            <w:tcW w:w="379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lastRenderedPageBreak/>
              <w:t>Запрещается использование лесов, расположенных в водоохранных зонах.</w:t>
            </w:r>
          </w:p>
        </w:tc>
      </w:tr>
      <w:tr w:rsidR="00313B32" w:rsidRPr="00F547BF" w:rsidTr="00313B32">
        <w:trPr>
          <w:jc w:val="center"/>
        </w:trPr>
        <w:tc>
          <w:tcPr>
            <w:tcW w:w="1208"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Выращивание лесных плодовых, ягодных, декоративных и лекарственных растений</w:t>
            </w:r>
          </w:p>
        </w:tc>
        <w:tc>
          <w:tcPr>
            <w:tcW w:w="379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Для выращивания лесных плодовых, ягодных, декоративных, лекарственных растений под пологие леса могут использоваться участки малоценных насаждений, не намеченные под реконструкцию.</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Использование лесных участков, на которых встречаются виды растений, занесенные в Красную книгу Российской Федерации, красные книги субъектов Российской Федерации, для выращивания лесных плодовых, ягодных, декоративных растений, лекарственных растений запрещается.</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На лесных участках, используемых для выращивания лесных плодовых, ягодных, декоративных растений, лекарственных растений, химические и биологические препараты применяются в соответствии с Федеральным законом от 19 июля 1997 г. № 109-ФЗ «О безопасном обращении с пестицидами и агрохимикатами».</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При использовании лесов для выращивания лесных плодовых, ягодных, декоративных и лекарственных растений должно осуществляться использование лесов способами и технологиями, предотвращающими возникновение эрозии почв, исключающими или ограничивающими негативное воздействие на последующее воспроизводство лесов, а также на состояние водных и других объектов.</w:t>
            </w:r>
          </w:p>
        </w:tc>
      </w:tr>
      <w:tr w:rsidR="00313B32" w:rsidRPr="00F547BF" w:rsidTr="00313B32">
        <w:trPr>
          <w:jc w:val="center"/>
        </w:trPr>
        <w:tc>
          <w:tcPr>
            <w:tcW w:w="1208"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Создание лесных питомников и их эксплуатация</w:t>
            </w:r>
          </w:p>
        </w:tc>
        <w:tc>
          <w:tcPr>
            <w:tcW w:w="379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Использование лесов для выращивания посадочного материала лесных растений (саженцев, сеянцев) может ограничиваться в соответствии со статьей 27 Лесного кодекса.</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shd w:val="clear" w:color="auto" w:fill="FFFFFF"/>
              </w:rPr>
              <w:t>Не допускается использование лесов для выращивания посадочного материала лесных растений (саженцев, сеянцев) в случае невозможности соблюдения охраны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Красную книгу субъекта Российской Федерации.</w:t>
            </w:r>
          </w:p>
        </w:tc>
      </w:tr>
      <w:tr w:rsidR="00313B32" w:rsidRPr="00F547BF" w:rsidTr="00313B32">
        <w:trPr>
          <w:jc w:val="center"/>
        </w:trPr>
        <w:tc>
          <w:tcPr>
            <w:tcW w:w="1208"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379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 xml:space="preserve">Допускается вырубка деревьев и кустарников, в том числе </w:t>
            </w:r>
            <w:r w:rsidRPr="00F547BF">
              <w:rPr>
                <w:rFonts w:ascii="Times New Roman" w:hAnsi="Times New Roman"/>
              </w:rPr>
              <w:br/>
              <w:t>в охранных зонах и санитарно-защитных зонах, предназначенных для обеспечения безопасности граждан и создания необходимых условий для эксплуатации соответствующих объектов</w:t>
            </w:r>
          </w:p>
        </w:tc>
      </w:tr>
      <w:tr w:rsidR="00313B32" w:rsidRPr="00F547BF" w:rsidTr="00313B32">
        <w:trPr>
          <w:jc w:val="center"/>
        </w:trPr>
        <w:tc>
          <w:tcPr>
            <w:tcW w:w="1208"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Строительство, реконструкция, эксплуатация линейных объектов</w:t>
            </w:r>
          </w:p>
        </w:tc>
        <w:tc>
          <w:tcPr>
            <w:tcW w:w="379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Не ограничиваются,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p w:rsidR="00313B32" w:rsidRPr="00F547BF" w:rsidRDefault="00313B32" w:rsidP="00313B32">
            <w:pPr>
              <w:widowControl w:val="0"/>
              <w:autoSpaceDE w:val="0"/>
              <w:autoSpaceDN w:val="0"/>
              <w:adjustRightInd w:val="0"/>
              <w:spacing w:after="0" w:line="240" w:lineRule="auto"/>
              <w:ind w:firstLine="395"/>
              <w:jc w:val="both"/>
              <w:rPr>
                <w:rFonts w:ascii="Times New Roman" w:eastAsiaTheme="minorHAnsi" w:hAnsi="Times New Roman"/>
                <w:shd w:val="clear" w:color="auto" w:fill="FFFFFF"/>
                <w:lang w:eastAsia="en-US"/>
              </w:rPr>
            </w:pPr>
            <w:r w:rsidRPr="00F547BF">
              <w:rPr>
                <w:rFonts w:ascii="Times New Roman" w:hAnsi="Times New Roman"/>
                <w:shd w:val="clear" w:color="auto" w:fill="FFFFFF"/>
              </w:rPr>
              <w:t>Запрещается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shd w:val="clear" w:color="auto" w:fill="FFFFFF"/>
              </w:rPr>
            </w:pPr>
            <w:r w:rsidRPr="00F547BF">
              <w:rPr>
                <w:rFonts w:ascii="Times New Roman" w:hAnsi="Times New Roman"/>
                <w:shd w:val="clear" w:color="auto" w:fill="FFFFFF"/>
              </w:rPr>
              <w:t xml:space="preserve">Осуществление строительства, реконструкции и эксплуатации линейных объектов должно исключать развитие водной и ветровой эрозии земель на лесных участках, на которых размещаются линейные объекты </w:t>
            </w:r>
            <w:r w:rsidRPr="00F547BF">
              <w:rPr>
                <w:rFonts w:ascii="Times New Roman" w:hAnsi="Times New Roman"/>
                <w:shd w:val="clear" w:color="auto" w:fill="FFFFFF"/>
              </w:rPr>
              <w:br/>
            </w:r>
            <w:r w:rsidRPr="00F547BF">
              <w:rPr>
                <w:rFonts w:ascii="Times New Roman" w:hAnsi="Times New Roman"/>
                <w:shd w:val="clear" w:color="auto" w:fill="FFFFFF"/>
              </w:rPr>
              <w:lastRenderedPageBreak/>
              <w:t>и их охранные зоны.</w:t>
            </w:r>
          </w:p>
          <w:p w:rsidR="00313B32" w:rsidRPr="00F547BF" w:rsidRDefault="00313B32" w:rsidP="00313B32">
            <w:pPr>
              <w:spacing w:after="0" w:line="240" w:lineRule="auto"/>
              <w:ind w:firstLine="395"/>
              <w:jc w:val="both"/>
              <w:textAlignment w:val="baseline"/>
              <w:rPr>
                <w:rFonts w:ascii="Times New Roman" w:hAnsi="Times New Roman"/>
              </w:rPr>
            </w:pPr>
            <w:r w:rsidRPr="00F547BF">
              <w:rPr>
                <w:rFonts w:ascii="Times New Roman" w:hAnsi="Times New Roman"/>
              </w:rPr>
              <w:t>При использовании лесов в целях строительства, реконструкции, эксплуатации линейных объектов не допускается:</w:t>
            </w:r>
          </w:p>
          <w:p w:rsidR="00313B32" w:rsidRPr="00F547BF" w:rsidRDefault="00313B32" w:rsidP="00313B32">
            <w:pPr>
              <w:spacing w:after="0" w:line="240" w:lineRule="auto"/>
              <w:ind w:firstLine="395"/>
              <w:jc w:val="both"/>
              <w:textAlignment w:val="baseline"/>
              <w:rPr>
                <w:rFonts w:ascii="Times New Roman" w:hAnsi="Times New Roman"/>
              </w:rPr>
            </w:pPr>
            <w:r w:rsidRPr="00F547BF">
              <w:rPr>
                <w:rFonts w:ascii="Times New Roman" w:hAnsi="Times New Roman"/>
              </w:rPr>
              <w:t xml:space="preserve">-повреждение лесных насаждений, растительного покрова и почв </w:t>
            </w:r>
            <w:r w:rsidRPr="00F547BF">
              <w:rPr>
                <w:rFonts w:ascii="Times New Roman" w:hAnsi="Times New Roman"/>
              </w:rPr>
              <w:br/>
              <w:t xml:space="preserve">за пределами земель, на которых осуществляется использование лесов, </w:t>
            </w:r>
            <w:r w:rsidRPr="00F547BF">
              <w:rPr>
                <w:rFonts w:ascii="Times New Roman" w:hAnsi="Times New Roman"/>
              </w:rPr>
              <w:br/>
              <w:t>и охранной зоны линейных объектов;</w:t>
            </w:r>
          </w:p>
          <w:p w:rsidR="00313B32" w:rsidRPr="00F547BF" w:rsidRDefault="00313B32" w:rsidP="00313B32">
            <w:pPr>
              <w:spacing w:after="0" w:line="240" w:lineRule="auto"/>
              <w:ind w:firstLine="395"/>
              <w:jc w:val="both"/>
              <w:textAlignment w:val="baseline"/>
              <w:rPr>
                <w:rFonts w:ascii="Times New Roman" w:hAnsi="Times New Roman"/>
              </w:rPr>
            </w:pPr>
            <w:r w:rsidRPr="00F547BF">
              <w:rPr>
                <w:rFonts w:ascii="Times New Roman" w:hAnsi="Times New Roman"/>
              </w:rPr>
              <w:t>-захламление территорий, прилегающих к землям, на которых осуществляется использование лесов, строительным и бытовым мусором, отходами древесины;</w:t>
            </w:r>
          </w:p>
          <w:p w:rsidR="00313B32" w:rsidRPr="00F547BF" w:rsidRDefault="00313B32" w:rsidP="00313B32">
            <w:pPr>
              <w:spacing w:after="0" w:line="240" w:lineRule="auto"/>
              <w:ind w:firstLine="395"/>
              <w:jc w:val="both"/>
              <w:textAlignment w:val="baseline"/>
              <w:rPr>
                <w:rFonts w:ascii="Times New Roman" w:hAnsi="Times New Roman"/>
              </w:rPr>
            </w:pPr>
            <w:r w:rsidRPr="00F547BF">
              <w:rPr>
                <w:rFonts w:ascii="Times New Roman" w:hAnsi="Times New Roman"/>
              </w:rPr>
              <w:t>-загрязнение земель, на которых осуществляется использование лесов, и территорий, прилегающих к землям, на которых осуществляется использование лесов, химическими и радиоактивными веществами;</w:t>
            </w:r>
          </w:p>
          <w:p w:rsidR="00313B32" w:rsidRPr="00F547BF" w:rsidRDefault="00313B32" w:rsidP="00313B32">
            <w:pPr>
              <w:spacing w:after="0" w:line="240" w:lineRule="auto"/>
              <w:ind w:firstLine="395"/>
              <w:textAlignment w:val="baseline"/>
              <w:rPr>
                <w:rFonts w:ascii="Times New Roman" w:hAnsi="Times New Roman"/>
              </w:rPr>
            </w:pPr>
            <w:r w:rsidRPr="00F547BF">
              <w:rPr>
                <w:rFonts w:ascii="Times New Roman" w:hAnsi="Times New Roman"/>
              </w:rPr>
              <w:t>-проезд транспортных средств, механизмов по произвольным, неустановленным маршрутам.</w:t>
            </w:r>
          </w:p>
          <w:p w:rsidR="00313B32" w:rsidRPr="00F547BF" w:rsidRDefault="00313B32" w:rsidP="00313B32">
            <w:pPr>
              <w:spacing w:after="0" w:line="240" w:lineRule="auto"/>
              <w:ind w:firstLine="395"/>
              <w:jc w:val="both"/>
              <w:textAlignment w:val="baseline"/>
              <w:rPr>
                <w:rFonts w:ascii="Times New Roman" w:hAnsi="Times New Roman"/>
              </w:rPr>
            </w:pPr>
            <w:r w:rsidRPr="00F547BF">
              <w:rPr>
                <w:rFonts w:ascii="Times New Roman" w:hAnsi="Times New Roman"/>
              </w:rPr>
              <w:t xml:space="preserve"> Земли, нарушенные или загрязненные химическими веществами,</w:t>
            </w:r>
            <w:r w:rsidRPr="00F547BF">
              <w:rPr>
                <w:rFonts w:ascii="Times New Roman" w:hAnsi="Times New Roman"/>
              </w:rPr>
              <w:br/>
              <w:t xml:space="preserve"> в том числе радиоактивными, иными веществами и микроорганизмами, содержание которых не соответствует нормативам качества окружающей среды, при использовании лесов для строительства, реконструкции, эксплуатации линейных объектов, подлежат рекультивации </w:t>
            </w:r>
          </w:p>
        </w:tc>
      </w:tr>
      <w:tr w:rsidR="00313B32" w:rsidRPr="00F547BF" w:rsidTr="00313B32">
        <w:trPr>
          <w:jc w:val="center"/>
        </w:trPr>
        <w:tc>
          <w:tcPr>
            <w:tcW w:w="1208"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lastRenderedPageBreak/>
              <w:t>Переработка древесины и иных лесных ресурсов</w:t>
            </w:r>
          </w:p>
        </w:tc>
        <w:tc>
          <w:tcPr>
            <w:tcW w:w="379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Не допускается размещение объектов лесоперерабатывающей инфраструктуры в лесах, расположенных в водоохранных зонах, лесах, выполняющих функции защиты природных и иных объектов, ценных лесах и лесах, расположенных на особо защитных участках лесов</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shd w:val="clear" w:color="auto" w:fill="FFFFFF"/>
              </w:rPr>
              <w:t>Создание и эксплуатация лесоперерабатывающей инфраструктуры запрещается в защитных лесах, а также в иных предусмотренных Лесным Кодексом, другими федеральными законами случаях.</w:t>
            </w:r>
          </w:p>
        </w:tc>
      </w:tr>
      <w:tr w:rsidR="00313B32" w:rsidRPr="00F547BF" w:rsidTr="00313B32">
        <w:trPr>
          <w:jc w:val="center"/>
        </w:trPr>
        <w:tc>
          <w:tcPr>
            <w:tcW w:w="1208"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Осуществление религиозной деятельности</w:t>
            </w:r>
          </w:p>
        </w:tc>
        <w:tc>
          <w:tcPr>
            <w:tcW w:w="379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Осуществление религиозной деятельности не ограничивается, если выполнение таких работ не влечет за собой ухудшение средообразующих, водоохранных, санитарно-гигиенических, оздоровительных и иных полезных функций лесных насаждений</w:t>
            </w:r>
          </w:p>
        </w:tc>
      </w:tr>
      <w:tr w:rsidR="00313B32" w:rsidRPr="00F547BF" w:rsidTr="00313B32">
        <w:trPr>
          <w:jc w:val="center"/>
        </w:trPr>
        <w:tc>
          <w:tcPr>
            <w:tcW w:w="1208"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rPr>
                <w:rFonts w:ascii="Times New Roman" w:hAnsi="Times New Roman"/>
              </w:rPr>
            </w:pPr>
            <w:r w:rsidRPr="00F547BF">
              <w:rPr>
                <w:rFonts w:ascii="Times New Roman" w:hAnsi="Times New Roman"/>
              </w:rPr>
              <w:t>Осуществление геологического изучения недр, разведка и добыча полезных ископаемых</w:t>
            </w:r>
          </w:p>
        </w:tc>
        <w:tc>
          <w:tcPr>
            <w:tcW w:w="3792" w:type="pct"/>
            <w:tcBorders>
              <w:top w:val="single" w:sz="4" w:space="0" w:color="auto"/>
              <w:left w:val="single" w:sz="4" w:space="0" w:color="auto"/>
              <w:bottom w:val="single" w:sz="4" w:space="0" w:color="auto"/>
              <w:right w:val="single" w:sz="4" w:space="0" w:color="auto"/>
            </w:tcBorders>
            <w:hideMark/>
          </w:tcPr>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В соответствии с приказом МПР РФ от 07.07.2020 № 417, в целях размещения объектов, связанных с выполнением работ по геологическому изучению недр, разработкой месторождений полезных ископаемых, используются прежде всего нелесные земли, а при отсутствии на лесном участке таких земель – участки невозобновившихся вырубок, гарей, пустырей, прогалины, а также площади, на которых произрастают низкополнотные и наименее ценные лесные насаждения.</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Использование иных лесных участков для указанных целей допускается в случае отсутствия других вариантов возможного размещения объектов, связанных с выполнением работ по геологическому изучению недр, разработкой месторождений полезных ископаемых.</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 xml:space="preserve">Допускается использование расположенных в зеленых зонах лесных участков для разработки месторождений полезных ископаемых, </w:t>
            </w:r>
            <w:r w:rsidRPr="00F547BF">
              <w:rPr>
                <w:rFonts w:ascii="Times New Roman" w:hAnsi="Times New Roman"/>
              </w:rPr>
              <w:br/>
              <w:t xml:space="preserve">в отношении которых лицензии на пользование недрами получены до дня введения в действие Лесного кодекса Российской Федерации, на срок, </w:t>
            </w:r>
            <w:r w:rsidRPr="00F547BF">
              <w:rPr>
                <w:rFonts w:ascii="Times New Roman" w:hAnsi="Times New Roman"/>
              </w:rPr>
              <w:br/>
              <w:t>не превышающий срока действия таких лицензий.</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Запрещается разработка месторождений полезных ископаемых в лесопарковых зонах.</w:t>
            </w:r>
          </w:p>
          <w:p w:rsidR="00313B32" w:rsidRPr="00F547BF" w:rsidRDefault="00313B32" w:rsidP="00313B32">
            <w:pPr>
              <w:pStyle w:val="formattext"/>
              <w:spacing w:before="0" w:after="0"/>
              <w:ind w:firstLine="395"/>
              <w:jc w:val="both"/>
              <w:textAlignment w:val="baseline"/>
              <w:rPr>
                <w:sz w:val="22"/>
                <w:szCs w:val="22"/>
                <w:lang w:eastAsia="en-US"/>
              </w:rPr>
            </w:pPr>
            <w:r w:rsidRPr="00F547BF">
              <w:rPr>
                <w:sz w:val="22"/>
                <w:szCs w:val="22"/>
                <w:lang w:eastAsia="en-US"/>
              </w:rPr>
              <w:t>Запрещается разведка и добыча полезных ископаемых на заповедных лесных участках.</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Допускается проведение рубок лесных насаждений в резервных лесах при выполнении работ по геологическому изучению недр.</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 xml:space="preserve">Обустройство объектов, связанных с выполнением работ по геологическому изучению недр, разработкой месторождений полезных ископаемых, должно исключать развитие эрозионных процессов </w:t>
            </w:r>
          </w:p>
          <w:p w:rsidR="00313B32" w:rsidRPr="00F547BF" w:rsidRDefault="00313B32" w:rsidP="00313B32">
            <w:pPr>
              <w:widowControl w:val="0"/>
              <w:autoSpaceDE w:val="0"/>
              <w:autoSpaceDN w:val="0"/>
              <w:adjustRightInd w:val="0"/>
              <w:spacing w:after="0" w:line="240" w:lineRule="auto"/>
              <w:jc w:val="both"/>
              <w:rPr>
                <w:rFonts w:ascii="Times New Roman" w:hAnsi="Times New Roman"/>
              </w:rPr>
            </w:pPr>
            <w:r w:rsidRPr="00F547BF">
              <w:rPr>
                <w:rFonts w:ascii="Times New Roman" w:hAnsi="Times New Roman"/>
              </w:rPr>
              <w:lastRenderedPageBreak/>
              <w:t>на занятой и прилегающей территориях.</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Не допускается:</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-валка деревьев и расчистка лесных участков от древесной растительности с помощью бульдозеров, захламление древесными остатками приграничных полос и опушек, повреждение стволов и скелетных корней опушечных деревьев, хранение свежесрубленной древесины в лесу в летний период без специальных мер защиты;</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-затопление и длительное подтопление лесных насаждений;</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-повреждение лесных насаждений, растительного покрова и почв за пределами предоставленного лесного участка;</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-захламление лесов строительными, промышленными, древесными, бытовыми и иными отходами, мусором;</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 xml:space="preserve">-загрязнение площади предоставленного лесного участка </w:t>
            </w:r>
            <w:r w:rsidRPr="00F547BF">
              <w:rPr>
                <w:rFonts w:ascii="Times New Roman" w:hAnsi="Times New Roman"/>
              </w:rPr>
              <w:br/>
              <w:t>и территории за его пределами химическими и радиоактивными веществами;</w:t>
            </w:r>
          </w:p>
          <w:p w:rsidR="00313B32" w:rsidRPr="00F547BF" w:rsidRDefault="00313B32" w:rsidP="00313B32">
            <w:pPr>
              <w:widowControl w:val="0"/>
              <w:autoSpaceDE w:val="0"/>
              <w:autoSpaceDN w:val="0"/>
              <w:adjustRightInd w:val="0"/>
              <w:spacing w:after="0" w:line="240" w:lineRule="auto"/>
              <w:ind w:firstLine="395"/>
              <w:jc w:val="both"/>
              <w:rPr>
                <w:rFonts w:ascii="Times New Roman" w:hAnsi="Times New Roman"/>
              </w:rPr>
            </w:pPr>
            <w:r w:rsidRPr="00F547BF">
              <w:rPr>
                <w:rFonts w:ascii="Times New Roman" w:hAnsi="Times New Roman"/>
              </w:rPr>
              <w:t>-проезд транспортных средств и иных механизмов по произвольным, неустановленным маршрутам, в том числе за пределами предоставленного лесного участка.</w:t>
            </w:r>
          </w:p>
        </w:tc>
      </w:tr>
    </w:tbl>
    <w:p w:rsidR="00313B32" w:rsidRPr="00F547BF" w:rsidRDefault="00313B32" w:rsidP="00313B32">
      <w:pPr>
        <w:pStyle w:val="ConsPlusNormal"/>
        <w:spacing w:before="200"/>
        <w:jc w:val="center"/>
        <w:rPr>
          <w:rFonts w:ascii="Times New Roman" w:hAnsi="Times New Roman" w:cs="Times New Roman"/>
          <w:sz w:val="28"/>
          <w:szCs w:val="28"/>
        </w:rPr>
      </w:pPr>
    </w:p>
    <w:p w:rsidR="00313B32" w:rsidRPr="00F547BF" w:rsidRDefault="00313B32" w:rsidP="00313B32">
      <w:pPr>
        <w:pStyle w:val="1"/>
        <w:sectPr w:rsidR="00313B32" w:rsidRPr="00F547BF" w:rsidSect="00624F89">
          <w:headerReference w:type="even" r:id="rId309"/>
          <w:footerReference w:type="even" r:id="rId310"/>
          <w:headerReference w:type="first" r:id="rId311"/>
          <w:footerReference w:type="first" r:id="rId312"/>
          <w:pgSz w:w="11906" w:h="16838"/>
          <w:pgMar w:top="567" w:right="567" w:bottom="709" w:left="1134" w:header="397" w:footer="397" w:gutter="0"/>
          <w:cols w:space="720"/>
          <w:docGrid w:linePitch="299" w:charSpace="-2049"/>
        </w:sectPr>
      </w:pPr>
    </w:p>
    <w:p w:rsidR="000D7A9F" w:rsidRPr="00E65FBD" w:rsidRDefault="000D7A9F" w:rsidP="00313B32">
      <w:pPr>
        <w:pStyle w:val="01"/>
        <w:numPr>
          <w:ilvl w:val="0"/>
          <w:numId w:val="0"/>
        </w:numPr>
        <w:jc w:val="left"/>
      </w:pPr>
    </w:p>
    <w:p w:rsidR="000D7A9F" w:rsidRPr="00E65FBD" w:rsidRDefault="000D7A9F" w:rsidP="00FD7FB4">
      <w:pPr>
        <w:spacing w:after="0" w:line="240" w:lineRule="auto"/>
        <w:jc w:val="center"/>
        <w:rPr>
          <w:rFonts w:ascii="Times New Roman" w:hAnsi="Times New Roman"/>
        </w:rPr>
      </w:pPr>
    </w:p>
    <w:p w:rsidR="000D7A9F" w:rsidRPr="00E65FBD" w:rsidRDefault="000D7A9F" w:rsidP="00FD7FB4">
      <w:pPr>
        <w:spacing w:after="0" w:line="240" w:lineRule="auto"/>
        <w:jc w:val="center"/>
        <w:rPr>
          <w:rFonts w:ascii="Times New Roman" w:hAnsi="Times New Roman"/>
        </w:rPr>
      </w:pPr>
    </w:p>
    <w:p w:rsidR="000D7A9F" w:rsidRPr="00E65FBD" w:rsidRDefault="000D7A9F" w:rsidP="00FD7FB4">
      <w:pPr>
        <w:spacing w:after="0" w:line="240" w:lineRule="auto"/>
        <w:jc w:val="center"/>
        <w:rPr>
          <w:rFonts w:ascii="Times New Roman" w:hAnsi="Times New Roman"/>
        </w:rPr>
      </w:pPr>
    </w:p>
    <w:p w:rsidR="000D7A9F" w:rsidRPr="00E65FBD" w:rsidRDefault="000D7A9F" w:rsidP="00FD7FB4">
      <w:pPr>
        <w:spacing w:after="0" w:line="240" w:lineRule="auto"/>
        <w:jc w:val="center"/>
        <w:rPr>
          <w:rFonts w:ascii="Times New Roman" w:hAnsi="Times New Roman"/>
        </w:rPr>
      </w:pPr>
    </w:p>
    <w:p w:rsidR="000D7A9F" w:rsidRPr="00E65FBD" w:rsidRDefault="000D7A9F" w:rsidP="00FD7FB4">
      <w:pPr>
        <w:spacing w:after="0" w:line="240" w:lineRule="auto"/>
        <w:jc w:val="center"/>
        <w:rPr>
          <w:rFonts w:ascii="Times New Roman" w:hAnsi="Times New Roman"/>
        </w:rPr>
      </w:pPr>
    </w:p>
    <w:p w:rsidR="000D7A9F" w:rsidRPr="00E65FBD" w:rsidRDefault="000D7A9F" w:rsidP="00FD7FB4">
      <w:pPr>
        <w:spacing w:after="0" w:line="240" w:lineRule="auto"/>
        <w:jc w:val="center"/>
        <w:rPr>
          <w:rFonts w:ascii="Times New Roman" w:hAnsi="Times New Roman"/>
        </w:rPr>
      </w:pPr>
    </w:p>
    <w:p w:rsidR="000D7A9F" w:rsidRPr="00E65FBD" w:rsidRDefault="000D7A9F" w:rsidP="00FD7FB4">
      <w:pPr>
        <w:spacing w:after="0" w:line="240" w:lineRule="auto"/>
        <w:jc w:val="center"/>
        <w:rPr>
          <w:rFonts w:ascii="Times New Roman" w:hAnsi="Times New Roman"/>
        </w:rPr>
      </w:pPr>
    </w:p>
    <w:p w:rsidR="000D7A9F" w:rsidRPr="00E65FBD" w:rsidRDefault="000D7A9F" w:rsidP="00FD7FB4">
      <w:pPr>
        <w:spacing w:after="0" w:line="240" w:lineRule="auto"/>
        <w:jc w:val="center"/>
        <w:rPr>
          <w:rFonts w:ascii="Times New Roman" w:hAnsi="Times New Roman"/>
        </w:rPr>
      </w:pPr>
    </w:p>
    <w:p w:rsidR="000D7A9F" w:rsidRPr="00E65FBD" w:rsidRDefault="000D7A9F" w:rsidP="00FD7FB4">
      <w:pPr>
        <w:spacing w:after="0" w:line="240" w:lineRule="auto"/>
        <w:jc w:val="center"/>
        <w:rPr>
          <w:rFonts w:ascii="Times New Roman" w:hAnsi="Times New Roman"/>
        </w:rPr>
      </w:pPr>
    </w:p>
    <w:p w:rsidR="000D7A9F" w:rsidRPr="00E65FBD" w:rsidRDefault="000D7A9F" w:rsidP="00FD7FB4">
      <w:pPr>
        <w:spacing w:after="0" w:line="240" w:lineRule="auto"/>
        <w:jc w:val="center"/>
        <w:rPr>
          <w:rFonts w:ascii="Times New Roman" w:hAnsi="Times New Roman"/>
        </w:rPr>
      </w:pPr>
    </w:p>
    <w:p w:rsidR="000D7A9F" w:rsidRPr="00E65FBD" w:rsidRDefault="000D7A9F" w:rsidP="00FD7FB4">
      <w:pPr>
        <w:spacing w:after="0" w:line="240" w:lineRule="auto"/>
        <w:jc w:val="center"/>
        <w:rPr>
          <w:rFonts w:ascii="Times New Roman" w:hAnsi="Times New Roman"/>
        </w:rPr>
      </w:pPr>
    </w:p>
    <w:p w:rsidR="000D7A9F" w:rsidRPr="00E65FBD" w:rsidRDefault="000D7A9F" w:rsidP="00FD7FB4">
      <w:pPr>
        <w:spacing w:after="0" w:line="240" w:lineRule="auto"/>
        <w:jc w:val="center"/>
        <w:rPr>
          <w:rFonts w:ascii="Times New Roman" w:hAnsi="Times New Roman"/>
        </w:rPr>
      </w:pPr>
    </w:p>
    <w:p w:rsidR="000D7A9F" w:rsidRPr="00E65FBD" w:rsidRDefault="000D7A9F" w:rsidP="00FD7FB4">
      <w:pPr>
        <w:spacing w:after="0" w:line="240" w:lineRule="auto"/>
        <w:jc w:val="center"/>
        <w:rPr>
          <w:rFonts w:ascii="Times New Roman" w:hAnsi="Times New Roman"/>
        </w:rPr>
      </w:pPr>
    </w:p>
    <w:p w:rsidR="000D7A9F" w:rsidRPr="00E65FBD" w:rsidRDefault="000D7A9F" w:rsidP="00FD7FB4">
      <w:pPr>
        <w:spacing w:after="0" w:line="240" w:lineRule="auto"/>
        <w:jc w:val="center"/>
        <w:rPr>
          <w:rFonts w:ascii="Times New Roman" w:hAnsi="Times New Roman"/>
        </w:rPr>
      </w:pPr>
    </w:p>
    <w:p w:rsidR="000D7A9F" w:rsidRPr="00E65FBD" w:rsidRDefault="000D7A9F" w:rsidP="00FD7FB4">
      <w:pPr>
        <w:spacing w:after="0" w:line="240" w:lineRule="auto"/>
        <w:jc w:val="center"/>
        <w:rPr>
          <w:rFonts w:ascii="Times New Roman" w:hAnsi="Times New Roman"/>
        </w:rPr>
      </w:pPr>
    </w:p>
    <w:p w:rsidR="000D7A9F" w:rsidRPr="00E65FBD" w:rsidRDefault="000D7A9F" w:rsidP="00FD7FB4">
      <w:pPr>
        <w:spacing w:after="0" w:line="240" w:lineRule="auto"/>
        <w:jc w:val="center"/>
        <w:rPr>
          <w:rFonts w:ascii="Times New Roman" w:hAnsi="Times New Roman"/>
        </w:rPr>
      </w:pPr>
    </w:p>
    <w:p w:rsidR="000D7A9F" w:rsidRPr="00E65FBD" w:rsidRDefault="000D7A9F" w:rsidP="00FD7FB4">
      <w:pPr>
        <w:spacing w:after="0" w:line="240" w:lineRule="auto"/>
        <w:jc w:val="center"/>
        <w:rPr>
          <w:rFonts w:ascii="Times New Roman" w:hAnsi="Times New Roman"/>
        </w:rPr>
      </w:pPr>
    </w:p>
    <w:p w:rsidR="000D7A9F" w:rsidRPr="00E65FBD" w:rsidRDefault="000D7A9F" w:rsidP="00FD7FB4">
      <w:pPr>
        <w:spacing w:after="0" w:line="240" w:lineRule="auto"/>
        <w:jc w:val="center"/>
        <w:rPr>
          <w:rFonts w:ascii="Times New Roman" w:hAnsi="Times New Roman"/>
        </w:rPr>
      </w:pPr>
    </w:p>
    <w:p w:rsidR="000D7A9F" w:rsidRPr="00E65FBD" w:rsidRDefault="000D7A9F" w:rsidP="00FD7FB4">
      <w:pPr>
        <w:spacing w:after="0" w:line="240" w:lineRule="auto"/>
        <w:jc w:val="center"/>
        <w:rPr>
          <w:rFonts w:ascii="Times New Roman" w:hAnsi="Times New Roman"/>
        </w:rPr>
      </w:pPr>
    </w:p>
    <w:p w:rsidR="000D7A9F" w:rsidRPr="00E65FBD" w:rsidRDefault="000D7A9F" w:rsidP="00FD7FB4">
      <w:pPr>
        <w:spacing w:after="0" w:line="240" w:lineRule="auto"/>
        <w:jc w:val="center"/>
        <w:rPr>
          <w:rFonts w:ascii="Times New Roman" w:hAnsi="Times New Roman"/>
        </w:rPr>
      </w:pPr>
    </w:p>
    <w:p w:rsidR="000D7A9F" w:rsidRPr="00E65FBD" w:rsidRDefault="000D7A9F" w:rsidP="00FD7FB4">
      <w:pPr>
        <w:spacing w:after="0" w:line="240" w:lineRule="auto"/>
        <w:jc w:val="center"/>
        <w:rPr>
          <w:rFonts w:ascii="Times New Roman" w:hAnsi="Times New Roman"/>
        </w:rPr>
      </w:pPr>
    </w:p>
    <w:p w:rsidR="000D7A9F" w:rsidRPr="00E65FBD" w:rsidRDefault="000D7A9F" w:rsidP="00FD7FB4">
      <w:pPr>
        <w:spacing w:after="0" w:line="240" w:lineRule="auto"/>
        <w:jc w:val="center"/>
        <w:rPr>
          <w:rFonts w:ascii="Times New Roman" w:hAnsi="Times New Roman"/>
        </w:rPr>
      </w:pPr>
    </w:p>
    <w:p w:rsidR="000D7A9F" w:rsidRPr="00E65FBD" w:rsidRDefault="000D7A9F" w:rsidP="00FD7FB4">
      <w:pPr>
        <w:spacing w:after="0" w:line="240" w:lineRule="auto"/>
        <w:jc w:val="center"/>
        <w:rPr>
          <w:rFonts w:ascii="Times New Roman" w:hAnsi="Times New Roman"/>
        </w:rPr>
      </w:pPr>
    </w:p>
    <w:p w:rsidR="000D7A9F" w:rsidRPr="00E65FBD" w:rsidRDefault="000D7A9F" w:rsidP="00FD7FB4">
      <w:pPr>
        <w:spacing w:after="0" w:line="240" w:lineRule="auto"/>
        <w:jc w:val="center"/>
        <w:rPr>
          <w:rFonts w:ascii="Times New Roman" w:hAnsi="Times New Roman"/>
        </w:rPr>
      </w:pPr>
    </w:p>
    <w:p w:rsidR="000D7A9F" w:rsidRPr="00E65FBD" w:rsidRDefault="000D7A9F" w:rsidP="00FD7FB4">
      <w:pPr>
        <w:spacing w:after="0" w:line="240" w:lineRule="auto"/>
        <w:jc w:val="center"/>
        <w:rPr>
          <w:rFonts w:ascii="Times New Roman" w:hAnsi="Times New Roman"/>
        </w:rPr>
      </w:pPr>
    </w:p>
    <w:p w:rsidR="000D7A9F" w:rsidRPr="00E65FBD" w:rsidRDefault="000D7A9F" w:rsidP="00FD7FB4">
      <w:pPr>
        <w:spacing w:after="0" w:line="240" w:lineRule="auto"/>
        <w:jc w:val="center"/>
        <w:rPr>
          <w:rFonts w:ascii="Times New Roman" w:hAnsi="Times New Roman"/>
        </w:rPr>
      </w:pPr>
    </w:p>
    <w:p w:rsidR="000D7A9F" w:rsidRPr="00E65FBD" w:rsidRDefault="000D7A9F" w:rsidP="00FD7FB4">
      <w:pPr>
        <w:spacing w:after="0" w:line="240" w:lineRule="auto"/>
        <w:jc w:val="center"/>
        <w:rPr>
          <w:rFonts w:ascii="Times New Roman" w:hAnsi="Times New Roman"/>
        </w:rPr>
      </w:pPr>
    </w:p>
    <w:p w:rsidR="00FD7FB4" w:rsidRPr="00E65FBD" w:rsidRDefault="00FD7FB4" w:rsidP="00FD7FB4">
      <w:pPr>
        <w:spacing w:after="0" w:line="240" w:lineRule="auto"/>
        <w:jc w:val="center"/>
        <w:rPr>
          <w:rFonts w:ascii="Times New Roman" w:hAnsi="Times New Roman"/>
          <w:b/>
          <w:sz w:val="24"/>
        </w:rPr>
      </w:pPr>
      <w:r w:rsidRPr="00E65FBD">
        <w:rPr>
          <w:rFonts w:ascii="Times New Roman" w:hAnsi="Times New Roman"/>
          <w:b/>
          <w:sz w:val="24"/>
        </w:rPr>
        <w:t>ПРИЛОЖЕНИЯ</w:t>
      </w:r>
    </w:p>
    <w:p w:rsidR="000D7A9F" w:rsidRPr="00E65FBD" w:rsidRDefault="000D7A9F" w:rsidP="00FD7FB4">
      <w:pPr>
        <w:spacing w:after="0" w:line="240" w:lineRule="auto"/>
        <w:jc w:val="center"/>
        <w:rPr>
          <w:rFonts w:ascii="Times New Roman" w:hAnsi="Times New Roman"/>
          <w:b/>
          <w:sz w:val="24"/>
        </w:rPr>
      </w:pPr>
    </w:p>
    <w:p w:rsidR="00FD7FB4" w:rsidRPr="00E65FBD" w:rsidRDefault="00FD7FB4" w:rsidP="00FD7FB4">
      <w:pPr>
        <w:spacing w:after="0" w:line="240" w:lineRule="auto"/>
        <w:rPr>
          <w:rFonts w:ascii="Times New Roman" w:hAnsi="Times New Roman"/>
        </w:rPr>
      </w:pPr>
    </w:p>
    <w:p w:rsidR="000B09E4" w:rsidRPr="00E65FBD" w:rsidRDefault="000B09E4">
      <w:pPr>
        <w:spacing w:after="0" w:line="240" w:lineRule="auto"/>
        <w:rPr>
          <w:rFonts w:ascii="Times New Roman" w:hAnsi="Times New Roman"/>
          <w:b/>
          <w:sz w:val="24"/>
          <w:szCs w:val="20"/>
        </w:rPr>
      </w:pPr>
      <w:bookmarkStart w:id="329" w:name="_Toc521853621"/>
      <w:bookmarkEnd w:id="329"/>
      <w:r w:rsidRPr="00E65FBD">
        <w:rPr>
          <w:rFonts w:ascii="Times New Roman" w:hAnsi="Times New Roman"/>
        </w:rPr>
        <w:br w:type="page"/>
      </w:r>
    </w:p>
    <w:p w:rsidR="00E62E4C" w:rsidRPr="00E62E4C" w:rsidRDefault="00E62E4C" w:rsidP="00911045">
      <w:pPr>
        <w:pStyle w:val="ConsPlusNormal"/>
        <w:ind w:right="-2"/>
        <w:jc w:val="right"/>
        <w:rPr>
          <w:rFonts w:ascii="Times New Roman" w:hAnsi="Times New Roman" w:cs="Times New Roman"/>
          <w:b/>
          <w:sz w:val="24"/>
          <w:szCs w:val="24"/>
        </w:rPr>
      </w:pPr>
      <w:r w:rsidRPr="00E62E4C">
        <w:rPr>
          <w:rFonts w:ascii="Times New Roman" w:hAnsi="Times New Roman" w:cs="Times New Roman"/>
          <w:b/>
          <w:sz w:val="24"/>
          <w:szCs w:val="24"/>
        </w:rPr>
        <w:lastRenderedPageBreak/>
        <w:t>Приложение 1</w:t>
      </w:r>
    </w:p>
    <w:p w:rsidR="0094703E" w:rsidRPr="00E65FBD" w:rsidRDefault="0094703E" w:rsidP="00911045">
      <w:pPr>
        <w:pStyle w:val="ConsPlusNormal"/>
        <w:ind w:right="-2"/>
        <w:jc w:val="right"/>
        <w:rPr>
          <w:rFonts w:ascii="Times New Roman" w:hAnsi="Times New Roman" w:cs="Times New Roman"/>
          <w:bCs/>
          <w:sz w:val="24"/>
          <w:szCs w:val="24"/>
        </w:rPr>
      </w:pPr>
      <w:r w:rsidRPr="00E65FBD">
        <w:rPr>
          <w:rFonts w:ascii="Times New Roman" w:hAnsi="Times New Roman" w:cs="Times New Roman"/>
          <w:sz w:val="24"/>
          <w:szCs w:val="24"/>
        </w:rPr>
        <w:t>К лесохозяйственному регламенту</w:t>
      </w:r>
    </w:p>
    <w:p w:rsidR="0094703E" w:rsidRPr="00E65FBD" w:rsidRDefault="00C77F25" w:rsidP="00911045">
      <w:pPr>
        <w:pStyle w:val="ConsPlusNormal"/>
        <w:ind w:right="-2"/>
        <w:jc w:val="right"/>
        <w:rPr>
          <w:rFonts w:ascii="Times New Roman" w:hAnsi="Times New Roman" w:cs="Times New Roman"/>
          <w:sz w:val="24"/>
          <w:szCs w:val="24"/>
        </w:rPr>
      </w:pPr>
      <w:r w:rsidRPr="00E65FBD">
        <w:rPr>
          <w:rFonts w:ascii="Times New Roman" w:hAnsi="Times New Roman" w:cs="Times New Roman"/>
          <w:sz w:val="24"/>
          <w:szCs w:val="24"/>
        </w:rPr>
        <w:t>Афанасьевского</w:t>
      </w:r>
      <w:r w:rsidR="0094703E" w:rsidRPr="00E65FBD">
        <w:rPr>
          <w:rFonts w:ascii="Times New Roman" w:hAnsi="Times New Roman" w:cs="Times New Roman"/>
          <w:sz w:val="24"/>
          <w:szCs w:val="24"/>
        </w:rPr>
        <w:t xml:space="preserve"> лесничества</w:t>
      </w:r>
    </w:p>
    <w:p w:rsidR="0094703E" w:rsidRPr="00E65FBD" w:rsidRDefault="0094703E" w:rsidP="00911045">
      <w:pPr>
        <w:pStyle w:val="ConsPlusNormal"/>
        <w:ind w:right="-2"/>
        <w:jc w:val="right"/>
        <w:rPr>
          <w:rFonts w:ascii="Times New Roman" w:hAnsi="Times New Roman" w:cs="Times New Roman"/>
          <w:bCs/>
          <w:sz w:val="24"/>
          <w:szCs w:val="24"/>
        </w:rPr>
      </w:pPr>
      <w:r w:rsidRPr="00E65FBD">
        <w:rPr>
          <w:rFonts w:ascii="Times New Roman" w:hAnsi="Times New Roman" w:cs="Times New Roman"/>
          <w:sz w:val="24"/>
          <w:szCs w:val="24"/>
        </w:rPr>
        <w:t>Кировской области</w:t>
      </w:r>
    </w:p>
    <w:p w:rsidR="0094703E" w:rsidRPr="00E65FBD" w:rsidRDefault="0094703E" w:rsidP="007D3DD3">
      <w:pPr>
        <w:pStyle w:val="ConsPlusNormal"/>
        <w:jc w:val="right"/>
        <w:rPr>
          <w:rFonts w:ascii="Times New Roman" w:hAnsi="Times New Roman" w:cs="Times New Roman"/>
          <w:sz w:val="24"/>
          <w:szCs w:val="24"/>
        </w:rPr>
      </w:pPr>
    </w:p>
    <w:p w:rsidR="002A6330" w:rsidRDefault="002A6330" w:rsidP="007D3DD3">
      <w:pPr>
        <w:pStyle w:val="ConsPlusNormal"/>
        <w:ind w:firstLine="539"/>
        <w:jc w:val="center"/>
        <w:rPr>
          <w:rFonts w:ascii="Times New Roman" w:hAnsi="Times New Roman" w:cs="Times New Roman"/>
          <w:sz w:val="24"/>
          <w:szCs w:val="24"/>
        </w:rPr>
      </w:pPr>
      <w:r w:rsidRPr="00E65FBD">
        <w:rPr>
          <w:rFonts w:ascii="Times New Roman" w:hAnsi="Times New Roman" w:cs="Times New Roman"/>
          <w:sz w:val="24"/>
          <w:szCs w:val="24"/>
        </w:rPr>
        <w:t>Линейные объекты в Афанасьевском лесничестве</w:t>
      </w:r>
    </w:p>
    <w:p w:rsidR="00786F3E" w:rsidRPr="00E65FBD" w:rsidRDefault="00786F3E" w:rsidP="007D3DD3">
      <w:pPr>
        <w:pStyle w:val="ConsPlusNormal"/>
        <w:ind w:firstLine="539"/>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582"/>
        <w:gridCol w:w="6108"/>
        <w:gridCol w:w="1339"/>
        <w:gridCol w:w="2299"/>
      </w:tblGrid>
      <w:tr w:rsidR="00EC501D" w:rsidRPr="00E65FBD" w:rsidTr="00FD7FB4">
        <w:trPr>
          <w:jc w:val="center"/>
        </w:trPr>
        <w:tc>
          <w:tcPr>
            <w:tcW w:w="282" w:type="pct"/>
            <w:tcBorders>
              <w:top w:val="single" w:sz="4" w:space="0" w:color="auto"/>
              <w:left w:val="single" w:sz="4" w:space="0" w:color="auto"/>
              <w:bottom w:val="single" w:sz="4" w:space="0" w:color="auto"/>
              <w:right w:val="single" w:sz="4" w:space="0" w:color="auto"/>
            </w:tcBorders>
          </w:tcPr>
          <w:p w:rsidR="002A6330" w:rsidRPr="00E65FBD" w:rsidRDefault="009D03F7" w:rsidP="009D03F7">
            <w:pPr>
              <w:pStyle w:val="ConsPlusNormal"/>
              <w:jc w:val="center"/>
              <w:rPr>
                <w:rFonts w:ascii="Times New Roman" w:hAnsi="Times New Roman" w:cs="Times New Roman"/>
              </w:rPr>
            </w:pPr>
            <w:r w:rsidRPr="00E65FBD">
              <w:rPr>
                <w:rFonts w:ascii="Times New Roman" w:hAnsi="Times New Roman" w:cs="Times New Roman"/>
              </w:rPr>
              <w:t>№</w:t>
            </w:r>
            <w:r w:rsidR="002A6330" w:rsidRPr="00E65FBD">
              <w:rPr>
                <w:rFonts w:ascii="Times New Roman" w:hAnsi="Times New Roman" w:cs="Times New Roman"/>
              </w:rPr>
              <w:t xml:space="preserve"> п/п</w:t>
            </w:r>
          </w:p>
        </w:tc>
        <w:tc>
          <w:tcPr>
            <w:tcW w:w="2957"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Наименование объекта</w:t>
            </w:r>
          </w:p>
        </w:tc>
        <w:tc>
          <w:tcPr>
            <w:tcW w:w="648"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Единица измерения</w:t>
            </w:r>
          </w:p>
        </w:tc>
        <w:tc>
          <w:tcPr>
            <w:tcW w:w="1113"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Протяженность</w:t>
            </w:r>
          </w:p>
        </w:tc>
      </w:tr>
      <w:tr w:rsidR="00EC501D" w:rsidRPr="00E65FBD" w:rsidTr="00FD7FB4">
        <w:trPr>
          <w:jc w:val="center"/>
        </w:trPr>
        <w:tc>
          <w:tcPr>
            <w:tcW w:w="282"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1.</w:t>
            </w:r>
          </w:p>
        </w:tc>
        <w:tc>
          <w:tcPr>
            <w:tcW w:w="2957"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Федеральные автомобильные дороги общего пользования, находящиеся в государственной собственности Кировской области</w:t>
            </w:r>
          </w:p>
        </w:tc>
        <w:tc>
          <w:tcPr>
            <w:tcW w:w="648"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км</w:t>
            </w:r>
          </w:p>
        </w:tc>
        <w:tc>
          <w:tcPr>
            <w:tcW w:w="1113"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370</w:t>
            </w:r>
          </w:p>
        </w:tc>
      </w:tr>
      <w:tr w:rsidR="00EC501D" w:rsidRPr="00E65FBD" w:rsidTr="00FD7FB4">
        <w:trPr>
          <w:jc w:val="center"/>
        </w:trPr>
        <w:tc>
          <w:tcPr>
            <w:tcW w:w="282"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2.</w:t>
            </w:r>
          </w:p>
        </w:tc>
        <w:tc>
          <w:tcPr>
            <w:tcW w:w="2957"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Лесная дорожно-тропиночная сеть</w:t>
            </w:r>
          </w:p>
        </w:tc>
        <w:tc>
          <w:tcPr>
            <w:tcW w:w="648"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км</w:t>
            </w:r>
          </w:p>
        </w:tc>
        <w:tc>
          <w:tcPr>
            <w:tcW w:w="1113"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2800</w:t>
            </w:r>
          </w:p>
        </w:tc>
      </w:tr>
      <w:tr w:rsidR="00EC501D" w:rsidRPr="00E65FBD" w:rsidTr="00FD7FB4">
        <w:trPr>
          <w:jc w:val="center"/>
        </w:trPr>
        <w:tc>
          <w:tcPr>
            <w:tcW w:w="282"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3.</w:t>
            </w:r>
          </w:p>
        </w:tc>
        <w:tc>
          <w:tcPr>
            <w:tcW w:w="2957"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Просеки квартальные, границы окружные</w:t>
            </w:r>
          </w:p>
        </w:tc>
        <w:tc>
          <w:tcPr>
            <w:tcW w:w="648"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км</w:t>
            </w:r>
          </w:p>
        </w:tc>
        <w:tc>
          <w:tcPr>
            <w:tcW w:w="1113"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3060</w:t>
            </w:r>
          </w:p>
        </w:tc>
      </w:tr>
      <w:tr w:rsidR="00EC501D" w:rsidRPr="00E65FBD" w:rsidTr="00FD7FB4">
        <w:trPr>
          <w:jc w:val="center"/>
        </w:trPr>
        <w:tc>
          <w:tcPr>
            <w:tcW w:w="282"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4.</w:t>
            </w:r>
          </w:p>
        </w:tc>
        <w:tc>
          <w:tcPr>
            <w:tcW w:w="2957"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Противопожарные разрывы и барьеры</w:t>
            </w:r>
          </w:p>
        </w:tc>
        <w:tc>
          <w:tcPr>
            <w:tcW w:w="648"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км</w:t>
            </w:r>
          </w:p>
        </w:tc>
        <w:tc>
          <w:tcPr>
            <w:tcW w:w="1113"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51</w:t>
            </w:r>
          </w:p>
        </w:tc>
      </w:tr>
      <w:tr w:rsidR="00EC501D" w:rsidRPr="00E65FBD" w:rsidTr="00FD7FB4">
        <w:trPr>
          <w:jc w:val="center"/>
        </w:trPr>
        <w:tc>
          <w:tcPr>
            <w:tcW w:w="282"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5.</w:t>
            </w:r>
          </w:p>
        </w:tc>
        <w:tc>
          <w:tcPr>
            <w:tcW w:w="2957"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Линии ЛЭП и линии связи</w:t>
            </w:r>
          </w:p>
        </w:tc>
        <w:tc>
          <w:tcPr>
            <w:tcW w:w="648"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км</w:t>
            </w:r>
          </w:p>
        </w:tc>
        <w:tc>
          <w:tcPr>
            <w:tcW w:w="1113"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163</w:t>
            </w:r>
          </w:p>
        </w:tc>
      </w:tr>
      <w:tr w:rsidR="00EC501D" w:rsidRPr="00E65FBD" w:rsidTr="00FD7FB4">
        <w:trPr>
          <w:jc w:val="center"/>
        </w:trPr>
        <w:tc>
          <w:tcPr>
            <w:tcW w:w="282"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6.</w:t>
            </w:r>
          </w:p>
        </w:tc>
        <w:tc>
          <w:tcPr>
            <w:tcW w:w="2957"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Реки (с выделенными водоохранными зонами)</w:t>
            </w:r>
          </w:p>
        </w:tc>
        <w:tc>
          <w:tcPr>
            <w:tcW w:w="648"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км</w:t>
            </w:r>
          </w:p>
        </w:tc>
        <w:tc>
          <w:tcPr>
            <w:tcW w:w="1113"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1520</w:t>
            </w:r>
          </w:p>
        </w:tc>
      </w:tr>
      <w:tr w:rsidR="00EC501D" w:rsidRPr="00E65FBD" w:rsidTr="00FD7FB4">
        <w:trPr>
          <w:jc w:val="center"/>
        </w:trPr>
        <w:tc>
          <w:tcPr>
            <w:tcW w:w="282"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7.</w:t>
            </w:r>
          </w:p>
        </w:tc>
        <w:tc>
          <w:tcPr>
            <w:tcW w:w="2957"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Реки и ручьи без названия</w:t>
            </w:r>
          </w:p>
        </w:tc>
        <w:tc>
          <w:tcPr>
            <w:tcW w:w="648"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км</w:t>
            </w:r>
          </w:p>
        </w:tc>
        <w:tc>
          <w:tcPr>
            <w:tcW w:w="1113"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1402</w:t>
            </w:r>
          </w:p>
        </w:tc>
      </w:tr>
      <w:tr w:rsidR="002A6330" w:rsidRPr="00E65FBD" w:rsidTr="00FD7FB4">
        <w:trPr>
          <w:jc w:val="center"/>
        </w:trPr>
        <w:tc>
          <w:tcPr>
            <w:tcW w:w="282"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p>
        </w:tc>
        <w:tc>
          <w:tcPr>
            <w:tcW w:w="2957"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Итого:</w:t>
            </w:r>
          </w:p>
        </w:tc>
        <w:tc>
          <w:tcPr>
            <w:tcW w:w="648"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p>
        </w:tc>
        <w:tc>
          <w:tcPr>
            <w:tcW w:w="1113" w:type="pct"/>
            <w:tcBorders>
              <w:top w:val="single" w:sz="4" w:space="0" w:color="auto"/>
              <w:left w:val="single" w:sz="4" w:space="0" w:color="auto"/>
              <w:bottom w:val="single" w:sz="4" w:space="0" w:color="auto"/>
              <w:right w:val="single" w:sz="4" w:space="0" w:color="auto"/>
            </w:tcBorders>
          </w:tcPr>
          <w:p w:rsidR="002A6330" w:rsidRPr="00E65FBD" w:rsidRDefault="002A6330" w:rsidP="009D03F7">
            <w:pPr>
              <w:pStyle w:val="ConsPlusNormal"/>
              <w:jc w:val="center"/>
              <w:rPr>
                <w:rFonts w:ascii="Times New Roman" w:hAnsi="Times New Roman" w:cs="Times New Roman"/>
              </w:rPr>
            </w:pPr>
            <w:r w:rsidRPr="00E65FBD">
              <w:rPr>
                <w:rFonts w:ascii="Times New Roman" w:hAnsi="Times New Roman" w:cs="Times New Roman"/>
              </w:rPr>
              <w:t>9414</w:t>
            </w:r>
          </w:p>
        </w:tc>
      </w:tr>
    </w:tbl>
    <w:p w:rsidR="00B7213D" w:rsidRPr="00E65FBD" w:rsidRDefault="00B7213D" w:rsidP="002C099A">
      <w:pPr>
        <w:pStyle w:val="ConsPlusNormal"/>
        <w:outlineLvl w:val="5"/>
        <w:rPr>
          <w:rFonts w:ascii="Times New Roman" w:hAnsi="Times New Roman" w:cs="Times New Roman"/>
          <w:sz w:val="24"/>
          <w:szCs w:val="24"/>
        </w:rPr>
      </w:pPr>
    </w:p>
    <w:p w:rsidR="008B48CE" w:rsidRPr="00E65FBD" w:rsidRDefault="008B48CE" w:rsidP="00911045">
      <w:pPr>
        <w:pStyle w:val="ConsPlusNormal"/>
        <w:ind w:right="-2"/>
        <w:jc w:val="right"/>
        <w:rPr>
          <w:rFonts w:ascii="Times New Roman" w:hAnsi="Times New Roman" w:cs="Times New Roman"/>
          <w:sz w:val="24"/>
          <w:szCs w:val="24"/>
        </w:rPr>
      </w:pPr>
    </w:p>
    <w:p w:rsidR="008B48CE" w:rsidRPr="00E65FBD" w:rsidRDefault="008B48CE" w:rsidP="00911045">
      <w:pPr>
        <w:pStyle w:val="ConsPlusNormal"/>
        <w:ind w:right="-2"/>
        <w:jc w:val="right"/>
        <w:rPr>
          <w:rFonts w:ascii="Times New Roman" w:hAnsi="Times New Roman" w:cs="Times New Roman"/>
          <w:sz w:val="24"/>
          <w:szCs w:val="24"/>
        </w:rPr>
      </w:pPr>
    </w:p>
    <w:p w:rsidR="008B48CE" w:rsidRPr="00E65FBD" w:rsidRDefault="008D4F45" w:rsidP="00FA26EE">
      <w:pPr>
        <w:spacing w:after="0" w:line="240" w:lineRule="auto"/>
        <w:rPr>
          <w:rFonts w:ascii="Times New Roman" w:hAnsi="Times New Roman"/>
          <w:sz w:val="24"/>
          <w:szCs w:val="24"/>
        </w:rPr>
      </w:pPr>
      <w:r w:rsidRPr="00E65FBD">
        <w:rPr>
          <w:rFonts w:ascii="Times New Roman" w:hAnsi="Times New Roman"/>
          <w:sz w:val="24"/>
          <w:szCs w:val="24"/>
        </w:rPr>
        <w:br w:type="page"/>
      </w:r>
    </w:p>
    <w:p w:rsidR="008B48CE" w:rsidRPr="00E65FBD" w:rsidRDefault="008B48CE" w:rsidP="007B6F09">
      <w:pPr>
        <w:pStyle w:val="00"/>
      </w:pPr>
    </w:p>
    <w:p w:rsidR="00E62E4C" w:rsidRDefault="00BF0FF8" w:rsidP="00911045">
      <w:pPr>
        <w:pStyle w:val="ConsPlusNormal"/>
        <w:ind w:right="-2"/>
        <w:jc w:val="right"/>
        <w:rPr>
          <w:rFonts w:ascii="Times New Roman" w:hAnsi="Times New Roman" w:cs="Times New Roman"/>
          <w:sz w:val="24"/>
          <w:szCs w:val="24"/>
        </w:rPr>
      </w:pPr>
      <w:r w:rsidRPr="00E62E4C">
        <w:rPr>
          <w:rFonts w:ascii="Times New Roman" w:hAnsi="Times New Roman" w:cs="Times New Roman"/>
          <w:b/>
          <w:sz w:val="24"/>
          <w:szCs w:val="24"/>
        </w:rPr>
        <w:t>П</w:t>
      </w:r>
      <w:r>
        <w:rPr>
          <w:rFonts w:ascii="Times New Roman" w:hAnsi="Times New Roman" w:cs="Times New Roman"/>
          <w:b/>
          <w:sz w:val="24"/>
          <w:szCs w:val="24"/>
        </w:rPr>
        <w:t>риложение 2.1</w:t>
      </w:r>
    </w:p>
    <w:p w:rsidR="00890267" w:rsidRPr="00E65FBD" w:rsidRDefault="00890267" w:rsidP="00911045">
      <w:pPr>
        <w:pStyle w:val="ConsPlusNormal"/>
        <w:ind w:right="-2"/>
        <w:jc w:val="right"/>
        <w:rPr>
          <w:rFonts w:ascii="Times New Roman" w:hAnsi="Times New Roman" w:cs="Times New Roman"/>
          <w:bCs/>
          <w:sz w:val="24"/>
          <w:szCs w:val="24"/>
        </w:rPr>
      </w:pPr>
      <w:r w:rsidRPr="00E65FBD">
        <w:rPr>
          <w:rFonts w:ascii="Times New Roman" w:hAnsi="Times New Roman" w:cs="Times New Roman"/>
          <w:sz w:val="24"/>
          <w:szCs w:val="24"/>
        </w:rPr>
        <w:t>К лесохозяйственному регламенту</w:t>
      </w:r>
    </w:p>
    <w:p w:rsidR="00890267" w:rsidRPr="00E65FBD" w:rsidRDefault="00C77F25" w:rsidP="00911045">
      <w:pPr>
        <w:pStyle w:val="ConsPlusNormal"/>
        <w:ind w:right="-2"/>
        <w:jc w:val="right"/>
        <w:rPr>
          <w:rFonts w:ascii="Times New Roman" w:hAnsi="Times New Roman" w:cs="Times New Roman"/>
          <w:sz w:val="24"/>
          <w:szCs w:val="24"/>
        </w:rPr>
      </w:pPr>
      <w:r w:rsidRPr="00E65FBD">
        <w:rPr>
          <w:rFonts w:ascii="Times New Roman" w:hAnsi="Times New Roman" w:cs="Times New Roman"/>
          <w:sz w:val="24"/>
          <w:szCs w:val="24"/>
        </w:rPr>
        <w:t xml:space="preserve">Афанасьевского </w:t>
      </w:r>
      <w:r w:rsidR="00890267" w:rsidRPr="00E65FBD">
        <w:rPr>
          <w:rFonts w:ascii="Times New Roman" w:hAnsi="Times New Roman" w:cs="Times New Roman"/>
          <w:sz w:val="24"/>
          <w:szCs w:val="24"/>
        </w:rPr>
        <w:t>лесничества</w:t>
      </w:r>
    </w:p>
    <w:p w:rsidR="00890267" w:rsidRPr="00E65FBD" w:rsidRDefault="00890267" w:rsidP="00911045">
      <w:pPr>
        <w:pStyle w:val="ConsPlusNormal"/>
        <w:ind w:right="-2"/>
        <w:jc w:val="right"/>
        <w:rPr>
          <w:rFonts w:ascii="Times New Roman" w:hAnsi="Times New Roman" w:cs="Times New Roman"/>
          <w:bCs/>
          <w:sz w:val="24"/>
          <w:szCs w:val="24"/>
        </w:rPr>
      </w:pPr>
      <w:r w:rsidRPr="00E65FBD">
        <w:rPr>
          <w:rFonts w:ascii="Times New Roman" w:hAnsi="Times New Roman" w:cs="Times New Roman"/>
          <w:sz w:val="24"/>
          <w:szCs w:val="24"/>
        </w:rPr>
        <w:t>Кировской области</w:t>
      </w:r>
    </w:p>
    <w:p w:rsidR="00890267" w:rsidRPr="00E65FBD" w:rsidRDefault="00890267" w:rsidP="007D3DD3">
      <w:pPr>
        <w:pStyle w:val="ConsPlusNormal"/>
        <w:jc w:val="right"/>
        <w:outlineLvl w:val="5"/>
        <w:rPr>
          <w:rFonts w:ascii="Times New Roman" w:hAnsi="Times New Roman" w:cs="Times New Roman"/>
          <w:b/>
          <w:sz w:val="24"/>
          <w:szCs w:val="24"/>
        </w:rPr>
      </w:pPr>
    </w:p>
    <w:p w:rsidR="005D606F" w:rsidRPr="00E65FBD" w:rsidRDefault="005D606F" w:rsidP="007D3DD3">
      <w:pPr>
        <w:pStyle w:val="ConsPlusNormal"/>
        <w:jc w:val="center"/>
        <w:outlineLvl w:val="4"/>
        <w:rPr>
          <w:rFonts w:ascii="Times New Roman" w:hAnsi="Times New Roman" w:cs="Times New Roman"/>
          <w:sz w:val="24"/>
          <w:szCs w:val="24"/>
        </w:rPr>
      </w:pPr>
      <w:r w:rsidRPr="00E65FBD">
        <w:rPr>
          <w:rFonts w:ascii="Times New Roman" w:hAnsi="Times New Roman" w:cs="Times New Roman"/>
          <w:sz w:val="24"/>
          <w:szCs w:val="24"/>
        </w:rPr>
        <w:t>Общая ширина межкарровых ремней и количество карр на стволах</w:t>
      </w:r>
    </w:p>
    <w:p w:rsidR="005D606F" w:rsidRPr="00E65FBD" w:rsidRDefault="005D606F" w:rsidP="007D3DD3">
      <w:pPr>
        <w:pStyle w:val="ConsPlusNormal"/>
        <w:jc w:val="center"/>
        <w:rPr>
          <w:rFonts w:ascii="Times New Roman" w:hAnsi="Times New Roman" w:cs="Times New Roman"/>
          <w:sz w:val="24"/>
          <w:szCs w:val="24"/>
        </w:rPr>
      </w:pPr>
      <w:r w:rsidRPr="00E65FBD">
        <w:rPr>
          <w:rFonts w:ascii="Times New Roman" w:hAnsi="Times New Roman" w:cs="Times New Roman"/>
          <w:sz w:val="24"/>
          <w:szCs w:val="24"/>
        </w:rPr>
        <w:t>деревьев для различных категорий проведения подсочки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197"/>
        <w:gridCol w:w="1436"/>
        <w:gridCol w:w="1640"/>
        <w:gridCol w:w="1436"/>
        <w:gridCol w:w="1518"/>
        <w:gridCol w:w="1465"/>
        <w:gridCol w:w="1636"/>
      </w:tblGrid>
      <w:tr w:rsidR="00EC501D" w:rsidRPr="00E65FBD" w:rsidTr="00FD7FB4">
        <w:trPr>
          <w:jc w:val="center"/>
        </w:trPr>
        <w:tc>
          <w:tcPr>
            <w:tcW w:w="580" w:type="pct"/>
            <w:vMerge w:val="restar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Диаметр ствола дерева в коре на высоте 1,3 м, см</w:t>
            </w:r>
          </w:p>
        </w:tc>
        <w:tc>
          <w:tcPr>
            <w:tcW w:w="1488" w:type="pct"/>
            <w:gridSpan w:val="2"/>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I категория</w:t>
            </w:r>
          </w:p>
        </w:tc>
        <w:tc>
          <w:tcPr>
            <w:tcW w:w="1429" w:type="pct"/>
            <w:gridSpan w:val="2"/>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II категория</w:t>
            </w:r>
          </w:p>
        </w:tc>
        <w:tc>
          <w:tcPr>
            <w:tcW w:w="1503" w:type="pct"/>
            <w:gridSpan w:val="2"/>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III категория</w:t>
            </w:r>
          </w:p>
        </w:tc>
      </w:tr>
      <w:tr w:rsidR="00EC501D" w:rsidRPr="00E65FBD" w:rsidTr="00FD7FB4">
        <w:trPr>
          <w:jc w:val="center"/>
        </w:trPr>
        <w:tc>
          <w:tcPr>
            <w:tcW w:w="580" w:type="pct"/>
            <w:vMerge/>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ind w:firstLine="540"/>
              <w:jc w:val="center"/>
              <w:rPr>
                <w:rFonts w:ascii="Times New Roman" w:hAnsi="Times New Roman" w:cs="Times New Roman"/>
              </w:rPr>
            </w:pPr>
          </w:p>
        </w:tc>
        <w:tc>
          <w:tcPr>
            <w:tcW w:w="69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Количество карр на стволе дерева, шт.</w:t>
            </w:r>
          </w:p>
        </w:tc>
        <w:tc>
          <w:tcPr>
            <w:tcW w:w="794"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Общая ширина межкарровых ремней, см</w:t>
            </w:r>
          </w:p>
        </w:tc>
        <w:tc>
          <w:tcPr>
            <w:tcW w:w="69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Количество карр на стволе дерева, шт.</w:t>
            </w:r>
          </w:p>
        </w:tc>
        <w:tc>
          <w:tcPr>
            <w:tcW w:w="73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Общая ширина межкарровых ремней, см</w:t>
            </w:r>
          </w:p>
        </w:tc>
        <w:tc>
          <w:tcPr>
            <w:tcW w:w="709"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Количество карр на стволе дерева, шт.</w:t>
            </w:r>
          </w:p>
        </w:tc>
        <w:tc>
          <w:tcPr>
            <w:tcW w:w="794"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Общая ширина межкарровых ремней, см</w:t>
            </w:r>
          </w:p>
        </w:tc>
      </w:tr>
      <w:tr w:rsidR="00EC501D" w:rsidRPr="00E65FBD" w:rsidTr="00FD7FB4">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20</w:t>
            </w:r>
          </w:p>
        </w:tc>
        <w:tc>
          <w:tcPr>
            <w:tcW w:w="69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1</w:t>
            </w:r>
          </w:p>
        </w:tc>
        <w:tc>
          <w:tcPr>
            <w:tcW w:w="794"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20</w:t>
            </w:r>
          </w:p>
        </w:tc>
        <w:tc>
          <w:tcPr>
            <w:tcW w:w="69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1</w:t>
            </w:r>
          </w:p>
        </w:tc>
        <w:tc>
          <w:tcPr>
            <w:tcW w:w="73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30</w:t>
            </w:r>
          </w:p>
        </w:tc>
        <w:tc>
          <w:tcPr>
            <w:tcW w:w="709"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24</w:t>
            </w:r>
          </w:p>
        </w:tc>
        <w:tc>
          <w:tcPr>
            <w:tcW w:w="69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2</w:t>
            </w:r>
          </w:p>
        </w:tc>
        <w:tc>
          <w:tcPr>
            <w:tcW w:w="794"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20</w:t>
            </w:r>
          </w:p>
        </w:tc>
        <w:tc>
          <w:tcPr>
            <w:tcW w:w="69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2</w:t>
            </w:r>
          </w:p>
        </w:tc>
        <w:tc>
          <w:tcPr>
            <w:tcW w:w="73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30</w:t>
            </w:r>
          </w:p>
        </w:tc>
        <w:tc>
          <w:tcPr>
            <w:tcW w:w="709"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28</w:t>
            </w:r>
          </w:p>
        </w:tc>
        <w:tc>
          <w:tcPr>
            <w:tcW w:w="69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2</w:t>
            </w:r>
          </w:p>
        </w:tc>
        <w:tc>
          <w:tcPr>
            <w:tcW w:w="794"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20</w:t>
            </w:r>
          </w:p>
        </w:tc>
        <w:tc>
          <w:tcPr>
            <w:tcW w:w="69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2</w:t>
            </w:r>
          </w:p>
        </w:tc>
        <w:tc>
          <w:tcPr>
            <w:tcW w:w="73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30</w:t>
            </w:r>
          </w:p>
        </w:tc>
        <w:tc>
          <w:tcPr>
            <w:tcW w:w="709"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1</w:t>
            </w:r>
          </w:p>
        </w:tc>
        <w:tc>
          <w:tcPr>
            <w:tcW w:w="794"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28</w:t>
            </w:r>
          </w:p>
        </w:tc>
      </w:tr>
      <w:tr w:rsidR="00EC501D" w:rsidRPr="00E65FBD" w:rsidTr="00FD7FB4">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32</w:t>
            </w:r>
          </w:p>
        </w:tc>
        <w:tc>
          <w:tcPr>
            <w:tcW w:w="69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2</w:t>
            </w:r>
          </w:p>
        </w:tc>
        <w:tc>
          <w:tcPr>
            <w:tcW w:w="794"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20</w:t>
            </w:r>
          </w:p>
        </w:tc>
        <w:tc>
          <w:tcPr>
            <w:tcW w:w="69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2</w:t>
            </w:r>
          </w:p>
        </w:tc>
        <w:tc>
          <w:tcPr>
            <w:tcW w:w="73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32</w:t>
            </w:r>
          </w:p>
        </w:tc>
        <w:tc>
          <w:tcPr>
            <w:tcW w:w="709"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1</w:t>
            </w:r>
          </w:p>
        </w:tc>
        <w:tc>
          <w:tcPr>
            <w:tcW w:w="794"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32</w:t>
            </w:r>
          </w:p>
        </w:tc>
      </w:tr>
      <w:tr w:rsidR="00EC501D" w:rsidRPr="00E65FBD" w:rsidTr="00FD7FB4">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36</w:t>
            </w:r>
          </w:p>
        </w:tc>
        <w:tc>
          <w:tcPr>
            <w:tcW w:w="69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2</w:t>
            </w:r>
          </w:p>
        </w:tc>
        <w:tc>
          <w:tcPr>
            <w:tcW w:w="794"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20</w:t>
            </w:r>
          </w:p>
        </w:tc>
        <w:tc>
          <w:tcPr>
            <w:tcW w:w="69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2</w:t>
            </w:r>
          </w:p>
        </w:tc>
        <w:tc>
          <w:tcPr>
            <w:tcW w:w="73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36</w:t>
            </w:r>
          </w:p>
        </w:tc>
        <w:tc>
          <w:tcPr>
            <w:tcW w:w="709"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1</w:t>
            </w:r>
          </w:p>
        </w:tc>
        <w:tc>
          <w:tcPr>
            <w:tcW w:w="794"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36</w:t>
            </w:r>
          </w:p>
        </w:tc>
      </w:tr>
      <w:tr w:rsidR="00EC501D" w:rsidRPr="00E65FBD" w:rsidTr="00FD7FB4">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40</w:t>
            </w:r>
          </w:p>
        </w:tc>
        <w:tc>
          <w:tcPr>
            <w:tcW w:w="69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2</w:t>
            </w:r>
          </w:p>
        </w:tc>
        <w:tc>
          <w:tcPr>
            <w:tcW w:w="794"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24</w:t>
            </w:r>
          </w:p>
        </w:tc>
        <w:tc>
          <w:tcPr>
            <w:tcW w:w="69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1</w:t>
            </w:r>
            <w:r w:rsidR="00D566CE" w:rsidRPr="00E65FBD">
              <w:rPr>
                <w:rFonts w:ascii="Times New Roman" w:hAnsi="Times New Roman" w:cs="Times New Roman"/>
              </w:rPr>
              <w:t xml:space="preserve"> – </w:t>
            </w:r>
            <w:r w:rsidRPr="00E65FBD">
              <w:rPr>
                <w:rFonts w:ascii="Times New Roman" w:hAnsi="Times New Roman" w:cs="Times New Roman"/>
              </w:rPr>
              <w:t>2</w:t>
            </w:r>
          </w:p>
        </w:tc>
        <w:tc>
          <w:tcPr>
            <w:tcW w:w="73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40</w:t>
            </w:r>
          </w:p>
        </w:tc>
        <w:tc>
          <w:tcPr>
            <w:tcW w:w="709"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1</w:t>
            </w:r>
          </w:p>
        </w:tc>
        <w:tc>
          <w:tcPr>
            <w:tcW w:w="794"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40</w:t>
            </w:r>
          </w:p>
        </w:tc>
      </w:tr>
      <w:tr w:rsidR="00EC501D" w:rsidRPr="00E65FBD" w:rsidTr="00FD7FB4">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44</w:t>
            </w:r>
          </w:p>
        </w:tc>
        <w:tc>
          <w:tcPr>
            <w:tcW w:w="69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2</w:t>
            </w:r>
          </w:p>
        </w:tc>
        <w:tc>
          <w:tcPr>
            <w:tcW w:w="794"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24</w:t>
            </w:r>
          </w:p>
        </w:tc>
        <w:tc>
          <w:tcPr>
            <w:tcW w:w="69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2</w:t>
            </w:r>
          </w:p>
        </w:tc>
        <w:tc>
          <w:tcPr>
            <w:tcW w:w="73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44</w:t>
            </w:r>
          </w:p>
        </w:tc>
        <w:tc>
          <w:tcPr>
            <w:tcW w:w="709"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1</w:t>
            </w:r>
          </w:p>
        </w:tc>
        <w:tc>
          <w:tcPr>
            <w:tcW w:w="794"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44</w:t>
            </w:r>
          </w:p>
        </w:tc>
      </w:tr>
      <w:tr w:rsidR="00EC501D" w:rsidRPr="00E65FBD" w:rsidTr="00FD7FB4">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48</w:t>
            </w:r>
          </w:p>
        </w:tc>
        <w:tc>
          <w:tcPr>
            <w:tcW w:w="69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2</w:t>
            </w:r>
          </w:p>
        </w:tc>
        <w:tc>
          <w:tcPr>
            <w:tcW w:w="794"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24</w:t>
            </w:r>
          </w:p>
        </w:tc>
        <w:tc>
          <w:tcPr>
            <w:tcW w:w="69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2</w:t>
            </w:r>
          </w:p>
        </w:tc>
        <w:tc>
          <w:tcPr>
            <w:tcW w:w="73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48</w:t>
            </w:r>
          </w:p>
        </w:tc>
        <w:tc>
          <w:tcPr>
            <w:tcW w:w="709"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1</w:t>
            </w:r>
          </w:p>
        </w:tc>
        <w:tc>
          <w:tcPr>
            <w:tcW w:w="794"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48</w:t>
            </w:r>
          </w:p>
        </w:tc>
      </w:tr>
      <w:tr w:rsidR="00EC501D" w:rsidRPr="00E65FBD" w:rsidTr="00FD7FB4">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52</w:t>
            </w:r>
          </w:p>
        </w:tc>
        <w:tc>
          <w:tcPr>
            <w:tcW w:w="69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2</w:t>
            </w:r>
          </w:p>
        </w:tc>
        <w:tc>
          <w:tcPr>
            <w:tcW w:w="794"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30</w:t>
            </w:r>
          </w:p>
        </w:tc>
        <w:tc>
          <w:tcPr>
            <w:tcW w:w="69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2</w:t>
            </w:r>
          </w:p>
        </w:tc>
        <w:tc>
          <w:tcPr>
            <w:tcW w:w="73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52</w:t>
            </w:r>
          </w:p>
        </w:tc>
        <w:tc>
          <w:tcPr>
            <w:tcW w:w="709"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1</w:t>
            </w:r>
          </w:p>
        </w:tc>
        <w:tc>
          <w:tcPr>
            <w:tcW w:w="794"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52</w:t>
            </w:r>
          </w:p>
        </w:tc>
      </w:tr>
      <w:tr w:rsidR="00EC501D" w:rsidRPr="00E65FBD" w:rsidTr="00FD7FB4">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56</w:t>
            </w:r>
          </w:p>
        </w:tc>
        <w:tc>
          <w:tcPr>
            <w:tcW w:w="69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2</w:t>
            </w:r>
          </w:p>
        </w:tc>
        <w:tc>
          <w:tcPr>
            <w:tcW w:w="794"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30</w:t>
            </w:r>
          </w:p>
        </w:tc>
        <w:tc>
          <w:tcPr>
            <w:tcW w:w="69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2</w:t>
            </w:r>
          </w:p>
        </w:tc>
        <w:tc>
          <w:tcPr>
            <w:tcW w:w="73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56</w:t>
            </w:r>
          </w:p>
        </w:tc>
        <w:tc>
          <w:tcPr>
            <w:tcW w:w="709"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1</w:t>
            </w:r>
          </w:p>
        </w:tc>
        <w:tc>
          <w:tcPr>
            <w:tcW w:w="794"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56</w:t>
            </w:r>
          </w:p>
        </w:tc>
      </w:tr>
      <w:tr w:rsidR="00EC501D" w:rsidRPr="00E65FBD" w:rsidTr="00FD7FB4">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60</w:t>
            </w:r>
          </w:p>
        </w:tc>
        <w:tc>
          <w:tcPr>
            <w:tcW w:w="69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2</w:t>
            </w:r>
          </w:p>
        </w:tc>
        <w:tc>
          <w:tcPr>
            <w:tcW w:w="794"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30</w:t>
            </w:r>
          </w:p>
        </w:tc>
        <w:tc>
          <w:tcPr>
            <w:tcW w:w="69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2</w:t>
            </w:r>
          </w:p>
        </w:tc>
        <w:tc>
          <w:tcPr>
            <w:tcW w:w="73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60</w:t>
            </w:r>
          </w:p>
        </w:tc>
        <w:tc>
          <w:tcPr>
            <w:tcW w:w="709"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1</w:t>
            </w:r>
          </w:p>
        </w:tc>
        <w:tc>
          <w:tcPr>
            <w:tcW w:w="794"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60</w:t>
            </w:r>
          </w:p>
        </w:tc>
      </w:tr>
      <w:tr w:rsidR="005D606F" w:rsidRPr="00E65FBD" w:rsidTr="00FD7FB4">
        <w:trPr>
          <w:jc w:val="center"/>
        </w:trPr>
        <w:tc>
          <w:tcPr>
            <w:tcW w:w="580"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Более 60</w:t>
            </w:r>
          </w:p>
        </w:tc>
        <w:tc>
          <w:tcPr>
            <w:tcW w:w="69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2</w:t>
            </w:r>
            <w:r w:rsidR="00D566CE" w:rsidRPr="00E65FBD">
              <w:rPr>
                <w:rFonts w:ascii="Times New Roman" w:hAnsi="Times New Roman" w:cs="Times New Roman"/>
              </w:rPr>
              <w:t xml:space="preserve"> – </w:t>
            </w:r>
            <w:r w:rsidRPr="00E65FBD">
              <w:rPr>
                <w:rFonts w:ascii="Times New Roman" w:hAnsi="Times New Roman" w:cs="Times New Roman"/>
              </w:rPr>
              <w:t>3</w:t>
            </w:r>
          </w:p>
        </w:tc>
        <w:tc>
          <w:tcPr>
            <w:tcW w:w="794"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40</w:t>
            </w:r>
          </w:p>
        </w:tc>
        <w:tc>
          <w:tcPr>
            <w:tcW w:w="69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2</w:t>
            </w:r>
            <w:r w:rsidR="00D566CE" w:rsidRPr="00E65FBD">
              <w:rPr>
                <w:rFonts w:ascii="Times New Roman" w:hAnsi="Times New Roman" w:cs="Times New Roman"/>
              </w:rPr>
              <w:t xml:space="preserve"> – </w:t>
            </w:r>
            <w:r w:rsidRPr="00E65FBD">
              <w:rPr>
                <w:rFonts w:ascii="Times New Roman" w:hAnsi="Times New Roman" w:cs="Times New Roman"/>
              </w:rPr>
              <w:t>3</w:t>
            </w:r>
          </w:p>
        </w:tc>
        <w:tc>
          <w:tcPr>
            <w:tcW w:w="735"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равна диаметру ствола дерева</w:t>
            </w:r>
          </w:p>
        </w:tc>
        <w:tc>
          <w:tcPr>
            <w:tcW w:w="709"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2</w:t>
            </w:r>
          </w:p>
        </w:tc>
        <w:tc>
          <w:tcPr>
            <w:tcW w:w="794" w:type="pct"/>
            <w:tcBorders>
              <w:top w:val="single" w:sz="4" w:space="0" w:color="auto"/>
              <w:left w:val="single" w:sz="4" w:space="0" w:color="auto"/>
              <w:bottom w:val="single" w:sz="4" w:space="0" w:color="auto"/>
              <w:right w:val="single" w:sz="4" w:space="0" w:color="auto"/>
            </w:tcBorders>
          </w:tcPr>
          <w:p w:rsidR="005D606F" w:rsidRPr="00E65FBD" w:rsidRDefault="005D606F" w:rsidP="00A12C7A">
            <w:pPr>
              <w:pStyle w:val="ConsPlusNormal"/>
              <w:jc w:val="center"/>
              <w:rPr>
                <w:rFonts w:ascii="Times New Roman" w:hAnsi="Times New Roman" w:cs="Times New Roman"/>
              </w:rPr>
            </w:pPr>
            <w:r w:rsidRPr="00E65FBD">
              <w:rPr>
                <w:rFonts w:ascii="Times New Roman" w:hAnsi="Times New Roman" w:cs="Times New Roman"/>
              </w:rPr>
              <w:t>равна 1/2 диаметра ствола дерева</w:t>
            </w:r>
          </w:p>
        </w:tc>
      </w:tr>
    </w:tbl>
    <w:p w:rsidR="00E25F62" w:rsidRPr="00E65FBD" w:rsidRDefault="00E25F62" w:rsidP="007D3DD3">
      <w:pPr>
        <w:pStyle w:val="ConsPlusNormal"/>
        <w:jc w:val="right"/>
        <w:outlineLvl w:val="0"/>
        <w:rPr>
          <w:rFonts w:ascii="Times New Roman" w:hAnsi="Times New Roman" w:cs="Times New Roman"/>
          <w:sz w:val="24"/>
          <w:szCs w:val="24"/>
        </w:rPr>
      </w:pPr>
    </w:p>
    <w:p w:rsidR="000B09E4" w:rsidRPr="00E65FBD" w:rsidRDefault="000B09E4">
      <w:pPr>
        <w:spacing w:after="0" w:line="240" w:lineRule="auto"/>
        <w:rPr>
          <w:rFonts w:ascii="Times New Roman" w:hAnsi="Times New Roman"/>
          <w:b/>
          <w:sz w:val="24"/>
          <w:szCs w:val="20"/>
        </w:rPr>
      </w:pPr>
      <w:bookmarkStart w:id="330" w:name="_Toc521853623"/>
      <w:bookmarkEnd w:id="330"/>
      <w:r w:rsidRPr="00E65FBD">
        <w:rPr>
          <w:rFonts w:ascii="Times New Roman" w:hAnsi="Times New Roman"/>
        </w:rPr>
        <w:br w:type="page"/>
      </w:r>
    </w:p>
    <w:p w:rsidR="00F44D49" w:rsidRPr="00E65FBD" w:rsidRDefault="00F44D49" w:rsidP="007B6F09">
      <w:pPr>
        <w:pStyle w:val="00"/>
      </w:pPr>
    </w:p>
    <w:p w:rsidR="00BF0FF8" w:rsidRDefault="00BF0FF8" w:rsidP="00911045">
      <w:pPr>
        <w:pStyle w:val="ConsPlusNormal"/>
        <w:ind w:right="-2"/>
        <w:jc w:val="right"/>
        <w:rPr>
          <w:rFonts w:ascii="Times New Roman" w:hAnsi="Times New Roman" w:cs="Times New Roman"/>
          <w:sz w:val="24"/>
          <w:szCs w:val="24"/>
        </w:rPr>
      </w:pPr>
      <w:r w:rsidRPr="00E62E4C">
        <w:rPr>
          <w:rFonts w:ascii="Times New Roman" w:hAnsi="Times New Roman" w:cs="Times New Roman"/>
          <w:b/>
          <w:sz w:val="24"/>
          <w:szCs w:val="24"/>
        </w:rPr>
        <w:t>П</w:t>
      </w:r>
      <w:r>
        <w:rPr>
          <w:rFonts w:ascii="Times New Roman" w:hAnsi="Times New Roman" w:cs="Times New Roman"/>
          <w:b/>
          <w:sz w:val="24"/>
          <w:szCs w:val="24"/>
        </w:rPr>
        <w:t>риложение 2.2</w:t>
      </w:r>
    </w:p>
    <w:p w:rsidR="00890267" w:rsidRPr="00E65FBD" w:rsidRDefault="00890267" w:rsidP="00911045">
      <w:pPr>
        <w:pStyle w:val="ConsPlusNormal"/>
        <w:ind w:right="-2"/>
        <w:jc w:val="right"/>
        <w:rPr>
          <w:rFonts w:ascii="Times New Roman" w:hAnsi="Times New Roman" w:cs="Times New Roman"/>
          <w:bCs/>
          <w:sz w:val="24"/>
          <w:szCs w:val="24"/>
        </w:rPr>
      </w:pPr>
      <w:r w:rsidRPr="00E65FBD">
        <w:rPr>
          <w:rFonts w:ascii="Times New Roman" w:hAnsi="Times New Roman" w:cs="Times New Roman"/>
          <w:sz w:val="24"/>
          <w:szCs w:val="24"/>
        </w:rPr>
        <w:t>К лесохозяйственному регламенту</w:t>
      </w:r>
    </w:p>
    <w:p w:rsidR="00890267" w:rsidRPr="00E65FBD" w:rsidRDefault="00C77F25" w:rsidP="00911045">
      <w:pPr>
        <w:pStyle w:val="ConsPlusNormal"/>
        <w:ind w:right="-2"/>
        <w:jc w:val="right"/>
        <w:rPr>
          <w:rFonts w:ascii="Times New Roman" w:hAnsi="Times New Roman" w:cs="Times New Roman"/>
          <w:sz w:val="24"/>
          <w:szCs w:val="24"/>
        </w:rPr>
      </w:pPr>
      <w:r w:rsidRPr="00E65FBD">
        <w:rPr>
          <w:rFonts w:ascii="Times New Roman" w:hAnsi="Times New Roman" w:cs="Times New Roman"/>
          <w:sz w:val="24"/>
          <w:szCs w:val="24"/>
        </w:rPr>
        <w:t xml:space="preserve">Афанасьевского </w:t>
      </w:r>
      <w:r w:rsidR="00890267" w:rsidRPr="00E65FBD">
        <w:rPr>
          <w:rFonts w:ascii="Times New Roman" w:hAnsi="Times New Roman" w:cs="Times New Roman"/>
          <w:sz w:val="24"/>
          <w:szCs w:val="24"/>
        </w:rPr>
        <w:t>лесничества</w:t>
      </w:r>
    </w:p>
    <w:p w:rsidR="00890267" w:rsidRPr="00E65FBD" w:rsidRDefault="00890267" w:rsidP="00911045">
      <w:pPr>
        <w:pStyle w:val="ConsPlusNormal"/>
        <w:ind w:right="-2"/>
        <w:jc w:val="right"/>
        <w:rPr>
          <w:rFonts w:ascii="Times New Roman" w:hAnsi="Times New Roman" w:cs="Times New Roman"/>
          <w:bCs/>
          <w:sz w:val="24"/>
          <w:szCs w:val="24"/>
        </w:rPr>
      </w:pPr>
      <w:r w:rsidRPr="00E65FBD">
        <w:rPr>
          <w:rFonts w:ascii="Times New Roman" w:hAnsi="Times New Roman" w:cs="Times New Roman"/>
          <w:sz w:val="24"/>
          <w:szCs w:val="24"/>
        </w:rPr>
        <w:t>Кировской области</w:t>
      </w:r>
    </w:p>
    <w:p w:rsidR="00890267" w:rsidRPr="00E65FBD" w:rsidRDefault="00890267" w:rsidP="007D3DD3">
      <w:pPr>
        <w:pStyle w:val="ConsPlusNormal"/>
        <w:jc w:val="right"/>
        <w:outlineLvl w:val="5"/>
        <w:rPr>
          <w:rFonts w:ascii="Times New Roman" w:hAnsi="Times New Roman" w:cs="Times New Roman"/>
          <w:b/>
          <w:sz w:val="24"/>
          <w:szCs w:val="24"/>
        </w:rPr>
      </w:pPr>
    </w:p>
    <w:p w:rsidR="002C099A" w:rsidRPr="00E65FBD" w:rsidRDefault="002C099A" w:rsidP="007D3DD3">
      <w:pPr>
        <w:pStyle w:val="ConsPlusNormal"/>
        <w:jc w:val="center"/>
        <w:outlineLvl w:val="4"/>
        <w:rPr>
          <w:rFonts w:ascii="Times New Roman" w:hAnsi="Times New Roman" w:cs="Times New Roman"/>
          <w:sz w:val="24"/>
          <w:szCs w:val="24"/>
        </w:rPr>
      </w:pPr>
    </w:p>
    <w:p w:rsidR="00F44D49" w:rsidRPr="00E65FBD" w:rsidRDefault="00F44D49" w:rsidP="007D3DD3">
      <w:pPr>
        <w:pStyle w:val="ConsPlusNormal"/>
        <w:jc w:val="center"/>
        <w:outlineLvl w:val="4"/>
        <w:rPr>
          <w:rFonts w:ascii="Times New Roman" w:hAnsi="Times New Roman" w:cs="Times New Roman"/>
          <w:sz w:val="24"/>
          <w:szCs w:val="24"/>
        </w:rPr>
      </w:pPr>
      <w:r w:rsidRPr="00E65FBD">
        <w:rPr>
          <w:rFonts w:ascii="Times New Roman" w:hAnsi="Times New Roman" w:cs="Times New Roman"/>
          <w:sz w:val="24"/>
          <w:szCs w:val="24"/>
        </w:rPr>
        <w:t>Общая ширина межкарровых ремней и количество карр на стволах деревьев ели</w:t>
      </w:r>
    </w:p>
    <w:tbl>
      <w:tblPr>
        <w:tblW w:w="5000" w:type="pct"/>
        <w:jc w:val="center"/>
        <w:tblCellMar>
          <w:top w:w="102" w:type="dxa"/>
          <w:left w:w="62" w:type="dxa"/>
          <w:bottom w:w="102" w:type="dxa"/>
          <w:right w:w="62" w:type="dxa"/>
        </w:tblCellMar>
        <w:tblLook w:val="0000" w:firstRow="0" w:lastRow="0" w:firstColumn="0" w:lastColumn="0" w:noHBand="0" w:noVBand="0"/>
      </w:tblPr>
      <w:tblGrid>
        <w:gridCol w:w="3530"/>
        <w:gridCol w:w="3348"/>
        <w:gridCol w:w="3450"/>
      </w:tblGrid>
      <w:tr w:rsidR="00EC501D" w:rsidRPr="00E65FBD" w:rsidTr="00FD7FB4">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Диаметр ствола дерева в коре на высоте 1,3 м, см</w:t>
            </w:r>
          </w:p>
        </w:tc>
        <w:tc>
          <w:tcPr>
            <w:tcW w:w="1621"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Количество карр на стволе дерева, шт.</w:t>
            </w:r>
          </w:p>
        </w:tc>
        <w:tc>
          <w:tcPr>
            <w:tcW w:w="1670"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Общая ширина межкарровых ремней, см</w:t>
            </w:r>
          </w:p>
        </w:tc>
      </w:tr>
      <w:tr w:rsidR="00EC501D" w:rsidRPr="00E65FBD" w:rsidTr="00FD7FB4">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24</w:t>
            </w:r>
          </w:p>
        </w:tc>
        <w:tc>
          <w:tcPr>
            <w:tcW w:w="1621"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1</w:t>
            </w:r>
          </w:p>
        </w:tc>
        <w:tc>
          <w:tcPr>
            <w:tcW w:w="1670"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40</w:t>
            </w:r>
          </w:p>
        </w:tc>
      </w:tr>
      <w:tr w:rsidR="00EC501D" w:rsidRPr="00E65FBD" w:rsidTr="00FD7FB4">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28</w:t>
            </w:r>
          </w:p>
        </w:tc>
        <w:tc>
          <w:tcPr>
            <w:tcW w:w="1621"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1</w:t>
            </w:r>
          </w:p>
        </w:tc>
        <w:tc>
          <w:tcPr>
            <w:tcW w:w="1670"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45</w:t>
            </w:r>
          </w:p>
        </w:tc>
      </w:tr>
      <w:tr w:rsidR="00EC501D" w:rsidRPr="00E65FBD" w:rsidTr="00FD7FB4">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32</w:t>
            </w:r>
          </w:p>
        </w:tc>
        <w:tc>
          <w:tcPr>
            <w:tcW w:w="1621"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1</w:t>
            </w:r>
          </w:p>
        </w:tc>
        <w:tc>
          <w:tcPr>
            <w:tcW w:w="1670"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50</w:t>
            </w:r>
          </w:p>
        </w:tc>
      </w:tr>
      <w:tr w:rsidR="00EC501D" w:rsidRPr="00E65FBD" w:rsidTr="00FD7FB4">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36</w:t>
            </w:r>
          </w:p>
        </w:tc>
        <w:tc>
          <w:tcPr>
            <w:tcW w:w="1621"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2</w:t>
            </w:r>
          </w:p>
        </w:tc>
        <w:tc>
          <w:tcPr>
            <w:tcW w:w="1670"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55</w:t>
            </w:r>
          </w:p>
        </w:tc>
      </w:tr>
      <w:tr w:rsidR="00EC501D" w:rsidRPr="00E65FBD" w:rsidTr="00FD7FB4">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40</w:t>
            </w:r>
          </w:p>
        </w:tc>
        <w:tc>
          <w:tcPr>
            <w:tcW w:w="1621"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2</w:t>
            </w:r>
          </w:p>
        </w:tc>
        <w:tc>
          <w:tcPr>
            <w:tcW w:w="1670"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65</w:t>
            </w:r>
          </w:p>
        </w:tc>
      </w:tr>
      <w:tr w:rsidR="00EC501D" w:rsidRPr="00E65FBD" w:rsidTr="00FD7FB4">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44</w:t>
            </w:r>
          </w:p>
        </w:tc>
        <w:tc>
          <w:tcPr>
            <w:tcW w:w="1621"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2</w:t>
            </w:r>
          </w:p>
        </w:tc>
        <w:tc>
          <w:tcPr>
            <w:tcW w:w="1670"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70</w:t>
            </w:r>
          </w:p>
        </w:tc>
      </w:tr>
      <w:tr w:rsidR="00EC501D" w:rsidRPr="00E65FBD" w:rsidTr="00FD7FB4">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48</w:t>
            </w:r>
          </w:p>
        </w:tc>
        <w:tc>
          <w:tcPr>
            <w:tcW w:w="1621"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2</w:t>
            </w:r>
          </w:p>
        </w:tc>
        <w:tc>
          <w:tcPr>
            <w:tcW w:w="1670"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75</w:t>
            </w:r>
          </w:p>
        </w:tc>
      </w:tr>
      <w:tr w:rsidR="00EC501D" w:rsidRPr="00E65FBD" w:rsidTr="00FD7FB4">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52</w:t>
            </w:r>
          </w:p>
        </w:tc>
        <w:tc>
          <w:tcPr>
            <w:tcW w:w="1621"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2</w:t>
            </w:r>
          </w:p>
        </w:tc>
        <w:tc>
          <w:tcPr>
            <w:tcW w:w="1670"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80</w:t>
            </w:r>
          </w:p>
        </w:tc>
      </w:tr>
      <w:tr w:rsidR="00EC501D" w:rsidRPr="00E65FBD" w:rsidTr="00FD7FB4">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56</w:t>
            </w:r>
          </w:p>
        </w:tc>
        <w:tc>
          <w:tcPr>
            <w:tcW w:w="1621"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3</w:t>
            </w:r>
          </w:p>
        </w:tc>
        <w:tc>
          <w:tcPr>
            <w:tcW w:w="1670"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85</w:t>
            </w:r>
          </w:p>
        </w:tc>
      </w:tr>
      <w:tr w:rsidR="00EC501D" w:rsidRPr="00E65FBD" w:rsidTr="00FD7FB4">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60</w:t>
            </w:r>
          </w:p>
        </w:tc>
        <w:tc>
          <w:tcPr>
            <w:tcW w:w="1621"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3</w:t>
            </w:r>
          </w:p>
        </w:tc>
        <w:tc>
          <w:tcPr>
            <w:tcW w:w="1670"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95</w:t>
            </w:r>
          </w:p>
        </w:tc>
      </w:tr>
      <w:tr w:rsidR="00EC501D" w:rsidRPr="00E65FBD" w:rsidTr="00FD7FB4">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64</w:t>
            </w:r>
          </w:p>
        </w:tc>
        <w:tc>
          <w:tcPr>
            <w:tcW w:w="1621"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3</w:t>
            </w:r>
          </w:p>
        </w:tc>
        <w:tc>
          <w:tcPr>
            <w:tcW w:w="1670"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100</w:t>
            </w:r>
          </w:p>
        </w:tc>
      </w:tr>
      <w:tr w:rsidR="00EC501D" w:rsidRPr="00E65FBD" w:rsidTr="00FD7FB4">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68</w:t>
            </w:r>
          </w:p>
        </w:tc>
        <w:tc>
          <w:tcPr>
            <w:tcW w:w="1621"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3</w:t>
            </w:r>
          </w:p>
        </w:tc>
        <w:tc>
          <w:tcPr>
            <w:tcW w:w="1670"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105</w:t>
            </w:r>
          </w:p>
        </w:tc>
      </w:tr>
      <w:tr w:rsidR="00F44D49" w:rsidRPr="00E65FBD" w:rsidTr="00FD7FB4">
        <w:trPr>
          <w:jc w:val="center"/>
        </w:trPr>
        <w:tc>
          <w:tcPr>
            <w:tcW w:w="1709"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72</w:t>
            </w:r>
          </w:p>
        </w:tc>
        <w:tc>
          <w:tcPr>
            <w:tcW w:w="1621"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3</w:t>
            </w:r>
          </w:p>
        </w:tc>
        <w:tc>
          <w:tcPr>
            <w:tcW w:w="1670" w:type="pct"/>
            <w:tcBorders>
              <w:top w:val="single" w:sz="4" w:space="0" w:color="auto"/>
              <w:left w:val="single" w:sz="4" w:space="0" w:color="auto"/>
              <w:bottom w:val="single" w:sz="4" w:space="0" w:color="auto"/>
              <w:right w:val="single" w:sz="4" w:space="0" w:color="auto"/>
            </w:tcBorders>
          </w:tcPr>
          <w:p w:rsidR="00F44D49" w:rsidRPr="00E65FBD" w:rsidRDefault="00F44D49" w:rsidP="00A12C7A">
            <w:pPr>
              <w:pStyle w:val="ConsPlusNormal"/>
              <w:jc w:val="center"/>
              <w:rPr>
                <w:rFonts w:ascii="Times New Roman" w:hAnsi="Times New Roman" w:cs="Times New Roman"/>
              </w:rPr>
            </w:pPr>
            <w:r w:rsidRPr="00E65FBD">
              <w:rPr>
                <w:rFonts w:ascii="Times New Roman" w:hAnsi="Times New Roman" w:cs="Times New Roman"/>
              </w:rPr>
              <w:t>110</w:t>
            </w:r>
          </w:p>
        </w:tc>
      </w:tr>
    </w:tbl>
    <w:p w:rsidR="005D606F" w:rsidRPr="00E65FBD" w:rsidRDefault="005D606F" w:rsidP="007D3DD3">
      <w:pPr>
        <w:pStyle w:val="ConsPlusNormal"/>
        <w:jc w:val="right"/>
        <w:outlineLvl w:val="0"/>
        <w:rPr>
          <w:rFonts w:ascii="Times New Roman" w:hAnsi="Times New Roman" w:cs="Times New Roman"/>
          <w:sz w:val="24"/>
          <w:szCs w:val="24"/>
        </w:rPr>
      </w:pPr>
    </w:p>
    <w:p w:rsidR="008B48CE" w:rsidRPr="00E65FBD" w:rsidRDefault="008B48CE" w:rsidP="007D3DD3">
      <w:pPr>
        <w:pStyle w:val="ConsPlusNormal"/>
        <w:jc w:val="right"/>
        <w:outlineLvl w:val="0"/>
        <w:rPr>
          <w:rFonts w:ascii="Times New Roman" w:hAnsi="Times New Roman" w:cs="Times New Roman"/>
          <w:sz w:val="24"/>
          <w:szCs w:val="24"/>
        </w:rPr>
      </w:pPr>
    </w:p>
    <w:p w:rsidR="008B48CE" w:rsidRPr="00E65FBD" w:rsidRDefault="008B48CE" w:rsidP="007D3DD3">
      <w:pPr>
        <w:pStyle w:val="ConsPlusNormal"/>
        <w:jc w:val="right"/>
        <w:outlineLvl w:val="0"/>
        <w:rPr>
          <w:rFonts w:ascii="Times New Roman" w:hAnsi="Times New Roman" w:cs="Times New Roman"/>
          <w:sz w:val="24"/>
          <w:szCs w:val="24"/>
        </w:rPr>
      </w:pPr>
    </w:p>
    <w:p w:rsidR="008B48CE" w:rsidRPr="00E65FBD" w:rsidRDefault="008B48CE" w:rsidP="007D3DD3">
      <w:pPr>
        <w:pStyle w:val="ConsPlusNormal"/>
        <w:jc w:val="right"/>
        <w:outlineLvl w:val="0"/>
        <w:rPr>
          <w:rFonts w:ascii="Times New Roman" w:hAnsi="Times New Roman" w:cs="Times New Roman"/>
          <w:sz w:val="24"/>
          <w:szCs w:val="24"/>
        </w:rPr>
      </w:pPr>
    </w:p>
    <w:p w:rsidR="008B48CE" w:rsidRPr="00E65FBD" w:rsidRDefault="008B48CE" w:rsidP="007D3DD3">
      <w:pPr>
        <w:pStyle w:val="ConsPlusNormal"/>
        <w:jc w:val="right"/>
        <w:outlineLvl w:val="0"/>
        <w:rPr>
          <w:rFonts w:ascii="Times New Roman" w:hAnsi="Times New Roman" w:cs="Times New Roman"/>
          <w:sz w:val="24"/>
          <w:szCs w:val="24"/>
        </w:rPr>
      </w:pPr>
    </w:p>
    <w:p w:rsidR="008B48CE" w:rsidRPr="00E65FBD" w:rsidRDefault="008B48CE" w:rsidP="007D3DD3">
      <w:pPr>
        <w:pStyle w:val="ConsPlusNormal"/>
        <w:jc w:val="right"/>
        <w:outlineLvl w:val="0"/>
        <w:rPr>
          <w:rFonts w:ascii="Times New Roman" w:hAnsi="Times New Roman" w:cs="Times New Roman"/>
          <w:sz w:val="24"/>
          <w:szCs w:val="24"/>
        </w:rPr>
      </w:pPr>
    </w:p>
    <w:p w:rsidR="008B48CE" w:rsidRPr="00E65FBD" w:rsidRDefault="008B48CE" w:rsidP="007D3DD3">
      <w:pPr>
        <w:pStyle w:val="ConsPlusNormal"/>
        <w:jc w:val="right"/>
        <w:outlineLvl w:val="0"/>
        <w:rPr>
          <w:rFonts w:ascii="Times New Roman" w:hAnsi="Times New Roman" w:cs="Times New Roman"/>
          <w:sz w:val="24"/>
          <w:szCs w:val="24"/>
        </w:rPr>
      </w:pPr>
    </w:p>
    <w:p w:rsidR="008B48CE" w:rsidRPr="00E65FBD" w:rsidRDefault="008B48CE" w:rsidP="007D3DD3">
      <w:pPr>
        <w:pStyle w:val="ConsPlusNormal"/>
        <w:jc w:val="right"/>
        <w:outlineLvl w:val="0"/>
        <w:rPr>
          <w:rFonts w:ascii="Times New Roman" w:hAnsi="Times New Roman" w:cs="Times New Roman"/>
          <w:sz w:val="24"/>
          <w:szCs w:val="24"/>
        </w:rPr>
      </w:pPr>
    </w:p>
    <w:p w:rsidR="008B48CE" w:rsidRPr="00E65FBD" w:rsidRDefault="008B48CE" w:rsidP="007D3DD3">
      <w:pPr>
        <w:pStyle w:val="ConsPlusNormal"/>
        <w:jc w:val="right"/>
        <w:outlineLvl w:val="0"/>
        <w:rPr>
          <w:rFonts w:ascii="Times New Roman" w:hAnsi="Times New Roman" w:cs="Times New Roman"/>
          <w:sz w:val="24"/>
          <w:szCs w:val="24"/>
        </w:rPr>
      </w:pPr>
    </w:p>
    <w:p w:rsidR="008B48CE" w:rsidRPr="00E65FBD" w:rsidRDefault="008B48CE" w:rsidP="007D3DD3">
      <w:pPr>
        <w:pStyle w:val="ConsPlusNormal"/>
        <w:jc w:val="right"/>
        <w:outlineLvl w:val="0"/>
        <w:rPr>
          <w:rFonts w:ascii="Times New Roman" w:hAnsi="Times New Roman" w:cs="Times New Roman"/>
          <w:sz w:val="24"/>
          <w:szCs w:val="24"/>
        </w:rPr>
      </w:pPr>
    </w:p>
    <w:p w:rsidR="008B48CE" w:rsidRPr="00E65FBD" w:rsidRDefault="008B48CE" w:rsidP="007D3DD3">
      <w:pPr>
        <w:pStyle w:val="ConsPlusNormal"/>
        <w:jc w:val="right"/>
        <w:outlineLvl w:val="0"/>
        <w:rPr>
          <w:rFonts w:ascii="Times New Roman" w:hAnsi="Times New Roman" w:cs="Times New Roman"/>
          <w:sz w:val="24"/>
          <w:szCs w:val="24"/>
        </w:rPr>
      </w:pPr>
    </w:p>
    <w:p w:rsidR="008B48CE" w:rsidRPr="00E65FBD" w:rsidRDefault="008B48CE" w:rsidP="007D3DD3">
      <w:pPr>
        <w:pStyle w:val="ConsPlusNormal"/>
        <w:jc w:val="right"/>
        <w:outlineLvl w:val="0"/>
        <w:rPr>
          <w:rFonts w:ascii="Times New Roman" w:hAnsi="Times New Roman" w:cs="Times New Roman"/>
          <w:sz w:val="24"/>
          <w:szCs w:val="24"/>
        </w:rPr>
      </w:pPr>
    </w:p>
    <w:p w:rsidR="008B48CE" w:rsidRPr="00E65FBD" w:rsidRDefault="008B48CE" w:rsidP="007D3DD3">
      <w:pPr>
        <w:pStyle w:val="ConsPlusNormal"/>
        <w:jc w:val="right"/>
        <w:outlineLvl w:val="0"/>
        <w:rPr>
          <w:rFonts w:ascii="Times New Roman" w:hAnsi="Times New Roman" w:cs="Times New Roman"/>
          <w:sz w:val="24"/>
          <w:szCs w:val="24"/>
        </w:rPr>
      </w:pPr>
    </w:p>
    <w:p w:rsidR="008B48CE" w:rsidRPr="00E65FBD" w:rsidRDefault="008B48CE" w:rsidP="007D3DD3">
      <w:pPr>
        <w:pStyle w:val="ConsPlusNormal"/>
        <w:jc w:val="right"/>
        <w:outlineLvl w:val="0"/>
        <w:rPr>
          <w:rFonts w:ascii="Times New Roman" w:hAnsi="Times New Roman" w:cs="Times New Roman"/>
          <w:sz w:val="24"/>
          <w:szCs w:val="24"/>
        </w:rPr>
      </w:pPr>
    </w:p>
    <w:p w:rsidR="008B48CE" w:rsidRPr="00E65FBD" w:rsidRDefault="008B48CE" w:rsidP="007D3DD3">
      <w:pPr>
        <w:pStyle w:val="ConsPlusNormal"/>
        <w:jc w:val="right"/>
        <w:outlineLvl w:val="0"/>
        <w:rPr>
          <w:rFonts w:ascii="Times New Roman" w:hAnsi="Times New Roman" w:cs="Times New Roman"/>
          <w:sz w:val="24"/>
          <w:szCs w:val="24"/>
        </w:rPr>
      </w:pPr>
    </w:p>
    <w:p w:rsidR="008B48CE" w:rsidRPr="00E65FBD" w:rsidRDefault="008B48CE" w:rsidP="007D3DD3">
      <w:pPr>
        <w:pStyle w:val="ConsPlusNormal"/>
        <w:jc w:val="right"/>
        <w:outlineLvl w:val="0"/>
        <w:rPr>
          <w:rFonts w:ascii="Times New Roman" w:hAnsi="Times New Roman" w:cs="Times New Roman"/>
          <w:sz w:val="24"/>
          <w:szCs w:val="24"/>
        </w:rPr>
      </w:pPr>
    </w:p>
    <w:p w:rsidR="008B48CE" w:rsidRPr="00E65FBD" w:rsidRDefault="008B48CE" w:rsidP="007D3DD3">
      <w:pPr>
        <w:pStyle w:val="ConsPlusNormal"/>
        <w:jc w:val="right"/>
        <w:outlineLvl w:val="0"/>
        <w:rPr>
          <w:rFonts w:ascii="Times New Roman" w:hAnsi="Times New Roman" w:cs="Times New Roman"/>
          <w:sz w:val="24"/>
          <w:szCs w:val="24"/>
        </w:rPr>
      </w:pPr>
    </w:p>
    <w:p w:rsidR="008B48CE" w:rsidRPr="00E65FBD" w:rsidRDefault="008B48CE" w:rsidP="007D3DD3">
      <w:pPr>
        <w:pStyle w:val="ConsPlusNormal"/>
        <w:jc w:val="right"/>
        <w:outlineLvl w:val="0"/>
        <w:rPr>
          <w:rFonts w:ascii="Times New Roman" w:hAnsi="Times New Roman" w:cs="Times New Roman"/>
          <w:sz w:val="24"/>
          <w:szCs w:val="24"/>
        </w:rPr>
      </w:pPr>
    </w:p>
    <w:p w:rsidR="008B48CE" w:rsidRPr="00E65FBD" w:rsidRDefault="008B48CE" w:rsidP="007D3DD3">
      <w:pPr>
        <w:pStyle w:val="ConsPlusNormal"/>
        <w:jc w:val="right"/>
        <w:outlineLvl w:val="0"/>
        <w:rPr>
          <w:rFonts w:ascii="Times New Roman" w:hAnsi="Times New Roman" w:cs="Times New Roman"/>
          <w:sz w:val="24"/>
          <w:szCs w:val="24"/>
        </w:rPr>
      </w:pPr>
    </w:p>
    <w:p w:rsidR="008B48CE" w:rsidRPr="00E65FBD" w:rsidRDefault="008B48CE" w:rsidP="007D3DD3">
      <w:pPr>
        <w:pStyle w:val="ConsPlusNormal"/>
        <w:jc w:val="right"/>
        <w:outlineLvl w:val="0"/>
        <w:rPr>
          <w:rFonts w:ascii="Times New Roman" w:hAnsi="Times New Roman" w:cs="Times New Roman"/>
          <w:sz w:val="24"/>
          <w:szCs w:val="24"/>
        </w:rPr>
      </w:pPr>
    </w:p>
    <w:p w:rsidR="008B48CE" w:rsidRPr="00E65FBD" w:rsidRDefault="008B48CE" w:rsidP="007D3DD3">
      <w:pPr>
        <w:pStyle w:val="ConsPlusNormal"/>
        <w:jc w:val="right"/>
        <w:outlineLvl w:val="0"/>
        <w:rPr>
          <w:rFonts w:ascii="Times New Roman" w:hAnsi="Times New Roman" w:cs="Times New Roman"/>
          <w:sz w:val="24"/>
          <w:szCs w:val="24"/>
        </w:rPr>
      </w:pPr>
    </w:p>
    <w:p w:rsidR="008B48CE" w:rsidRPr="00E65FBD" w:rsidRDefault="008B48CE" w:rsidP="007D3DD3">
      <w:pPr>
        <w:pStyle w:val="ConsPlusNormal"/>
        <w:jc w:val="right"/>
        <w:outlineLvl w:val="0"/>
        <w:rPr>
          <w:rFonts w:ascii="Times New Roman" w:hAnsi="Times New Roman" w:cs="Times New Roman"/>
          <w:sz w:val="24"/>
          <w:szCs w:val="24"/>
        </w:rPr>
      </w:pPr>
    </w:p>
    <w:p w:rsidR="008B48CE" w:rsidRPr="00E65FBD" w:rsidRDefault="008B48CE" w:rsidP="007D3DD3">
      <w:pPr>
        <w:pStyle w:val="ConsPlusNormal"/>
        <w:jc w:val="right"/>
        <w:outlineLvl w:val="0"/>
        <w:rPr>
          <w:rFonts w:ascii="Times New Roman" w:hAnsi="Times New Roman" w:cs="Times New Roman"/>
          <w:sz w:val="24"/>
          <w:szCs w:val="24"/>
        </w:rPr>
      </w:pPr>
    </w:p>
    <w:p w:rsidR="008B48CE" w:rsidRPr="00E65FBD" w:rsidRDefault="008B48CE" w:rsidP="007D3DD3">
      <w:pPr>
        <w:pStyle w:val="ConsPlusNormal"/>
        <w:jc w:val="right"/>
        <w:outlineLvl w:val="0"/>
        <w:rPr>
          <w:rFonts w:ascii="Times New Roman" w:hAnsi="Times New Roman" w:cs="Times New Roman"/>
          <w:sz w:val="24"/>
          <w:szCs w:val="24"/>
        </w:rPr>
      </w:pPr>
    </w:p>
    <w:p w:rsidR="008B48CE" w:rsidRPr="00E65FBD" w:rsidRDefault="00DA0161" w:rsidP="00FA26EE">
      <w:pPr>
        <w:spacing w:after="0" w:line="240" w:lineRule="auto"/>
        <w:rPr>
          <w:rFonts w:ascii="Times New Roman" w:hAnsi="Times New Roman"/>
          <w:sz w:val="24"/>
          <w:szCs w:val="24"/>
        </w:rPr>
      </w:pPr>
      <w:r w:rsidRPr="00E65FBD">
        <w:rPr>
          <w:rFonts w:ascii="Times New Roman" w:hAnsi="Times New Roman"/>
          <w:sz w:val="24"/>
          <w:szCs w:val="24"/>
        </w:rPr>
        <w:br w:type="page"/>
      </w:r>
    </w:p>
    <w:p w:rsidR="00DA1153" w:rsidRPr="00E65FBD" w:rsidRDefault="00DA1153" w:rsidP="007B6F09">
      <w:pPr>
        <w:pStyle w:val="00"/>
      </w:pPr>
      <w:bookmarkStart w:id="331" w:name="_Toc521853624"/>
      <w:bookmarkEnd w:id="331"/>
    </w:p>
    <w:p w:rsidR="00BF0FF8" w:rsidRDefault="00BF0FF8" w:rsidP="00911045">
      <w:pPr>
        <w:pStyle w:val="ConsPlusNormal"/>
        <w:ind w:right="-2"/>
        <w:jc w:val="right"/>
        <w:rPr>
          <w:rFonts w:ascii="Times New Roman" w:hAnsi="Times New Roman" w:cs="Times New Roman"/>
          <w:sz w:val="24"/>
          <w:szCs w:val="24"/>
        </w:rPr>
      </w:pPr>
      <w:r w:rsidRPr="00E62E4C">
        <w:rPr>
          <w:rFonts w:ascii="Times New Roman" w:hAnsi="Times New Roman" w:cs="Times New Roman"/>
          <w:b/>
          <w:sz w:val="24"/>
          <w:szCs w:val="24"/>
        </w:rPr>
        <w:t>П</w:t>
      </w:r>
      <w:r>
        <w:rPr>
          <w:rFonts w:ascii="Times New Roman" w:hAnsi="Times New Roman" w:cs="Times New Roman"/>
          <w:b/>
          <w:sz w:val="24"/>
          <w:szCs w:val="24"/>
        </w:rPr>
        <w:t>риложение 3.1</w:t>
      </w:r>
    </w:p>
    <w:p w:rsidR="00890267" w:rsidRPr="00E65FBD" w:rsidRDefault="00890267" w:rsidP="00911045">
      <w:pPr>
        <w:pStyle w:val="ConsPlusNormal"/>
        <w:ind w:right="-2"/>
        <w:jc w:val="right"/>
        <w:rPr>
          <w:rFonts w:ascii="Times New Roman" w:hAnsi="Times New Roman" w:cs="Times New Roman"/>
          <w:bCs/>
          <w:sz w:val="24"/>
          <w:szCs w:val="24"/>
        </w:rPr>
      </w:pPr>
      <w:r w:rsidRPr="00E65FBD">
        <w:rPr>
          <w:rFonts w:ascii="Times New Roman" w:hAnsi="Times New Roman" w:cs="Times New Roman"/>
          <w:sz w:val="24"/>
          <w:szCs w:val="24"/>
        </w:rPr>
        <w:t>К лесохозяйственному регламенту</w:t>
      </w:r>
    </w:p>
    <w:p w:rsidR="00890267" w:rsidRPr="00E65FBD" w:rsidRDefault="00C77F25" w:rsidP="00911045">
      <w:pPr>
        <w:pStyle w:val="ConsPlusNormal"/>
        <w:ind w:right="-2"/>
        <w:jc w:val="right"/>
        <w:rPr>
          <w:rFonts w:ascii="Times New Roman" w:hAnsi="Times New Roman" w:cs="Times New Roman"/>
          <w:sz w:val="24"/>
          <w:szCs w:val="24"/>
        </w:rPr>
      </w:pPr>
      <w:r w:rsidRPr="00E65FBD">
        <w:rPr>
          <w:rFonts w:ascii="Times New Roman" w:hAnsi="Times New Roman" w:cs="Times New Roman"/>
          <w:sz w:val="24"/>
          <w:szCs w:val="24"/>
        </w:rPr>
        <w:t xml:space="preserve">Афанасьевского </w:t>
      </w:r>
      <w:r w:rsidR="00890267" w:rsidRPr="00E65FBD">
        <w:rPr>
          <w:rFonts w:ascii="Times New Roman" w:hAnsi="Times New Roman" w:cs="Times New Roman"/>
          <w:sz w:val="24"/>
          <w:szCs w:val="24"/>
        </w:rPr>
        <w:t>лесничества</w:t>
      </w:r>
    </w:p>
    <w:p w:rsidR="00890267" w:rsidRPr="00E65FBD" w:rsidRDefault="00890267" w:rsidP="00911045">
      <w:pPr>
        <w:pStyle w:val="ConsPlusNormal"/>
        <w:ind w:right="-2"/>
        <w:jc w:val="right"/>
        <w:rPr>
          <w:rFonts w:ascii="Times New Roman" w:hAnsi="Times New Roman" w:cs="Times New Roman"/>
          <w:bCs/>
          <w:sz w:val="24"/>
          <w:szCs w:val="24"/>
        </w:rPr>
      </w:pPr>
      <w:r w:rsidRPr="00E65FBD">
        <w:rPr>
          <w:rFonts w:ascii="Times New Roman" w:hAnsi="Times New Roman" w:cs="Times New Roman"/>
          <w:sz w:val="24"/>
          <w:szCs w:val="24"/>
        </w:rPr>
        <w:t>Кировской области</w:t>
      </w:r>
    </w:p>
    <w:p w:rsidR="00890267" w:rsidRPr="00E65FBD" w:rsidRDefault="00890267" w:rsidP="007D3DD3">
      <w:pPr>
        <w:pStyle w:val="ConsPlusNormal"/>
        <w:jc w:val="right"/>
        <w:outlineLvl w:val="5"/>
        <w:rPr>
          <w:rFonts w:ascii="Times New Roman" w:hAnsi="Times New Roman" w:cs="Times New Roman"/>
          <w:b/>
          <w:sz w:val="24"/>
          <w:szCs w:val="24"/>
        </w:rPr>
      </w:pPr>
    </w:p>
    <w:p w:rsidR="002C099A" w:rsidRPr="00E65FBD" w:rsidRDefault="002C099A" w:rsidP="002C099A">
      <w:pPr>
        <w:pStyle w:val="ConsPlusNormal"/>
        <w:jc w:val="center"/>
        <w:outlineLvl w:val="4"/>
        <w:rPr>
          <w:rFonts w:ascii="Times New Roman" w:hAnsi="Times New Roman" w:cs="Times New Roman"/>
          <w:sz w:val="24"/>
          <w:szCs w:val="24"/>
        </w:rPr>
      </w:pPr>
    </w:p>
    <w:p w:rsidR="00DA1153" w:rsidRPr="00E65FBD" w:rsidRDefault="00DA1153" w:rsidP="002C099A">
      <w:pPr>
        <w:pStyle w:val="ConsPlusNormal"/>
        <w:jc w:val="center"/>
        <w:outlineLvl w:val="4"/>
        <w:rPr>
          <w:rFonts w:ascii="Times New Roman" w:hAnsi="Times New Roman" w:cs="Times New Roman"/>
          <w:sz w:val="24"/>
          <w:szCs w:val="24"/>
        </w:rPr>
      </w:pPr>
      <w:r w:rsidRPr="00E65FBD">
        <w:rPr>
          <w:rFonts w:ascii="Times New Roman" w:hAnsi="Times New Roman" w:cs="Times New Roman"/>
          <w:sz w:val="24"/>
          <w:szCs w:val="24"/>
        </w:rPr>
        <w:t>Запас березовых почек на 1 га в смешанных насаждениях в зависимости от среднего диаметра березы на высоте 1,3 м (воздушно-сухой вес)</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261"/>
        <w:gridCol w:w="904"/>
        <w:gridCol w:w="905"/>
        <w:gridCol w:w="905"/>
        <w:gridCol w:w="905"/>
        <w:gridCol w:w="905"/>
        <w:gridCol w:w="905"/>
        <w:gridCol w:w="905"/>
        <w:gridCol w:w="905"/>
        <w:gridCol w:w="905"/>
        <w:gridCol w:w="923"/>
      </w:tblGrid>
      <w:tr w:rsidR="00EC501D" w:rsidRPr="00E65FBD" w:rsidTr="00FD7FB4">
        <w:trPr>
          <w:tblHeader/>
          <w:jc w:val="center"/>
        </w:trPr>
        <w:tc>
          <w:tcPr>
            <w:tcW w:w="611" w:type="pct"/>
            <w:vMerge w:val="restar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Средний диаметр березы на высоте 1,3 м, см</w:t>
            </w:r>
          </w:p>
        </w:tc>
        <w:tc>
          <w:tcPr>
            <w:tcW w:w="4389" w:type="pct"/>
            <w:gridSpan w:val="10"/>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Количество берез на 1 га, шт.</w:t>
            </w:r>
          </w:p>
        </w:tc>
      </w:tr>
      <w:tr w:rsidR="00EC501D" w:rsidRPr="00E65FBD" w:rsidTr="00FD7FB4">
        <w:trPr>
          <w:tblHeader/>
          <w:jc w:val="center"/>
        </w:trPr>
        <w:tc>
          <w:tcPr>
            <w:tcW w:w="611" w:type="pct"/>
            <w:vMerge/>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ind w:firstLine="540"/>
              <w:jc w:val="center"/>
              <w:rPr>
                <w:rFonts w:ascii="Times New Roman" w:hAnsi="Times New Roman" w:cs="Times New Roman"/>
              </w:rPr>
            </w:pP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100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200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300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400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500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600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700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800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900</w:t>
            </w:r>
          </w:p>
        </w:tc>
        <w:tc>
          <w:tcPr>
            <w:tcW w:w="443"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1000</w:t>
            </w:r>
          </w:p>
        </w:tc>
      </w:tr>
      <w:tr w:rsidR="00EC501D" w:rsidRPr="00E65FBD" w:rsidTr="00FD7FB4">
        <w:trPr>
          <w:tblHeader/>
          <w:jc w:val="center"/>
        </w:trPr>
        <w:tc>
          <w:tcPr>
            <w:tcW w:w="611" w:type="pct"/>
            <w:vMerge/>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ind w:firstLine="540"/>
              <w:jc w:val="center"/>
              <w:rPr>
                <w:rFonts w:ascii="Times New Roman" w:hAnsi="Times New Roman" w:cs="Times New Roman"/>
              </w:rPr>
            </w:pPr>
          </w:p>
        </w:tc>
        <w:tc>
          <w:tcPr>
            <w:tcW w:w="4389" w:type="pct"/>
            <w:gridSpan w:val="10"/>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Всех почек на 1 га, кг</w:t>
            </w:r>
          </w:p>
        </w:tc>
      </w:tr>
      <w:tr w:rsidR="00EC501D" w:rsidRPr="00E65FBD" w:rsidTr="00FD7FB4">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4</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0,5</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1,5</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2,5</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3,0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3,5</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4,0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4,5</w:t>
            </w:r>
          </w:p>
        </w:tc>
        <w:tc>
          <w:tcPr>
            <w:tcW w:w="443"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5,0</w:t>
            </w:r>
          </w:p>
        </w:tc>
      </w:tr>
      <w:tr w:rsidR="00EC501D" w:rsidRPr="00E65FBD" w:rsidTr="00FD7FB4">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6</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4</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6</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8</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12</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15</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17</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19</w:t>
            </w:r>
          </w:p>
        </w:tc>
        <w:tc>
          <w:tcPr>
            <w:tcW w:w="443"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20</w:t>
            </w:r>
          </w:p>
        </w:tc>
      </w:tr>
      <w:tr w:rsidR="00EC501D" w:rsidRPr="00E65FBD" w:rsidTr="00FD7FB4">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8</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4</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8</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12</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16</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23</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27</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31</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35</w:t>
            </w:r>
          </w:p>
        </w:tc>
        <w:tc>
          <w:tcPr>
            <w:tcW w:w="443"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40</w:t>
            </w:r>
          </w:p>
        </w:tc>
      </w:tr>
      <w:tr w:rsidR="00EC501D" w:rsidRPr="00E65FBD" w:rsidTr="00FD7FB4">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5</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15</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26</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31</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35</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41</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46</w:t>
            </w:r>
          </w:p>
        </w:tc>
        <w:tc>
          <w:tcPr>
            <w:tcW w:w="443"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50</w:t>
            </w:r>
          </w:p>
        </w:tc>
      </w:tr>
      <w:tr w:rsidR="00EC501D" w:rsidRPr="00E65FBD" w:rsidTr="00FD7FB4">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12</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7</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13</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26</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38</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40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46</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58</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60</w:t>
            </w:r>
          </w:p>
        </w:tc>
        <w:tc>
          <w:tcPr>
            <w:tcW w:w="443"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70</w:t>
            </w:r>
          </w:p>
        </w:tc>
      </w:tr>
      <w:tr w:rsidR="00EC501D" w:rsidRPr="00E65FBD" w:rsidTr="00FD7FB4">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14</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8</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15</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23</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31</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38</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46</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54</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62</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70</w:t>
            </w:r>
          </w:p>
        </w:tc>
        <w:tc>
          <w:tcPr>
            <w:tcW w:w="443"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80</w:t>
            </w:r>
          </w:p>
        </w:tc>
      </w:tr>
      <w:tr w:rsidR="00EC501D" w:rsidRPr="00E65FBD" w:rsidTr="00FD7FB4">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16</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9</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18</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27</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36</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45</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54</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68</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71</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80</w:t>
            </w:r>
          </w:p>
        </w:tc>
        <w:tc>
          <w:tcPr>
            <w:tcW w:w="443"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90</w:t>
            </w:r>
          </w:p>
        </w:tc>
      </w:tr>
      <w:tr w:rsidR="00EC501D" w:rsidRPr="00E65FBD" w:rsidTr="00FD7FB4">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18</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30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40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50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60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70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80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90</w:t>
            </w:r>
          </w:p>
        </w:tc>
        <w:tc>
          <w:tcPr>
            <w:tcW w:w="443"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100</w:t>
            </w:r>
          </w:p>
        </w:tc>
      </w:tr>
      <w:tr w:rsidR="00EC501D" w:rsidRPr="00E65FBD" w:rsidTr="00FD7FB4">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12</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24</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36</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48</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56</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71</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85</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97</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109</w:t>
            </w:r>
          </w:p>
        </w:tc>
        <w:tc>
          <w:tcPr>
            <w:tcW w:w="443"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120</w:t>
            </w:r>
          </w:p>
        </w:tc>
      </w:tr>
      <w:tr w:rsidR="00EC501D" w:rsidRPr="00E65FBD" w:rsidTr="00FD7FB4">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22</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14</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29</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48</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58</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72</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86</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100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115</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130</w:t>
            </w:r>
          </w:p>
        </w:tc>
        <w:tc>
          <w:tcPr>
            <w:tcW w:w="443"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140</w:t>
            </w:r>
          </w:p>
        </w:tc>
      </w:tr>
      <w:tr w:rsidR="00EC501D" w:rsidRPr="00E65FBD" w:rsidTr="00FD7FB4">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24</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17</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34</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51</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68</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85</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102</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120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136</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158</w:t>
            </w:r>
          </w:p>
        </w:tc>
        <w:tc>
          <w:tcPr>
            <w:tcW w:w="443"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170</w:t>
            </w:r>
          </w:p>
        </w:tc>
      </w:tr>
      <w:tr w:rsidR="00EC501D" w:rsidRPr="00E65FBD" w:rsidTr="00FD7FB4">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26</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21</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42</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68</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84</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105</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126</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147</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168</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190</w:t>
            </w:r>
          </w:p>
        </w:tc>
        <w:tc>
          <w:tcPr>
            <w:tcW w:w="443"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210</w:t>
            </w:r>
          </w:p>
        </w:tc>
      </w:tr>
      <w:tr w:rsidR="00DA1153" w:rsidRPr="00E65FBD" w:rsidTr="00FD7FB4">
        <w:trPr>
          <w:jc w:val="center"/>
        </w:trPr>
        <w:tc>
          <w:tcPr>
            <w:tcW w:w="611"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28</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26</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52</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78</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104</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130</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156</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182</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208</w:t>
            </w:r>
          </w:p>
        </w:tc>
        <w:tc>
          <w:tcPr>
            <w:tcW w:w="438"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234</w:t>
            </w:r>
          </w:p>
        </w:tc>
        <w:tc>
          <w:tcPr>
            <w:tcW w:w="443"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260</w:t>
            </w:r>
          </w:p>
        </w:tc>
      </w:tr>
    </w:tbl>
    <w:p w:rsidR="00DA1153" w:rsidRPr="00E65FBD" w:rsidRDefault="00DA1153" w:rsidP="007D3DD3">
      <w:pPr>
        <w:pStyle w:val="ConsPlusNormal"/>
        <w:ind w:firstLine="540"/>
        <w:jc w:val="both"/>
        <w:rPr>
          <w:rFonts w:ascii="Times New Roman" w:hAnsi="Times New Roman" w:cs="Times New Roman"/>
          <w:sz w:val="24"/>
          <w:szCs w:val="24"/>
        </w:rPr>
      </w:pPr>
    </w:p>
    <w:p w:rsidR="008B48CE" w:rsidRPr="00E65FBD" w:rsidRDefault="008B48CE" w:rsidP="007D3DD3">
      <w:pPr>
        <w:pStyle w:val="ConsPlusNormal"/>
        <w:ind w:firstLine="540"/>
        <w:jc w:val="both"/>
        <w:rPr>
          <w:rFonts w:ascii="Times New Roman" w:hAnsi="Times New Roman" w:cs="Times New Roman"/>
          <w:sz w:val="24"/>
          <w:szCs w:val="24"/>
        </w:rPr>
      </w:pPr>
    </w:p>
    <w:p w:rsidR="008B48CE" w:rsidRPr="00E65FBD" w:rsidRDefault="008B48CE" w:rsidP="007D3DD3">
      <w:pPr>
        <w:pStyle w:val="ConsPlusNormal"/>
        <w:ind w:firstLine="540"/>
        <w:jc w:val="both"/>
        <w:rPr>
          <w:rFonts w:ascii="Times New Roman" w:hAnsi="Times New Roman" w:cs="Times New Roman"/>
          <w:sz w:val="24"/>
          <w:szCs w:val="24"/>
        </w:rPr>
      </w:pPr>
    </w:p>
    <w:p w:rsidR="008B48CE" w:rsidRPr="00E65FBD" w:rsidRDefault="008B48CE" w:rsidP="007D3DD3">
      <w:pPr>
        <w:pStyle w:val="ConsPlusNormal"/>
        <w:ind w:firstLine="540"/>
        <w:jc w:val="both"/>
        <w:rPr>
          <w:rFonts w:ascii="Times New Roman" w:hAnsi="Times New Roman" w:cs="Times New Roman"/>
          <w:sz w:val="24"/>
          <w:szCs w:val="24"/>
        </w:rPr>
      </w:pPr>
    </w:p>
    <w:p w:rsidR="00DA0161" w:rsidRPr="00E65FBD" w:rsidRDefault="00DA0161">
      <w:pPr>
        <w:spacing w:after="0" w:line="240" w:lineRule="auto"/>
        <w:rPr>
          <w:rFonts w:ascii="Times New Roman" w:hAnsi="Times New Roman"/>
          <w:b/>
          <w:sz w:val="24"/>
          <w:szCs w:val="20"/>
        </w:rPr>
      </w:pPr>
      <w:bookmarkStart w:id="332" w:name="_Toc521853625"/>
      <w:bookmarkEnd w:id="332"/>
      <w:r w:rsidRPr="00E65FBD">
        <w:rPr>
          <w:rFonts w:ascii="Times New Roman" w:hAnsi="Times New Roman"/>
        </w:rPr>
        <w:br w:type="page"/>
      </w:r>
    </w:p>
    <w:p w:rsidR="00DA1153" w:rsidRPr="00E65FBD" w:rsidRDefault="00DA1153" w:rsidP="007B6F09">
      <w:pPr>
        <w:pStyle w:val="00"/>
      </w:pPr>
    </w:p>
    <w:p w:rsidR="00BF0FF8" w:rsidRDefault="00BF0FF8" w:rsidP="00BF0FF8">
      <w:pPr>
        <w:pStyle w:val="ConsPlusNormal"/>
        <w:ind w:right="-2"/>
        <w:jc w:val="right"/>
        <w:rPr>
          <w:rFonts w:ascii="Times New Roman" w:hAnsi="Times New Roman" w:cs="Times New Roman"/>
          <w:sz w:val="24"/>
          <w:szCs w:val="24"/>
        </w:rPr>
      </w:pPr>
      <w:r w:rsidRPr="00E62E4C">
        <w:rPr>
          <w:rFonts w:ascii="Times New Roman" w:hAnsi="Times New Roman" w:cs="Times New Roman"/>
          <w:b/>
          <w:sz w:val="24"/>
          <w:szCs w:val="24"/>
        </w:rPr>
        <w:t>П</w:t>
      </w:r>
      <w:r>
        <w:rPr>
          <w:rFonts w:ascii="Times New Roman" w:hAnsi="Times New Roman" w:cs="Times New Roman"/>
          <w:b/>
          <w:sz w:val="24"/>
          <w:szCs w:val="24"/>
        </w:rPr>
        <w:t>риложение 3.2</w:t>
      </w:r>
    </w:p>
    <w:p w:rsidR="00802214" w:rsidRPr="00E65FBD" w:rsidRDefault="00802214" w:rsidP="00911045">
      <w:pPr>
        <w:pStyle w:val="ConsPlusNormal"/>
        <w:ind w:right="-2"/>
        <w:jc w:val="right"/>
        <w:rPr>
          <w:rFonts w:ascii="Times New Roman" w:hAnsi="Times New Roman" w:cs="Times New Roman"/>
          <w:bCs/>
          <w:sz w:val="24"/>
          <w:szCs w:val="24"/>
        </w:rPr>
      </w:pPr>
      <w:r w:rsidRPr="00E65FBD">
        <w:rPr>
          <w:rFonts w:ascii="Times New Roman" w:hAnsi="Times New Roman" w:cs="Times New Roman"/>
          <w:sz w:val="24"/>
          <w:szCs w:val="24"/>
        </w:rPr>
        <w:t>К лесохозяйственному регламенту</w:t>
      </w:r>
    </w:p>
    <w:p w:rsidR="00802214" w:rsidRPr="00E65FBD" w:rsidRDefault="00C77F25" w:rsidP="00911045">
      <w:pPr>
        <w:pStyle w:val="ConsPlusNormal"/>
        <w:ind w:right="-2"/>
        <w:jc w:val="right"/>
        <w:rPr>
          <w:rFonts w:ascii="Times New Roman" w:hAnsi="Times New Roman" w:cs="Times New Roman"/>
          <w:sz w:val="24"/>
          <w:szCs w:val="24"/>
        </w:rPr>
      </w:pPr>
      <w:r w:rsidRPr="00E65FBD">
        <w:rPr>
          <w:rFonts w:ascii="Times New Roman" w:hAnsi="Times New Roman" w:cs="Times New Roman"/>
          <w:sz w:val="24"/>
          <w:szCs w:val="24"/>
        </w:rPr>
        <w:t xml:space="preserve">Афанасьевского </w:t>
      </w:r>
      <w:r w:rsidR="00802214" w:rsidRPr="00E65FBD">
        <w:rPr>
          <w:rFonts w:ascii="Times New Roman" w:hAnsi="Times New Roman" w:cs="Times New Roman"/>
          <w:sz w:val="24"/>
          <w:szCs w:val="24"/>
        </w:rPr>
        <w:t>лесничества</w:t>
      </w:r>
    </w:p>
    <w:p w:rsidR="00802214" w:rsidRPr="00E65FBD" w:rsidRDefault="00802214" w:rsidP="00911045">
      <w:pPr>
        <w:pStyle w:val="ConsPlusNormal"/>
        <w:ind w:right="-2"/>
        <w:jc w:val="right"/>
        <w:rPr>
          <w:rFonts w:ascii="Times New Roman" w:hAnsi="Times New Roman" w:cs="Times New Roman"/>
          <w:bCs/>
          <w:sz w:val="24"/>
          <w:szCs w:val="24"/>
        </w:rPr>
      </w:pPr>
      <w:r w:rsidRPr="00E65FBD">
        <w:rPr>
          <w:rFonts w:ascii="Times New Roman" w:hAnsi="Times New Roman" w:cs="Times New Roman"/>
          <w:sz w:val="24"/>
          <w:szCs w:val="24"/>
        </w:rPr>
        <w:t>Кировской области</w:t>
      </w:r>
    </w:p>
    <w:p w:rsidR="00802214" w:rsidRPr="00E65FBD" w:rsidRDefault="00802214" w:rsidP="007D3DD3">
      <w:pPr>
        <w:pStyle w:val="ConsPlusNormal"/>
        <w:jc w:val="right"/>
        <w:outlineLvl w:val="5"/>
        <w:rPr>
          <w:rFonts w:ascii="Times New Roman" w:hAnsi="Times New Roman" w:cs="Times New Roman"/>
          <w:b/>
          <w:sz w:val="24"/>
          <w:szCs w:val="24"/>
        </w:rPr>
      </w:pPr>
    </w:p>
    <w:p w:rsidR="002C099A" w:rsidRPr="00E65FBD" w:rsidRDefault="002C099A" w:rsidP="007D3DD3">
      <w:pPr>
        <w:pStyle w:val="ConsPlusNormal"/>
        <w:jc w:val="right"/>
        <w:outlineLvl w:val="5"/>
        <w:rPr>
          <w:rFonts w:ascii="Times New Roman" w:hAnsi="Times New Roman" w:cs="Times New Roman"/>
          <w:sz w:val="24"/>
          <w:szCs w:val="24"/>
        </w:rPr>
      </w:pPr>
    </w:p>
    <w:p w:rsidR="00DA1153" w:rsidRPr="00E65FBD" w:rsidRDefault="00DA1153" w:rsidP="007D3DD3">
      <w:pPr>
        <w:pStyle w:val="ConsPlusNormal"/>
        <w:jc w:val="center"/>
        <w:outlineLvl w:val="5"/>
        <w:rPr>
          <w:rFonts w:ascii="Times New Roman" w:hAnsi="Times New Roman" w:cs="Times New Roman"/>
          <w:sz w:val="24"/>
          <w:szCs w:val="24"/>
        </w:rPr>
      </w:pPr>
      <w:r w:rsidRPr="00E65FBD">
        <w:rPr>
          <w:rFonts w:ascii="Times New Roman" w:hAnsi="Times New Roman" w:cs="Times New Roman"/>
          <w:sz w:val="24"/>
          <w:szCs w:val="24"/>
        </w:rPr>
        <w:t>Объем древесной зелени в сосновых, еловых и березовых насаждениях</w:t>
      </w:r>
    </w:p>
    <w:tbl>
      <w:tblPr>
        <w:tblW w:w="5000" w:type="pct"/>
        <w:jc w:val="center"/>
        <w:tblCellMar>
          <w:top w:w="102" w:type="dxa"/>
          <w:left w:w="62" w:type="dxa"/>
          <w:bottom w:w="102" w:type="dxa"/>
          <w:right w:w="62" w:type="dxa"/>
        </w:tblCellMar>
        <w:tblLook w:val="0000" w:firstRow="0" w:lastRow="0" w:firstColumn="0" w:lastColumn="0" w:noHBand="0" w:noVBand="0"/>
      </w:tblPr>
      <w:tblGrid>
        <w:gridCol w:w="1335"/>
        <w:gridCol w:w="1497"/>
        <w:gridCol w:w="1498"/>
        <w:gridCol w:w="1500"/>
        <w:gridCol w:w="1498"/>
        <w:gridCol w:w="1498"/>
        <w:gridCol w:w="1502"/>
      </w:tblGrid>
      <w:tr w:rsidR="00EC501D" w:rsidRPr="00E65FBD" w:rsidTr="00FD7FB4">
        <w:trPr>
          <w:tblHeader/>
          <w:jc w:val="center"/>
        </w:trPr>
        <w:tc>
          <w:tcPr>
            <w:tcW w:w="647" w:type="pct"/>
            <w:vMerge w:val="restar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Средняя высота древостоя, м</w:t>
            </w:r>
          </w:p>
        </w:tc>
        <w:tc>
          <w:tcPr>
            <w:tcW w:w="4353" w:type="pct"/>
            <w:gridSpan w:val="6"/>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Объем зелени, т</w:t>
            </w:r>
          </w:p>
        </w:tc>
      </w:tr>
      <w:tr w:rsidR="00EC501D" w:rsidRPr="00E65FBD" w:rsidTr="00FD7FB4">
        <w:trPr>
          <w:tblHeader/>
          <w:jc w:val="center"/>
        </w:trPr>
        <w:tc>
          <w:tcPr>
            <w:tcW w:w="647" w:type="pct"/>
            <w:vMerge/>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ind w:firstLine="540"/>
              <w:jc w:val="center"/>
              <w:rPr>
                <w:rFonts w:ascii="Times New Roman" w:hAnsi="Times New Roman" w:cs="Times New Roman"/>
              </w:rPr>
            </w:pPr>
          </w:p>
        </w:tc>
        <w:tc>
          <w:tcPr>
            <w:tcW w:w="2176" w:type="pct"/>
            <w:gridSpan w:val="3"/>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На 1 га насаждений при полноте 1,0</w:t>
            </w:r>
          </w:p>
        </w:tc>
        <w:tc>
          <w:tcPr>
            <w:tcW w:w="2177" w:type="pct"/>
            <w:gridSpan w:val="3"/>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На 1 куб. м запаса древесины</w:t>
            </w:r>
          </w:p>
        </w:tc>
      </w:tr>
      <w:tr w:rsidR="00EC501D" w:rsidRPr="00E65FBD" w:rsidTr="00FD7FB4">
        <w:trPr>
          <w:tblHeader/>
          <w:jc w:val="center"/>
        </w:trPr>
        <w:tc>
          <w:tcPr>
            <w:tcW w:w="647" w:type="pct"/>
            <w:vMerge/>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ind w:firstLine="540"/>
              <w:jc w:val="center"/>
              <w:rPr>
                <w:rFonts w:ascii="Times New Roman" w:hAnsi="Times New Roman" w:cs="Times New Roman"/>
              </w:rPr>
            </w:pP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Сосняк</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Ельник</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Березняк</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Сосняк</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Ельник</w:t>
            </w:r>
          </w:p>
        </w:tc>
        <w:tc>
          <w:tcPr>
            <w:tcW w:w="726"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Березняк</w:t>
            </w:r>
          </w:p>
        </w:tc>
      </w:tr>
      <w:tr w:rsidR="00EC501D" w:rsidRPr="00E65FBD" w:rsidTr="00FD7FB4">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6</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9,0</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28,6</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9,1</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0,15</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0,47</w:t>
            </w:r>
          </w:p>
        </w:tc>
        <w:tc>
          <w:tcPr>
            <w:tcW w:w="726"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0,18</w:t>
            </w:r>
          </w:p>
        </w:tc>
      </w:tr>
      <w:tr w:rsidR="00EC501D" w:rsidRPr="00E65FBD" w:rsidTr="00FD7FB4">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8</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10,6</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32,8</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11,0</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0,12</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0,38</w:t>
            </w:r>
          </w:p>
        </w:tc>
        <w:tc>
          <w:tcPr>
            <w:tcW w:w="726"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0,15</w:t>
            </w:r>
          </w:p>
        </w:tc>
      </w:tr>
      <w:tr w:rsidR="00EC501D" w:rsidRPr="00E65FBD" w:rsidTr="00FD7FB4">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10</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11,8</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36,6</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12,3</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0,1</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0,31</w:t>
            </w:r>
          </w:p>
        </w:tc>
        <w:tc>
          <w:tcPr>
            <w:tcW w:w="726"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0,13</w:t>
            </w:r>
          </w:p>
        </w:tc>
      </w:tr>
      <w:tr w:rsidR="00EC501D" w:rsidRPr="00E65FBD" w:rsidTr="00FD7FB4">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12</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12,6</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39,3</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13,2</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0,08</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0,26</w:t>
            </w:r>
          </w:p>
        </w:tc>
        <w:tc>
          <w:tcPr>
            <w:tcW w:w="726"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0,11</w:t>
            </w:r>
          </w:p>
        </w:tc>
      </w:tr>
      <w:tr w:rsidR="00EC501D" w:rsidRPr="00E65FBD" w:rsidTr="00FD7FB4">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14</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13,2</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41,1</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13,9</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0,07</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0,22</w:t>
            </w:r>
          </w:p>
        </w:tc>
        <w:tc>
          <w:tcPr>
            <w:tcW w:w="726"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0,09</w:t>
            </w:r>
          </w:p>
        </w:tc>
      </w:tr>
      <w:tr w:rsidR="00EC501D" w:rsidRPr="00E65FBD" w:rsidTr="00FD7FB4">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16</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13,6</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42,3</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14,3</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0,06</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0,18</w:t>
            </w:r>
          </w:p>
        </w:tc>
        <w:tc>
          <w:tcPr>
            <w:tcW w:w="726"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0,08</w:t>
            </w:r>
          </w:p>
        </w:tc>
      </w:tr>
      <w:tr w:rsidR="00EC501D" w:rsidRPr="00E65FBD" w:rsidTr="00FD7FB4">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18</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13,9</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42,8</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14,5</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0,05</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0,15</w:t>
            </w:r>
          </w:p>
        </w:tc>
        <w:tc>
          <w:tcPr>
            <w:tcW w:w="726"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0,07</w:t>
            </w:r>
          </w:p>
        </w:tc>
      </w:tr>
      <w:tr w:rsidR="00EC501D" w:rsidRPr="00E65FBD" w:rsidTr="00FD7FB4">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20</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14,0</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43,0</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14,5</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0,04</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0,13</w:t>
            </w:r>
          </w:p>
        </w:tc>
        <w:tc>
          <w:tcPr>
            <w:tcW w:w="726"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0,06</w:t>
            </w:r>
          </w:p>
        </w:tc>
      </w:tr>
      <w:tr w:rsidR="00EC501D" w:rsidRPr="00E65FBD" w:rsidTr="00FD7FB4">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22</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14,0</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42,7</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14,4</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0,04</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0,11</w:t>
            </w:r>
          </w:p>
        </w:tc>
        <w:tc>
          <w:tcPr>
            <w:tcW w:w="726"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0,05</w:t>
            </w:r>
          </w:p>
        </w:tc>
      </w:tr>
      <w:tr w:rsidR="00EC501D" w:rsidRPr="00E65FBD" w:rsidTr="00FD7FB4">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24</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13,9</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42,2</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14,2</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0,03</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0,1</w:t>
            </w:r>
          </w:p>
        </w:tc>
        <w:tc>
          <w:tcPr>
            <w:tcW w:w="726"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0,04</w:t>
            </w:r>
          </w:p>
        </w:tc>
      </w:tr>
      <w:tr w:rsidR="00EC501D" w:rsidRPr="00E65FBD" w:rsidTr="00FD7FB4">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26</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13,7</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41,3</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13,8</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0,03</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0,09</w:t>
            </w:r>
          </w:p>
        </w:tc>
        <w:tc>
          <w:tcPr>
            <w:tcW w:w="726"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0,04</w:t>
            </w:r>
          </w:p>
        </w:tc>
      </w:tr>
      <w:tr w:rsidR="00EC501D" w:rsidRPr="00E65FBD" w:rsidTr="00FD7FB4">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28</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13,5</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41,1</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13,4</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0,02</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0,08</w:t>
            </w:r>
          </w:p>
        </w:tc>
        <w:tc>
          <w:tcPr>
            <w:tcW w:w="726"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0,03</w:t>
            </w:r>
          </w:p>
        </w:tc>
      </w:tr>
      <w:tr w:rsidR="00DA1153" w:rsidRPr="00E65FBD" w:rsidTr="00FD7FB4">
        <w:trPr>
          <w:jc w:val="center"/>
        </w:trPr>
        <w:tc>
          <w:tcPr>
            <w:tcW w:w="647"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30</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13,2</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38,8</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12,8</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0,02</w:t>
            </w:r>
          </w:p>
        </w:tc>
        <w:tc>
          <w:tcPr>
            <w:tcW w:w="725"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0,07</w:t>
            </w:r>
          </w:p>
        </w:tc>
        <w:tc>
          <w:tcPr>
            <w:tcW w:w="726" w:type="pct"/>
            <w:tcBorders>
              <w:top w:val="single" w:sz="4" w:space="0" w:color="auto"/>
              <w:left w:val="single" w:sz="4" w:space="0" w:color="auto"/>
              <w:bottom w:val="single" w:sz="4" w:space="0" w:color="auto"/>
              <w:right w:val="single" w:sz="4" w:space="0" w:color="auto"/>
            </w:tcBorders>
          </w:tcPr>
          <w:p w:rsidR="00DA1153" w:rsidRPr="00E65FBD" w:rsidRDefault="00DA1153" w:rsidP="00A12C7A">
            <w:pPr>
              <w:pStyle w:val="ConsPlusNormal"/>
              <w:jc w:val="center"/>
              <w:rPr>
                <w:rFonts w:ascii="Times New Roman" w:hAnsi="Times New Roman" w:cs="Times New Roman"/>
              </w:rPr>
            </w:pPr>
            <w:r w:rsidRPr="00E65FBD">
              <w:rPr>
                <w:rFonts w:ascii="Times New Roman" w:hAnsi="Times New Roman" w:cs="Times New Roman"/>
              </w:rPr>
              <w:t>0,03</w:t>
            </w:r>
          </w:p>
        </w:tc>
      </w:tr>
    </w:tbl>
    <w:p w:rsidR="005D606F" w:rsidRPr="00E65FBD" w:rsidRDefault="005D606F" w:rsidP="007D3DD3">
      <w:pPr>
        <w:pStyle w:val="ConsPlusNormal"/>
        <w:jc w:val="right"/>
        <w:outlineLvl w:val="0"/>
        <w:rPr>
          <w:rFonts w:ascii="Times New Roman" w:hAnsi="Times New Roman" w:cs="Times New Roman"/>
          <w:sz w:val="24"/>
          <w:szCs w:val="24"/>
        </w:rPr>
      </w:pPr>
    </w:p>
    <w:p w:rsidR="000B09E4" w:rsidRPr="00E65FBD" w:rsidRDefault="000B09E4">
      <w:pPr>
        <w:spacing w:after="0" w:line="240" w:lineRule="auto"/>
        <w:rPr>
          <w:rFonts w:ascii="Times New Roman" w:hAnsi="Times New Roman"/>
          <w:b/>
          <w:sz w:val="24"/>
          <w:szCs w:val="20"/>
        </w:rPr>
      </w:pPr>
      <w:bookmarkStart w:id="333" w:name="_Toc521853626"/>
      <w:bookmarkEnd w:id="333"/>
      <w:r w:rsidRPr="00E65FBD">
        <w:rPr>
          <w:rFonts w:ascii="Times New Roman" w:hAnsi="Times New Roman"/>
        </w:rPr>
        <w:br w:type="page"/>
      </w:r>
    </w:p>
    <w:p w:rsidR="002C2C24" w:rsidRPr="00E65FBD" w:rsidRDefault="002C2C24" w:rsidP="007B6F09">
      <w:pPr>
        <w:pStyle w:val="00"/>
      </w:pPr>
    </w:p>
    <w:p w:rsidR="00BF0FF8" w:rsidRDefault="00BF0FF8" w:rsidP="00BF0FF8">
      <w:pPr>
        <w:pStyle w:val="ConsPlusNormal"/>
        <w:ind w:right="-2"/>
        <w:jc w:val="right"/>
        <w:rPr>
          <w:rFonts w:ascii="Times New Roman" w:hAnsi="Times New Roman" w:cs="Times New Roman"/>
          <w:sz w:val="24"/>
          <w:szCs w:val="24"/>
        </w:rPr>
      </w:pPr>
      <w:r w:rsidRPr="00E62E4C">
        <w:rPr>
          <w:rFonts w:ascii="Times New Roman" w:hAnsi="Times New Roman" w:cs="Times New Roman"/>
          <w:b/>
          <w:sz w:val="24"/>
          <w:szCs w:val="24"/>
        </w:rPr>
        <w:t>П</w:t>
      </w:r>
      <w:r>
        <w:rPr>
          <w:rFonts w:ascii="Times New Roman" w:hAnsi="Times New Roman" w:cs="Times New Roman"/>
          <w:b/>
          <w:sz w:val="24"/>
          <w:szCs w:val="24"/>
        </w:rPr>
        <w:t>риложение 4.1</w:t>
      </w:r>
    </w:p>
    <w:p w:rsidR="00EE6751" w:rsidRPr="00E65FBD" w:rsidRDefault="00EE6751" w:rsidP="00911045">
      <w:pPr>
        <w:pStyle w:val="ConsPlusNormal"/>
        <w:ind w:right="-2"/>
        <w:jc w:val="right"/>
        <w:rPr>
          <w:rFonts w:ascii="Times New Roman" w:hAnsi="Times New Roman" w:cs="Times New Roman"/>
          <w:bCs/>
          <w:sz w:val="24"/>
          <w:szCs w:val="24"/>
        </w:rPr>
      </w:pPr>
      <w:r w:rsidRPr="00E65FBD">
        <w:rPr>
          <w:rFonts w:ascii="Times New Roman" w:hAnsi="Times New Roman" w:cs="Times New Roman"/>
          <w:sz w:val="24"/>
          <w:szCs w:val="24"/>
        </w:rPr>
        <w:t>К лесохозяйственному регламенту</w:t>
      </w:r>
    </w:p>
    <w:p w:rsidR="00EE6751" w:rsidRPr="00E65FBD" w:rsidRDefault="00C77F25" w:rsidP="00911045">
      <w:pPr>
        <w:pStyle w:val="ConsPlusNormal"/>
        <w:ind w:right="-2"/>
        <w:jc w:val="right"/>
        <w:rPr>
          <w:rFonts w:ascii="Times New Roman" w:hAnsi="Times New Roman" w:cs="Times New Roman"/>
          <w:sz w:val="24"/>
          <w:szCs w:val="24"/>
        </w:rPr>
      </w:pPr>
      <w:r w:rsidRPr="00E65FBD">
        <w:rPr>
          <w:rFonts w:ascii="Times New Roman" w:hAnsi="Times New Roman" w:cs="Times New Roman"/>
          <w:sz w:val="24"/>
          <w:szCs w:val="24"/>
        </w:rPr>
        <w:t xml:space="preserve">Афанасьевского </w:t>
      </w:r>
      <w:r w:rsidR="00EE6751" w:rsidRPr="00E65FBD">
        <w:rPr>
          <w:rFonts w:ascii="Times New Roman" w:hAnsi="Times New Roman" w:cs="Times New Roman"/>
          <w:sz w:val="24"/>
          <w:szCs w:val="24"/>
        </w:rPr>
        <w:t>лесничества</w:t>
      </w:r>
    </w:p>
    <w:p w:rsidR="00EE6751" w:rsidRPr="00E65FBD" w:rsidRDefault="00EE6751" w:rsidP="00911045">
      <w:pPr>
        <w:pStyle w:val="ConsPlusNormal"/>
        <w:ind w:right="-2"/>
        <w:jc w:val="right"/>
        <w:rPr>
          <w:rFonts w:ascii="Times New Roman" w:hAnsi="Times New Roman" w:cs="Times New Roman"/>
          <w:bCs/>
          <w:sz w:val="24"/>
          <w:szCs w:val="24"/>
        </w:rPr>
      </w:pPr>
      <w:r w:rsidRPr="00E65FBD">
        <w:rPr>
          <w:rFonts w:ascii="Times New Roman" w:hAnsi="Times New Roman" w:cs="Times New Roman"/>
          <w:sz w:val="24"/>
          <w:szCs w:val="24"/>
        </w:rPr>
        <w:t>Кировской области</w:t>
      </w:r>
    </w:p>
    <w:p w:rsidR="002C099A" w:rsidRPr="00E65FBD" w:rsidRDefault="002C099A" w:rsidP="007D3DD3">
      <w:pPr>
        <w:pStyle w:val="ConsPlusNormal"/>
        <w:ind w:firstLine="540"/>
        <w:jc w:val="right"/>
        <w:rPr>
          <w:rFonts w:ascii="Times New Roman" w:hAnsi="Times New Roman" w:cs="Times New Roman"/>
          <w:sz w:val="24"/>
          <w:szCs w:val="24"/>
        </w:rPr>
      </w:pPr>
    </w:p>
    <w:p w:rsidR="002C2C24" w:rsidRPr="00E65FBD" w:rsidRDefault="002C2C24" w:rsidP="007D3DD3">
      <w:pPr>
        <w:pStyle w:val="ConsPlusNormal"/>
        <w:jc w:val="center"/>
        <w:rPr>
          <w:rFonts w:ascii="Times New Roman" w:hAnsi="Times New Roman" w:cs="Times New Roman"/>
          <w:sz w:val="24"/>
          <w:szCs w:val="24"/>
        </w:rPr>
      </w:pPr>
      <w:r w:rsidRPr="00E65FBD">
        <w:rPr>
          <w:rFonts w:ascii="Times New Roman" w:hAnsi="Times New Roman" w:cs="Times New Roman"/>
          <w:sz w:val="24"/>
          <w:szCs w:val="24"/>
        </w:rPr>
        <w:t>Нормативное количество каналов при подсочке при заготовке березового сока</w:t>
      </w:r>
    </w:p>
    <w:p w:rsidR="000C540E" w:rsidRPr="00E65FBD" w:rsidRDefault="000C540E" w:rsidP="007D3DD3">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2569"/>
        <w:gridCol w:w="2700"/>
        <w:gridCol w:w="5059"/>
      </w:tblGrid>
      <w:tr w:rsidR="00EC501D" w:rsidRPr="00E65FBD" w:rsidTr="00FD7FB4">
        <w:trPr>
          <w:tblHeader/>
          <w:jc w:val="center"/>
        </w:trPr>
        <w:tc>
          <w:tcPr>
            <w:tcW w:w="1244" w:type="pct"/>
            <w:tcBorders>
              <w:top w:val="single" w:sz="4" w:space="0" w:color="auto"/>
              <w:left w:val="single" w:sz="4" w:space="0" w:color="auto"/>
              <w:bottom w:val="single" w:sz="4" w:space="0" w:color="auto"/>
              <w:right w:val="single" w:sz="4" w:space="0" w:color="auto"/>
            </w:tcBorders>
          </w:tcPr>
          <w:p w:rsidR="002C2C24" w:rsidRPr="00E65FBD" w:rsidRDefault="002C2C24" w:rsidP="00A12C7A">
            <w:pPr>
              <w:pStyle w:val="ConsPlusNormal"/>
              <w:jc w:val="center"/>
              <w:rPr>
                <w:rFonts w:ascii="Times New Roman" w:hAnsi="Times New Roman" w:cs="Times New Roman"/>
              </w:rPr>
            </w:pPr>
            <w:r w:rsidRPr="00E65FBD">
              <w:rPr>
                <w:rFonts w:ascii="Times New Roman" w:hAnsi="Times New Roman" w:cs="Times New Roman"/>
              </w:rPr>
              <w:t>Диаметр дерева на высоте груди, см</w:t>
            </w:r>
          </w:p>
        </w:tc>
        <w:tc>
          <w:tcPr>
            <w:tcW w:w="1307" w:type="pct"/>
            <w:tcBorders>
              <w:top w:val="single" w:sz="4" w:space="0" w:color="auto"/>
              <w:left w:val="single" w:sz="4" w:space="0" w:color="auto"/>
              <w:bottom w:val="single" w:sz="4" w:space="0" w:color="auto"/>
              <w:right w:val="single" w:sz="4" w:space="0" w:color="auto"/>
            </w:tcBorders>
          </w:tcPr>
          <w:p w:rsidR="002C2C24" w:rsidRPr="00E65FBD" w:rsidRDefault="002C2C24" w:rsidP="00A12C7A">
            <w:pPr>
              <w:pStyle w:val="ConsPlusNormal"/>
              <w:jc w:val="center"/>
              <w:rPr>
                <w:rFonts w:ascii="Times New Roman" w:hAnsi="Times New Roman" w:cs="Times New Roman"/>
              </w:rPr>
            </w:pPr>
            <w:r w:rsidRPr="00E65FBD">
              <w:rPr>
                <w:rFonts w:ascii="Times New Roman" w:hAnsi="Times New Roman" w:cs="Times New Roman"/>
              </w:rPr>
              <w:t>Количество каналов при подсочке</w:t>
            </w:r>
          </w:p>
        </w:tc>
        <w:tc>
          <w:tcPr>
            <w:tcW w:w="2449" w:type="pct"/>
            <w:tcBorders>
              <w:top w:val="single" w:sz="4" w:space="0" w:color="auto"/>
              <w:left w:val="single" w:sz="4" w:space="0" w:color="auto"/>
              <w:bottom w:val="single" w:sz="4" w:space="0" w:color="auto"/>
              <w:right w:val="single" w:sz="4" w:space="0" w:color="auto"/>
            </w:tcBorders>
          </w:tcPr>
          <w:p w:rsidR="002C2C24" w:rsidRPr="00E65FBD" w:rsidRDefault="002C2C24" w:rsidP="00A12C7A">
            <w:pPr>
              <w:pStyle w:val="ConsPlusNormal"/>
              <w:jc w:val="center"/>
              <w:rPr>
                <w:rFonts w:ascii="Times New Roman" w:hAnsi="Times New Roman" w:cs="Times New Roman"/>
              </w:rPr>
            </w:pPr>
            <w:r w:rsidRPr="00E65FBD">
              <w:rPr>
                <w:rFonts w:ascii="Times New Roman" w:hAnsi="Times New Roman" w:cs="Times New Roman"/>
              </w:rPr>
              <w:t>Примечание</w:t>
            </w:r>
          </w:p>
        </w:tc>
      </w:tr>
      <w:tr w:rsidR="00EC501D" w:rsidRPr="00E65FBD" w:rsidTr="00FD7FB4">
        <w:trPr>
          <w:jc w:val="center"/>
        </w:trPr>
        <w:tc>
          <w:tcPr>
            <w:tcW w:w="1244" w:type="pct"/>
            <w:tcBorders>
              <w:top w:val="single" w:sz="4" w:space="0" w:color="auto"/>
              <w:left w:val="single" w:sz="4" w:space="0" w:color="auto"/>
              <w:bottom w:val="single" w:sz="4" w:space="0" w:color="auto"/>
              <w:right w:val="single" w:sz="4" w:space="0" w:color="auto"/>
            </w:tcBorders>
          </w:tcPr>
          <w:p w:rsidR="002C2C24" w:rsidRPr="00E65FBD" w:rsidRDefault="002C2C24" w:rsidP="00A12C7A">
            <w:pPr>
              <w:pStyle w:val="ConsPlusNormal"/>
              <w:jc w:val="center"/>
              <w:rPr>
                <w:rFonts w:ascii="Times New Roman" w:hAnsi="Times New Roman" w:cs="Times New Roman"/>
              </w:rPr>
            </w:pPr>
            <w:r w:rsidRPr="00E65FBD">
              <w:rPr>
                <w:rFonts w:ascii="Times New Roman" w:hAnsi="Times New Roman" w:cs="Times New Roman"/>
              </w:rPr>
              <w:t>20</w:t>
            </w:r>
            <w:r w:rsidR="00D566CE" w:rsidRPr="00E65FBD">
              <w:rPr>
                <w:rFonts w:ascii="Times New Roman" w:hAnsi="Times New Roman" w:cs="Times New Roman"/>
              </w:rPr>
              <w:t xml:space="preserve"> – </w:t>
            </w:r>
            <w:r w:rsidRPr="00E65FBD">
              <w:rPr>
                <w:rFonts w:ascii="Times New Roman" w:hAnsi="Times New Roman" w:cs="Times New Roman"/>
              </w:rPr>
              <w:t>22</w:t>
            </w:r>
          </w:p>
        </w:tc>
        <w:tc>
          <w:tcPr>
            <w:tcW w:w="1307" w:type="pct"/>
            <w:tcBorders>
              <w:top w:val="single" w:sz="4" w:space="0" w:color="auto"/>
              <w:left w:val="single" w:sz="4" w:space="0" w:color="auto"/>
              <w:bottom w:val="single" w:sz="4" w:space="0" w:color="auto"/>
              <w:right w:val="single" w:sz="4" w:space="0" w:color="auto"/>
            </w:tcBorders>
          </w:tcPr>
          <w:p w:rsidR="002C2C24" w:rsidRPr="00E65FBD" w:rsidRDefault="002C2C24" w:rsidP="00A12C7A">
            <w:pPr>
              <w:pStyle w:val="ConsPlusNormal"/>
              <w:jc w:val="center"/>
              <w:rPr>
                <w:rFonts w:ascii="Times New Roman" w:hAnsi="Times New Roman" w:cs="Times New Roman"/>
              </w:rPr>
            </w:pPr>
            <w:r w:rsidRPr="00E65FBD">
              <w:rPr>
                <w:rFonts w:ascii="Times New Roman" w:hAnsi="Times New Roman" w:cs="Times New Roman"/>
              </w:rPr>
              <w:t>1</w:t>
            </w:r>
          </w:p>
        </w:tc>
        <w:tc>
          <w:tcPr>
            <w:tcW w:w="2449" w:type="pct"/>
            <w:vMerge w:val="restart"/>
            <w:tcBorders>
              <w:top w:val="single" w:sz="4" w:space="0" w:color="auto"/>
              <w:left w:val="single" w:sz="4" w:space="0" w:color="auto"/>
              <w:bottom w:val="single" w:sz="4" w:space="0" w:color="auto"/>
              <w:right w:val="single" w:sz="4" w:space="0" w:color="auto"/>
            </w:tcBorders>
          </w:tcPr>
          <w:p w:rsidR="002C2C24" w:rsidRPr="00E65FBD" w:rsidRDefault="002C2C24" w:rsidP="00A12C7A">
            <w:pPr>
              <w:pStyle w:val="ConsPlusNormal"/>
              <w:jc w:val="center"/>
              <w:rPr>
                <w:rFonts w:ascii="Times New Roman" w:hAnsi="Times New Roman" w:cs="Times New Roman"/>
              </w:rPr>
            </w:pPr>
            <w:r w:rsidRPr="00E65FBD">
              <w:rPr>
                <w:rFonts w:ascii="Times New Roman" w:hAnsi="Times New Roman" w:cs="Times New Roman"/>
              </w:rPr>
              <w:t>За год до рубки разрешается подсочка деревьев с диаметром 16 см при следующих нормах нагрузки:</w:t>
            </w:r>
          </w:p>
          <w:p w:rsidR="002C2C24" w:rsidRPr="00E65FBD" w:rsidRDefault="002C2C24" w:rsidP="00A12C7A">
            <w:pPr>
              <w:pStyle w:val="ConsPlusNormal"/>
              <w:jc w:val="center"/>
              <w:rPr>
                <w:rFonts w:ascii="Times New Roman" w:hAnsi="Times New Roman" w:cs="Times New Roman"/>
              </w:rPr>
            </w:pPr>
            <w:r w:rsidRPr="00E65FBD">
              <w:rPr>
                <w:rFonts w:ascii="Times New Roman" w:hAnsi="Times New Roman" w:cs="Times New Roman"/>
              </w:rPr>
              <w:t>16</w:t>
            </w:r>
            <w:r w:rsidR="00D566CE" w:rsidRPr="00E65FBD">
              <w:rPr>
                <w:rFonts w:ascii="Times New Roman" w:hAnsi="Times New Roman" w:cs="Times New Roman"/>
              </w:rPr>
              <w:t xml:space="preserve"> – </w:t>
            </w:r>
            <w:r w:rsidRPr="00E65FBD">
              <w:rPr>
                <w:rFonts w:ascii="Times New Roman" w:hAnsi="Times New Roman" w:cs="Times New Roman"/>
              </w:rPr>
              <w:t>20 см</w:t>
            </w:r>
            <w:r w:rsidR="00D566CE" w:rsidRPr="00E65FBD">
              <w:rPr>
                <w:rFonts w:ascii="Times New Roman" w:hAnsi="Times New Roman" w:cs="Times New Roman"/>
              </w:rPr>
              <w:t xml:space="preserve"> – </w:t>
            </w:r>
            <w:r w:rsidRPr="00E65FBD">
              <w:rPr>
                <w:rFonts w:ascii="Times New Roman" w:hAnsi="Times New Roman" w:cs="Times New Roman"/>
              </w:rPr>
              <w:t>1 канал;</w:t>
            </w:r>
          </w:p>
          <w:p w:rsidR="002C2C24" w:rsidRPr="00E65FBD" w:rsidRDefault="002C2C24" w:rsidP="00A12C7A">
            <w:pPr>
              <w:pStyle w:val="ConsPlusNormal"/>
              <w:jc w:val="center"/>
              <w:rPr>
                <w:rFonts w:ascii="Times New Roman" w:hAnsi="Times New Roman" w:cs="Times New Roman"/>
              </w:rPr>
            </w:pPr>
            <w:r w:rsidRPr="00E65FBD">
              <w:rPr>
                <w:rFonts w:ascii="Times New Roman" w:hAnsi="Times New Roman" w:cs="Times New Roman"/>
              </w:rPr>
              <w:t>21</w:t>
            </w:r>
            <w:r w:rsidR="00D566CE" w:rsidRPr="00E65FBD">
              <w:rPr>
                <w:rFonts w:ascii="Times New Roman" w:hAnsi="Times New Roman" w:cs="Times New Roman"/>
              </w:rPr>
              <w:t xml:space="preserve"> – </w:t>
            </w:r>
            <w:r w:rsidRPr="00E65FBD">
              <w:rPr>
                <w:rFonts w:ascii="Times New Roman" w:hAnsi="Times New Roman" w:cs="Times New Roman"/>
              </w:rPr>
              <w:t>24 см</w:t>
            </w:r>
            <w:r w:rsidR="00D566CE" w:rsidRPr="00E65FBD">
              <w:rPr>
                <w:rFonts w:ascii="Times New Roman" w:hAnsi="Times New Roman" w:cs="Times New Roman"/>
              </w:rPr>
              <w:t xml:space="preserve"> – </w:t>
            </w:r>
            <w:r w:rsidRPr="00E65FBD">
              <w:rPr>
                <w:rFonts w:ascii="Times New Roman" w:hAnsi="Times New Roman" w:cs="Times New Roman"/>
              </w:rPr>
              <w:t>2 канала;</w:t>
            </w:r>
          </w:p>
          <w:p w:rsidR="002C2C24" w:rsidRPr="00E65FBD" w:rsidRDefault="002C2C24" w:rsidP="00A12C7A">
            <w:pPr>
              <w:pStyle w:val="ConsPlusNormal"/>
              <w:jc w:val="center"/>
              <w:rPr>
                <w:rFonts w:ascii="Times New Roman" w:hAnsi="Times New Roman" w:cs="Times New Roman"/>
              </w:rPr>
            </w:pPr>
            <w:r w:rsidRPr="00E65FBD">
              <w:rPr>
                <w:rFonts w:ascii="Times New Roman" w:hAnsi="Times New Roman" w:cs="Times New Roman"/>
              </w:rPr>
              <w:t>25 см и более</w:t>
            </w:r>
            <w:r w:rsidR="00D566CE" w:rsidRPr="00E65FBD">
              <w:rPr>
                <w:rFonts w:ascii="Times New Roman" w:hAnsi="Times New Roman" w:cs="Times New Roman"/>
              </w:rPr>
              <w:t xml:space="preserve"> – </w:t>
            </w:r>
            <w:r w:rsidRPr="00E65FBD">
              <w:rPr>
                <w:rFonts w:ascii="Times New Roman" w:hAnsi="Times New Roman" w:cs="Times New Roman"/>
              </w:rPr>
              <w:t>3 канала</w:t>
            </w:r>
          </w:p>
        </w:tc>
      </w:tr>
      <w:tr w:rsidR="00EC501D" w:rsidRPr="00E65FBD" w:rsidTr="00FD7FB4">
        <w:trPr>
          <w:jc w:val="center"/>
        </w:trPr>
        <w:tc>
          <w:tcPr>
            <w:tcW w:w="1244" w:type="pct"/>
            <w:tcBorders>
              <w:top w:val="single" w:sz="4" w:space="0" w:color="auto"/>
              <w:left w:val="single" w:sz="4" w:space="0" w:color="auto"/>
              <w:bottom w:val="single" w:sz="4" w:space="0" w:color="auto"/>
              <w:right w:val="single" w:sz="4" w:space="0" w:color="auto"/>
            </w:tcBorders>
          </w:tcPr>
          <w:p w:rsidR="002C2C24" w:rsidRPr="00E65FBD" w:rsidRDefault="002C2C24" w:rsidP="00A12C7A">
            <w:pPr>
              <w:pStyle w:val="ConsPlusNormal"/>
              <w:jc w:val="center"/>
              <w:rPr>
                <w:rFonts w:ascii="Times New Roman" w:hAnsi="Times New Roman" w:cs="Times New Roman"/>
              </w:rPr>
            </w:pPr>
            <w:r w:rsidRPr="00E65FBD">
              <w:rPr>
                <w:rFonts w:ascii="Times New Roman" w:hAnsi="Times New Roman" w:cs="Times New Roman"/>
              </w:rPr>
              <w:t>23</w:t>
            </w:r>
            <w:r w:rsidR="00D566CE" w:rsidRPr="00E65FBD">
              <w:rPr>
                <w:rFonts w:ascii="Times New Roman" w:hAnsi="Times New Roman" w:cs="Times New Roman"/>
              </w:rPr>
              <w:t xml:space="preserve"> – </w:t>
            </w:r>
            <w:r w:rsidRPr="00E65FBD">
              <w:rPr>
                <w:rFonts w:ascii="Times New Roman" w:hAnsi="Times New Roman" w:cs="Times New Roman"/>
              </w:rPr>
              <w:t>27</w:t>
            </w:r>
          </w:p>
        </w:tc>
        <w:tc>
          <w:tcPr>
            <w:tcW w:w="1307" w:type="pct"/>
            <w:tcBorders>
              <w:top w:val="single" w:sz="4" w:space="0" w:color="auto"/>
              <w:left w:val="single" w:sz="4" w:space="0" w:color="auto"/>
              <w:bottom w:val="single" w:sz="4" w:space="0" w:color="auto"/>
              <w:right w:val="single" w:sz="4" w:space="0" w:color="auto"/>
            </w:tcBorders>
          </w:tcPr>
          <w:p w:rsidR="002C2C24" w:rsidRPr="00E65FBD" w:rsidRDefault="002C2C24" w:rsidP="00A12C7A">
            <w:pPr>
              <w:pStyle w:val="ConsPlusNormal"/>
              <w:jc w:val="center"/>
              <w:rPr>
                <w:rFonts w:ascii="Times New Roman" w:hAnsi="Times New Roman" w:cs="Times New Roman"/>
              </w:rPr>
            </w:pPr>
            <w:r w:rsidRPr="00E65FBD">
              <w:rPr>
                <w:rFonts w:ascii="Times New Roman" w:hAnsi="Times New Roman" w:cs="Times New Roman"/>
              </w:rPr>
              <w:t>2</w:t>
            </w:r>
          </w:p>
        </w:tc>
        <w:tc>
          <w:tcPr>
            <w:tcW w:w="2449" w:type="pct"/>
            <w:vMerge/>
            <w:tcBorders>
              <w:top w:val="single" w:sz="4" w:space="0" w:color="auto"/>
              <w:left w:val="single" w:sz="4" w:space="0" w:color="auto"/>
              <w:bottom w:val="single" w:sz="4" w:space="0" w:color="auto"/>
              <w:right w:val="single" w:sz="4" w:space="0" w:color="auto"/>
            </w:tcBorders>
          </w:tcPr>
          <w:p w:rsidR="002C2C24" w:rsidRPr="00E65FBD" w:rsidRDefault="002C2C24" w:rsidP="00A12C7A">
            <w:pPr>
              <w:pStyle w:val="ConsPlusNormal"/>
              <w:jc w:val="center"/>
              <w:rPr>
                <w:rFonts w:ascii="Times New Roman" w:hAnsi="Times New Roman" w:cs="Times New Roman"/>
              </w:rPr>
            </w:pPr>
          </w:p>
        </w:tc>
      </w:tr>
      <w:tr w:rsidR="00EC501D" w:rsidRPr="00E65FBD" w:rsidTr="00FD7FB4">
        <w:trPr>
          <w:jc w:val="center"/>
        </w:trPr>
        <w:tc>
          <w:tcPr>
            <w:tcW w:w="1244" w:type="pct"/>
            <w:tcBorders>
              <w:top w:val="single" w:sz="4" w:space="0" w:color="auto"/>
              <w:left w:val="single" w:sz="4" w:space="0" w:color="auto"/>
              <w:bottom w:val="single" w:sz="4" w:space="0" w:color="auto"/>
              <w:right w:val="single" w:sz="4" w:space="0" w:color="auto"/>
            </w:tcBorders>
          </w:tcPr>
          <w:p w:rsidR="002C2C24" w:rsidRPr="00E65FBD" w:rsidRDefault="002C2C24" w:rsidP="00A12C7A">
            <w:pPr>
              <w:pStyle w:val="ConsPlusNormal"/>
              <w:jc w:val="center"/>
              <w:rPr>
                <w:rFonts w:ascii="Times New Roman" w:hAnsi="Times New Roman" w:cs="Times New Roman"/>
              </w:rPr>
            </w:pPr>
            <w:r w:rsidRPr="00E65FBD">
              <w:rPr>
                <w:rFonts w:ascii="Times New Roman" w:hAnsi="Times New Roman" w:cs="Times New Roman"/>
              </w:rPr>
              <w:t>28</w:t>
            </w:r>
            <w:r w:rsidR="00D566CE" w:rsidRPr="00E65FBD">
              <w:rPr>
                <w:rFonts w:ascii="Times New Roman" w:hAnsi="Times New Roman" w:cs="Times New Roman"/>
              </w:rPr>
              <w:t xml:space="preserve"> – </w:t>
            </w:r>
            <w:r w:rsidRPr="00E65FBD">
              <w:rPr>
                <w:rFonts w:ascii="Times New Roman" w:hAnsi="Times New Roman" w:cs="Times New Roman"/>
              </w:rPr>
              <w:t>32</w:t>
            </w:r>
          </w:p>
        </w:tc>
        <w:tc>
          <w:tcPr>
            <w:tcW w:w="1307" w:type="pct"/>
            <w:tcBorders>
              <w:top w:val="single" w:sz="4" w:space="0" w:color="auto"/>
              <w:left w:val="single" w:sz="4" w:space="0" w:color="auto"/>
              <w:bottom w:val="single" w:sz="4" w:space="0" w:color="auto"/>
              <w:right w:val="single" w:sz="4" w:space="0" w:color="auto"/>
            </w:tcBorders>
          </w:tcPr>
          <w:p w:rsidR="002C2C24" w:rsidRPr="00E65FBD" w:rsidRDefault="002C2C24" w:rsidP="00A12C7A">
            <w:pPr>
              <w:pStyle w:val="ConsPlusNormal"/>
              <w:jc w:val="center"/>
              <w:rPr>
                <w:rFonts w:ascii="Times New Roman" w:hAnsi="Times New Roman" w:cs="Times New Roman"/>
              </w:rPr>
            </w:pPr>
            <w:r w:rsidRPr="00E65FBD">
              <w:rPr>
                <w:rFonts w:ascii="Times New Roman" w:hAnsi="Times New Roman" w:cs="Times New Roman"/>
              </w:rPr>
              <w:t>3</w:t>
            </w:r>
          </w:p>
        </w:tc>
        <w:tc>
          <w:tcPr>
            <w:tcW w:w="2449" w:type="pct"/>
            <w:vMerge/>
            <w:tcBorders>
              <w:top w:val="single" w:sz="4" w:space="0" w:color="auto"/>
              <w:left w:val="single" w:sz="4" w:space="0" w:color="auto"/>
              <w:bottom w:val="single" w:sz="4" w:space="0" w:color="auto"/>
              <w:right w:val="single" w:sz="4" w:space="0" w:color="auto"/>
            </w:tcBorders>
          </w:tcPr>
          <w:p w:rsidR="002C2C24" w:rsidRPr="00E65FBD" w:rsidRDefault="002C2C24" w:rsidP="00A12C7A">
            <w:pPr>
              <w:pStyle w:val="ConsPlusNormal"/>
              <w:jc w:val="center"/>
              <w:rPr>
                <w:rFonts w:ascii="Times New Roman" w:hAnsi="Times New Roman" w:cs="Times New Roman"/>
              </w:rPr>
            </w:pPr>
          </w:p>
        </w:tc>
      </w:tr>
      <w:tr w:rsidR="002C2C24" w:rsidRPr="00E65FBD" w:rsidTr="00FD7FB4">
        <w:trPr>
          <w:jc w:val="center"/>
        </w:trPr>
        <w:tc>
          <w:tcPr>
            <w:tcW w:w="1244" w:type="pct"/>
            <w:tcBorders>
              <w:top w:val="single" w:sz="4" w:space="0" w:color="auto"/>
              <w:left w:val="single" w:sz="4" w:space="0" w:color="auto"/>
              <w:bottom w:val="single" w:sz="4" w:space="0" w:color="auto"/>
              <w:right w:val="single" w:sz="4" w:space="0" w:color="auto"/>
            </w:tcBorders>
          </w:tcPr>
          <w:p w:rsidR="002C2C24" w:rsidRPr="00E65FBD" w:rsidRDefault="002C2C24" w:rsidP="00A12C7A">
            <w:pPr>
              <w:pStyle w:val="ConsPlusNormal"/>
              <w:jc w:val="center"/>
              <w:rPr>
                <w:rFonts w:ascii="Times New Roman" w:hAnsi="Times New Roman" w:cs="Times New Roman"/>
              </w:rPr>
            </w:pPr>
            <w:r w:rsidRPr="00E65FBD">
              <w:rPr>
                <w:rFonts w:ascii="Times New Roman" w:hAnsi="Times New Roman" w:cs="Times New Roman"/>
              </w:rPr>
              <w:t>33 и более</w:t>
            </w:r>
          </w:p>
        </w:tc>
        <w:tc>
          <w:tcPr>
            <w:tcW w:w="1307" w:type="pct"/>
            <w:tcBorders>
              <w:top w:val="single" w:sz="4" w:space="0" w:color="auto"/>
              <w:left w:val="single" w:sz="4" w:space="0" w:color="auto"/>
              <w:bottom w:val="single" w:sz="4" w:space="0" w:color="auto"/>
              <w:right w:val="single" w:sz="4" w:space="0" w:color="auto"/>
            </w:tcBorders>
          </w:tcPr>
          <w:p w:rsidR="002C2C24" w:rsidRPr="00E65FBD" w:rsidRDefault="002C2C24" w:rsidP="00A12C7A">
            <w:pPr>
              <w:pStyle w:val="ConsPlusNormal"/>
              <w:jc w:val="center"/>
              <w:rPr>
                <w:rFonts w:ascii="Times New Roman" w:hAnsi="Times New Roman" w:cs="Times New Roman"/>
              </w:rPr>
            </w:pPr>
            <w:r w:rsidRPr="00E65FBD">
              <w:rPr>
                <w:rFonts w:ascii="Times New Roman" w:hAnsi="Times New Roman" w:cs="Times New Roman"/>
              </w:rPr>
              <w:t>4</w:t>
            </w:r>
          </w:p>
        </w:tc>
        <w:tc>
          <w:tcPr>
            <w:tcW w:w="2449" w:type="pct"/>
            <w:vMerge/>
            <w:tcBorders>
              <w:top w:val="single" w:sz="4" w:space="0" w:color="auto"/>
              <w:left w:val="single" w:sz="4" w:space="0" w:color="auto"/>
              <w:bottom w:val="single" w:sz="4" w:space="0" w:color="auto"/>
              <w:right w:val="single" w:sz="4" w:space="0" w:color="auto"/>
            </w:tcBorders>
          </w:tcPr>
          <w:p w:rsidR="002C2C24" w:rsidRPr="00E65FBD" w:rsidRDefault="002C2C24" w:rsidP="00A12C7A">
            <w:pPr>
              <w:pStyle w:val="ConsPlusNormal"/>
              <w:jc w:val="center"/>
              <w:rPr>
                <w:rFonts w:ascii="Times New Roman" w:hAnsi="Times New Roman" w:cs="Times New Roman"/>
              </w:rPr>
            </w:pPr>
          </w:p>
        </w:tc>
      </w:tr>
    </w:tbl>
    <w:p w:rsidR="004A06F7" w:rsidRPr="00E65FBD" w:rsidRDefault="004A06F7" w:rsidP="007D3DD3">
      <w:pPr>
        <w:pStyle w:val="ConsPlusNormal"/>
        <w:outlineLvl w:val="5"/>
        <w:rPr>
          <w:rFonts w:ascii="Times New Roman" w:hAnsi="Times New Roman" w:cs="Times New Roman"/>
          <w:sz w:val="24"/>
          <w:szCs w:val="24"/>
        </w:rPr>
      </w:pPr>
    </w:p>
    <w:p w:rsidR="0089639B" w:rsidRPr="00E65FBD" w:rsidRDefault="0089639B" w:rsidP="00BF0FF8">
      <w:pPr>
        <w:spacing w:after="0" w:line="240" w:lineRule="auto"/>
      </w:pPr>
      <w:bookmarkStart w:id="334" w:name="_Toc521853627"/>
      <w:bookmarkEnd w:id="334"/>
    </w:p>
    <w:p w:rsidR="00BF0FF8" w:rsidRPr="00BF0FF8" w:rsidRDefault="00BF0FF8" w:rsidP="00911045">
      <w:pPr>
        <w:pStyle w:val="ConsPlusNormal"/>
        <w:ind w:right="-2"/>
        <w:jc w:val="right"/>
        <w:rPr>
          <w:rFonts w:ascii="Times New Roman" w:hAnsi="Times New Roman" w:cs="Times New Roman"/>
          <w:b/>
          <w:sz w:val="24"/>
          <w:szCs w:val="24"/>
        </w:rPr>
      </w:pPr>
      <w:r w:rsidRPr="00BF0FF8">
        <w:rPr>
          <w:rFonts w:ascii="Times New Roman" w:hAnsi="Times New Roman" w:cs="Times New Roman"/>
          <w:b/>
          <w:sz w:val="24"/>
          <w:szCs w:val="24"/>
        </w:rPr>
        <w:t>Приложение 4.2</w:t>
      </w:r>
    </w:p>
    <w:p w:rsidR="00EE6751" w:rsidRPr="00E65FBD" w:rsidRDefault="00EE6751" w:rsidP="00911045">
      <w:pPr>
        <w:pStyle w:val="ConsPlusNormal"/>
        <w:ind w:right="-2"/>
        <w:jc w:val="right"/>
        <w:rPr>
          <w:rFonts w:ascii="Times New Roman" w:hAnsi="Times New Roman" w:cs="Times New Roman"/>
          <w:bCs/>
          <w:sz w:val="24"/>
          <w:szCs w:val="24"/>
        </w:rPr>
      </w:pPr>
      <w:r w:rsidRPr="00E65FBD">
        <w:rPr>
          <w:rFonts w:ascii="Times New Roman" w:hAnsi="Times New Roman" w:cs="Times New Roman"/>
          <w:sz w:val="24"/>
          <w:szCs w:val="24"/>
        </w:rPr>
        <w:t>К лесохозяйственному регламенту</w:t>
      </w:r>
    </w:p>
    <w:p w:rsidR="00EE6751" w:rsidRPr="00E65FBD" w:rsidRDefault="00C77F25" w:rsidP="00911045">
      <w:pPr>
        <w:pStyle w:val="ConsPlusNormal"/>
        <w:ind w:right="-2"/>
        <w:jc w:val="right"/>
        <w:rPr>
          <w:rFonts w:ascii="Times New Roman" w:hAnsi="Times New Roman" w:cs="Times New Roman"/>
          <w:sz w:val="24"/>
          <w:szCs w:val="24"/>
        </w:rPr>
      </w:pPr>
      <w:r w:rsidRPr="00E65FBD">
        <w:rPr>
          <w:rFonts w:ascii="Times New Roman" w:hAnsi="Times New Roman" w:cs="Times New Roman"/>
          <w:sz w:val="24"/>
          <w:szCs w:val="24"/>
        </w:rPr>
        <w:t xml:space="preserve">Афанасьевского </w:t>
      </w:r>
      <w:r w:rsidR="00EE6751" w:rsidRPr="00E65FBD">
        <w:rPr>
          <w:rFonts w:ascii="Times New Roman" w:hAnsi="Times New Roman" w:cs="Times New Roman"/>
          <w:sz w:val="24"/>
          <w:szCs w:val="24"/>
        </w:rPr>
        <w:t>лесничества</w:t>
      </w:r>
    </w:p>
    <w:p w:rsidR="00EE6751" w:rsidRPr="00E65FBD" w:rsidRDefault="00EE6751" w:rsidP="00911045">
      <w:pPr>
        <w:pStyle w:val="ConsPlusNormal"/>
        <w:ind w:right="-2"/>
        <w:jc w:val="right"/>
        <w:rPr>
          <w:rFonts w:ascii="Times New Roman" w:hAnsi="Times New Roman" w:cs="Times New Roman"/>
          <w:bCs/>
          <w:sz w:val="24"/>
          <w:szCs w:val="24"/>
        </w:rPr>
      </w:pPr>
      <w:r w:rsidRPr="00E65FBD">
        <w:rPr>
          <w:rFonts w:ascii="Times New Roman" w:hAnsi="Times New Roman" w:cs="Times New Roman"/>
          <w:sz w:val="24"/>
          <w:szCs w:val="24"/>
        </w:rPr>
        <w:t>Кировской области</w:t>
      </w:r>
    </w:p>
    <w:p w:rsidR="002C099A" w:rsidRPr="00E65FBD" w:rsidRDefault="002C099A" w:rsidP="007D3DD3">
      <w:pPr>
        <w:pStyle w:val="ConsPlusNormal"/>
        <w:jc w:val="right"/>
        <w:outlineLvl w:val="5"/>
        <w:rPr>
          <w:rFonts w:ascii="Times New Roman" w:hAnsi="Times New Roman" w:cs="Times New Roman"/>
          <w:sz w:val="24"/>
          <w:szCs w:val="24"/>
        </w:rPr>
      </w:pPr>
    </w:p>
    <w:p w:rsidR="0089639B" w:rsidRPr="00E65FBD" w:rsidRDefault="0089639B" w:rsidP="007D3DD3">
      <w:pPr>
        <w:pStyle w:val="ConsPlusNormal"/>
        <w:ind w:firstLine="540"/>
        <w:jc w:val="center"/>
        <w:rPr>
          <w:rFonts w:ascii="Times New Roman" w:hAnsi="Times New Roman" w:cs="Times New Roman"/>
          <w:sz w:val="24"/>
          <w:szCs w:val="24"/>
        </w:rPr>
      </w:pPr>
      <w:r w:rsidRPr="00E65FBD">
        <w:rPr>
          <w:rFonts w:ascii="Times New Roman" w:hAnsi="Times New Roman" w:cs="Times New Roman"/>
          <w:sz w:val="24"/>
          <w:szCs w:val="24"/>
        </w:rPr>
        <w:t>Виды съедобных грибов, разрешенные к заготовке и включенные в стандарты на грибную продукцию</w:t>
      </w:r>
      <w:r w:rsidR="00DA0161" w:rsidRPr="00E65FBD">
        <w:rPr>
          <w:rFonts w:ascii="Times New Roman" w:hAnsi="Times New Roman" w:cs="Times New Roman"/>
          <w:sz w:val="24"/>
          <w:szCs w:val="24"/>
        </w:rPr>
        <w:t xml:space="preserve"> </w:t>
      </w:r>
      <w:r w:rsidRPr="00E65FBD">
        <w:rPr>
          <w:rFonts w:ascii="Times New Roman" w:hAnsi="Times New Roman" w:cs="Times New Roman"/>
          <w:sz w:val="24"/>
          <w:szCs w:val="24"/>
        </w:rPr>
        <w:t>показаны</w:t>
      </w:r>
    </w:p>
    <w:p w:rsidR="000C540E" w:rsidRPr="00E65FBD" w:rsidRDefault="000C540E" w:rsidP="007D3DD3">
      <w:pPr>
        <w:pStyle w:val="ConsPlusNormal"/>
        <w:ind w:firstLine="540"/>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2663"/>
        <w:gridCol w:w="1004"/>
        <w:gridCol w:w="4547"/>
        <w:gridCol w:w="2114"/>
      </w:tblGrid>
      <w:tr w:rsidR="00EC501D" w:rsidRPr="00E65FBD" w:rsidTr="00FD7FB4">
        <w:trPr>
          <w:tblHeade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Название</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Категория</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Условия местопроизрастания</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Срок плодоношения</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Лисичка обыкновенная</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3</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Хвойные и лиственные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Июль</w:t>
            </w:r>
            <w:r w:rsidR="00D566CE" w:rsidRPr="00E65FBD">
              <w:rPr>
                <w:rFonts w:ascii="Times New Roman" w:hAnsi="Times New Roman" w:cs="Times New Roman"/>
              </w:rPr>
              <w:t xml:space="preserve"> – </w:t>
            </w:r>
            <w:r w:rsidRPr="00E65FBD">
              <w:rPr>
                <w:rFonts w:ascii="Times New Roman" w:hAnsi="Times New Roman" w:cs="Times New Roman"/>
              </w:rPr>
              <w:t>октябрь</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Белый гриб</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1</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То же</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Июнь</w:t>
            </w:r>
            <w:r w:rsidR="00D566CE" w:rsidRPr="00E65FBD">
              <w:rPr>
                <w:rFonts w:ascii="Times New Roman" w:hAnsi="Times New Roman" w:cs="Times New Roman"/>
              </w:rPr>
              <w:t xml:space="preserve"> – </w:t>
            </w:r>
            <w:r w:rsidRPr="00E65FBD">
              <w:rPr>
                <w:rFonts w:ascii="Times New Roman" w:hAnsi="Times New Roman" w:cs="Times New Roman"/>
              </w:rPr>
              <w:t>сентябрь</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Масленок зернистый поздний</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2</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Сосновые леса, особенно в молодых посадках, на лесных опушках</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Июнь</w:t>
            </w:r>
            <w:r w:rsidR="00D566CE" w:rsidRPr="00E65FBD">
              <w:rPr>
                <w:rFonts w:ascii="Times New Roman" w:hAnsi="Times New Roman" w:cs="Times New Roman"/>
              </w:rPr>
              <w:t xml:space="preserve"> – </w:t>
            </w:r>
            <w:r w:rsidRPr="00E65FBD">
              <w:rPr>
                <w:rFonts w:ascii="Times New Roman" w:hAnsi="Times New Roman" w:cs="Times New Roman"/>
              </w:rPr>
              <w:t>сентябрь</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Моховик желто-бурый</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3</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Сосновые леса, на песчаной почве</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Июль</w:t>
            </w:r>
            <w:r w:rsidR="00D566CE" w:rsidRPr="00E65FBD">
              <w:rPr>
                <w:rFonts w:ascii="Times New Roman" w:hAnsi="Times New Roman" w:cs="Times New Roman"/>
              </w:rPr>
              <w:t xml:space="preserve"> – </w:t>
            </w:r>
            <w:r w:rsidRPr="00E65FBD">
              <w:rPr>
                <w:rFonts w:ascii="Times New Roman" w:hAnsi="Times New Roman" w:cs="Times New Roman"/>
              </w:rPr>
              <w:t>октябрь</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Моховик пестрый красный</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3</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Лиственные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Август</w:t>
            </w:r>
            <w:r w:rsidR="00D566CE" w:rsidRPr="00E65FBD">
              <w:rPr>
                <w:rFonts w:ascii="Times New Roman" w:hAnsi="Times New Roman" w:cs="Times New Roman"/>
              </w:rPr>
              <w:t xml:space="preserve"> – </w:t>
            </w:r>
            <w:r w:rsidRPr="00E65FBD">
              <w:rPr>
                <w:rFonts w:ascii="Times New Roman" w:hAnsi="Times New Roman" w:cs="Times New Roman"/>
              </w:rPr>
              <w:t>октябрь</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Подберезовик обыкновенный</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3</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Лиственные и смешанные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Май</w:t>
            </w:r>
            <w:r w:rsidR="00D566CE" w:rsidRPr="00E65FBD">
              <w:rPr>
                <w:rFonts w:ascii="Times New Roman" w:hAnsi="Times New Roman" w:cs="Times New Roman"/>
              </w:rPr>
              <w:t xml:space="preserve"> – </w:t>
            </w:r>
            <w:r w:rsidRPr="00E65FBD">
              <w:rPr>
                <w:rFonts w:ascii="Times New Roman" w:hAnsi="Times New Roman" w:cs="Times New Roman"/>
              </w:rPr>
              <w:t>сентябрь</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Подосиновик желто-бурый</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3</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То же</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Июнь</w:t>
            </w:r>
            <w:r w:rsidR="00D566CE" w:rsidRPr="00E65FBD">
              <w:rPr>
                <w:rFonts w:ascii="Times New Roman" w:hAnsi="Times New Roman" w:cs="Times New Roman"/>
              </w:rPr>
              <w:t xml:space="preserve"> – </w:t>
            </w:r>
            <w:r w:rsidRPr="00E65FBD">
              <w:rPr>
                <w:rFonts w:ascii="Times New Roman" w:hAnsi="Times New Roman" w:cs="Times New Roman"/>
              </w:rPr>
              <w:t>октябрь</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Подосиновик красно-бурый</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2</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То же</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То же</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Польский гриб</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3</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Хвойные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Август</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Опенок осенний</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3</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На пнях, живых и залежных стволах, корневых лапах лиственных и хвойных растений</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Август до устойчивых морозов</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Зеленка, зеленушка</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4</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Хвойные и смешанные леса, редко</w:t>
            </w:r>
            <w:r w:rsidR="00D566CE" w:rsidRPr="00E65FBD">
              <w:rPr>
                <w:rFonts w:ascii="Times New Roman" w:hAnsi="Times New Roman" w:cs="Times New Roman"/>
              </w:rPr>
              <w:t xml:space="preserve"> – </w:t>
            </w:r>
            <w:r w:rsidRPr="00E65FBD">
              <w:rPr>
                <w:rFonts w:ascii="Times New Roman" w:hAnsi="Times New Roman" w:cs="Times New Roman"/>
              </w:rPr>
              <w:t>лиственные леса, на сухих, песчаных почвах</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Август</w:t>
            </w:r>
            <w:r w:rsidR="00D566CE" w:rsidRPr="00E65FBD">
              <w:rPr>
                <w:rFonts w:ascii="Times New Roman" w:hAnsi="Times New Roman" w:cs="Times New Roman"/>
              </w:rPr>
              <w:t xml:space="preserve"> – </w:t>
            </w:r>
            <w:r w:rsidRPr="00E65FBD">
              <w:rPr>
                <w:rFonts w:ascii="Times New Roman" w:hAnsi="Times New Roman" w:cs="Times New Roman"/>
              </w:rPr>
              <w:t>октябрь</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Рядовка серая</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4</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Сосновые и смешанные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Август, до осенних заморозков</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Фиолетовая рядовка</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4</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Лиственные, хвойные и смешанные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Сентябрь</w:t>
            </w:r>
            <w:r w:rsidR="00D566CE" w:rsidRPr="00E65FBD">
              <w:rPr>
                <w:rFonts w:ascii="Times New Roman" w:hAnsi="Times New Roman" w:cs="Times New Roman"/>
              </w:rPr>
              <w:t xml:space="preserve"> – </w:t>
            </w:r>
            <w:r w:rsidRPr="00E65FBD">
              <w:rPr>
                <w:rFonts w:ascii="Times New Roman" w:hAnsi="Times New Roman" w:cs="Times New Roman"/>
              </w:rPr>
              <w:t>октябрь</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Валуй</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3</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Лиственные, хвойные и смешанные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Июль</w:t>
            </w:r>
            <w:r w:rsidR="00D566CE" w:rsidRPr="00E65FBD">
              <w:rPr>
                <w:rFonts w:ascii="Times New Roman" w:hAnsi="Times New Roman" w:cs="Times New Roman"/>
              </w:rPr>
              <w:t xml:space="preserve"> – </w:t>
            </w:r>
            <w:r w:rsidRPr="00E65FBD">
              <w:rPr>
                <w:rFonts w:ascii="Times New Roman" w:hAnsi="Times New Roman" w:cs="Times New Roman"/>
              </w:rPr>
              <w:t>октябрь</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Сыроежка болотная</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3</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 xml:space="preserve">Сыроватые сосновые и сосново-березовые леса, по </w:t>
            </w:r>
            <w:r w:rsidRPr="00E65FBD">
              <w:rPr>
                <w:rFonts w:ascii="Times New Roman" w:hAnsi="Times New Roman" w:cs="Times New Roman"/>
              </w:rPr>
              <w:lastRenderedPageBreak/>
              <w:t xml:space="preserve">окраинам сфагновых болот, </w:t>
            </w:r>
            <w:r w:rsidR="007F3F1E" w:rsidRPr="00E65FBD">
              <w:rPr>
                <w:rFonts w:ascii="Times New Roman" w:hAnsi="Times New Roman" w:cs="Times New Roman"/>
              </w:rPr>
              <w:t>торфянисто</w:t>
            </w:r>
            <w:r w:rsidRPr="00E65FBD">
              <w:rPr>
                <w:rFonts w:ascii="Times New Roman" w:hAnsi="Times New Roman" w:cs="Times New Roman"/>
              </w:rPr>
              <w:t>-песчаные почвы</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lastRenderedPageBreak/>
              <w:t>Июль</w:t>
            </w:r>
            <w:r w:rsidR="00D566CE" w:rsidRPr="00E65FBD">
              <w:rPr>
                <w:rFonts w:ascii="Times New Roman" w:hAnsi="Times New Roman" w:cs="Times New Roman"/>
              </w:rPr>
              <w:t xml:space="preserve"> – </w:t>
            </w:r>
            <w:r w:rsidRPr="00E65FBD">
              <w:rPr>
                <w:rFonts w:ascii="Times New Roman" w:hAnsi="Times New Roman" w:cs="Times New Roman"/>
              </w:rPr>
              <w:t>сентябрь</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Сыроежка буреющая</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3</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Различные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Июль</w:t>
            </w:r>
            <w:r w:rsidR="00D566CE" w:rsidRPr="00E65FBD">
              <w:rPr>
                <w:rFonts w:ascii="Times New Roman" w:hAnsi="Times New Roman" w:cs="Times New Roman"/>
              </w:rPr>
              <w:t xml:space="preserve"> – </w:t>
            </w:r>
            <w:r w:rsidRPr="00E65FBD">
              <w:rPr>
                <w:rFonts w:ascii="Times New Roman" w:hAnsi="Times New Roman" w:cs="Times New Roman"/>
              </w:rPr>
              <w:t>сентябрь</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Сыроежка винно-красная</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3</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Лиственные и хвойные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То же</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Сыроежка желтая</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3</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Сыроватые березовые и сосново-березовые леса, по окраинам сфагновых болот</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То же</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Сыроежка</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3</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Лиственные и смешанные леса, особенно сосново-березовые, на легких почвах</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Июль</w:t>
            </w:r>
            <w:r w:rsidR="00D566CE" w:rsidRPr="00E65FBD">
              <w:rPr>
                <w:rFonts w:ascii="Times New Roman" w:hAnsi="Times New Roman" w:cs="Times New Roman"/>
              </w:rPr>
              <w:t xml:space="preserve"> – </w:t>
            </w:r>
            <w:r w:rsidRPr="00E65FBD">
              <w:rPr>
                <w:rFonts w:ascii="Times New Roman" w:hAnsi="Times New Roman" w:cs="Times New Roman"/>
              </w:rPr>
              <w:t>сентябрь</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Сыроежка зеленоватая</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3</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Хвойные и лиственные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Август</w:t>
            </w:r>
            <w:r w:rsidR="00D566CE" w:rsidRPr="00E65FBD">
              <w:rPr>
                <w:rFonts w:ascii="Times New Roman" w:hAnsi="Times New Roman" w:cs="Times New Roman"/>
              </w:rPr>
              <w:t xml:space="preserve"> – </w:t>
            </w:r>
            <w:r w:rsidRPr="00E65FBD">
              <w:rPr>
                <w:rFonts w:ascii="Times New Roman" w:hAnsi="Times New Roman" w:cs="Times New Roman"/>
              </w:rPr>
              <w:t>сентябрь</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Сыроежка охристая</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6</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Широколиственные, реже</w:t>
            </w:r>
            <w:r w:rsidR="00D566CE" w:rsidRPr="00E65FBD">
              <w:rPr>
                <w:rFonts w:ascii="Times New Roman" w:hAnsi="Times New Roman" w:cs="Times New Roman"/>
              </w:rPr>
              <w:t xml:space="preserve"> – </w:t>
            </w:r>
            <w:r w:rsidRPr="00E65FBD">
              <w:rPr>
                <w:rFonts w:ascii="Times New Roman" w:hAnsi="Times New Roman" w:cs="Times New Roman"/>
              </w:rPr>
              <w:t>хвойные</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Июль</w:t>
            </w:r>
            <w:r w:rsidR="00D566CE" w:rsidRPr="00E65FBD">
              <w:rPr>
                <w:rFonts w:ascii="Times New Roman" w:hAnsi="Times New Roman" w:cs="Times New Roman"/>
              </w:rPr>
              <w:t xml:space="preserve"> – </w:t>
            </w:r>
            <w:r w:rsidRPr="00E65FBD">
              <w:rPr>
                <w:rFonts w:ascii="Times New Roman" w:hAnsi="Times New Roman" w:cs="Times New Roman"/>
              </w:rPr>
              <w:t>сентябрь</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Сыроежка сыреющая</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3</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Влажные сосновые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Июнь</w:t>
            </w:r>
            <w:r w:rsidR="00D566CE" w:rsidRPr="00E65FBD">
              <w:rPr>
                <w:rFonts w:ascii="Times New Roman" w:hAnsi="Times New Roman" w:cs="Times New Roman"/>
              </w:rPr>
              <w:t xml:space="preserve"> – </w:t>
            </w:r>
            <w:r w:rsidRPr="00E65FBD">
              <w:rPr>
                <w:rFonts w:ascii="Times New Roman" w:hAnsi="Times New Roman" w:cs="Times New Roman"/>
              </w:rPr>
              <w:t>октябрь</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Сыроежка сине-желтая</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3</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Лиственные и смешанные леса (дубравы, березняки, осинники, сосняки с примесью березы)</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Август</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Сыроежка пепельная</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4</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Лиственные и хвойные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Июнь</w:t>
            </w:r>
            <w:r w:rsidR="00D566CE" w:rsidRPr="00E65FBD">
              <w:rPr>
                <w:rFonts w:ascii="Times New Roman" w:hAnsi="Times New Roman" w:cs="Times New Roman"/>
              </w:rPr>
              <w:t xml:space="preserve"> – </w:t>
            </w:r>
            <w:r w:rsidRPr="00E65FBD">
              <w:rPr>
                <w:rFonts w:ascii="Times New Roman" w:hAnsi="Times New Roman" w:cs="Times New Roman"/>
              </w:rPr>
              <w:t>сентябрь</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Подгрудок</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2</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Лиственные и смешанные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Июль</w:t>
            </w:r>
            <w:r w:rsidR="00D566CE" w:rsidRPr="00E65FBD">
              <w:rPr>
                <w:rFonts w:ascii="Times New Roman" w:hAnsi="Times New Roman" w:cs="Times New Roman"/>
              </w:rPr>
              <w:t xml:space="preserve"> – </w:t>
            </w:r>
            <w:r w:rsidRPr="00E65FBD">
              <w:rPr>
                <w:rFonts w:ascii="Times New Roman" w:hAnsi="Times New Roman" w:cs="Times New Roman"/>
              </w:rPr>
              <w:t>октябрь</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Подгрудок черный</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4</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Лиственные, хвойные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То же</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Белянка</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3</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Лиственные и смешанные леса с примесью березы, в молодых березняках, на лесных сухих луговинах</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Август</w:t>
            </w:r>
            <w:r w:rsidR="00D566CE" w:rsidRPr="00E65FBD">
              <w:rPr>
                <w:rFonts w:ascii="Times New Roman" w:hAnsi="Times New Roman" w:cs="Times New Roman"/>
              </w:rPr>
              <w:t xml:space="preserve"> – </w:t>
            </w:r>
            <w:r w:rsidRPr="00E65FBD">
              <w:rPr>
                <w:rFonts w:ascii="Times New Roman" w:hAnsi="Times New Roman" w:cs="Times New Roman"/>
              </w:rPr>
              <w:t>сентябрь</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Волнушка розовая</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3</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Лиственные и смешанные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Июнь</w:t>
            </w:r>
            <w:r w:rsidR="00D566CE" w:rsidRPr="00E65FBD">
              <w:rPr>
                <w:rFonts w:ascii="Times New Roman" w:hAnsi="Times New Roman" w:cs="Times New Roman"/>
              </w:rPr>
              <w:t xml:space="preserve"> – </w:t>
            </w:r>
            <w:r w:rsidRPr="00E65FBD">
              <w:rPr>
                <w:rFonts w:ascii="Times New Roman" w:hAnsi="Times New Roman" w:cs="Times New Roman"/>
              </w:rPr>
              <w:t>октябрь</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Горькушка и груздь черный</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4</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На лесной подстилке в сосняках, в ельниках с примесью березы, лиственных лесах с подлеском из лещины</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Июнь</w:t>
            </w:r>
            <w:r w:rsidR="00D566CE" w:rsidRPr="00E65FBD">
              <w:rPr>
                <w:rFonts w:ascii="Times New Roman" w:hAnsi="Times New Roman" w:cs="Times New Roman"/>
              </w:rPr>
              <w:t xml:space="preserve"> – </w:t>
            </w:r>
            <w:r w:rsidRPr="00E65FBD">
              <w:rPr>
                <w:rFonts w:ascii="Times New Roman" w:hAnsi="Times New Roman" w:cs="Times New Roman"/>
              </w:rPr>
              <w:t>октябрь</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Груздь желтый</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2</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Березовые, реже</w:t>
            </w:r>
            <w:r w:rsidR="00D566CE" w:rsidRPr="00E65FBD">
              <w:rPr>
                <w:rFonts w:ascii="Times New Roman" w:hAnsi="Times New Roman" w:cs="Times New Roman"/>
              </w:rPr>
              <w:t xml:space="preserve"> – </w:t>
            </w:r>
            <w:r w:rsidRPr="00E65FBD">
              <w:rPr>
                <w:rFonts w:ascii="Times New Roman" w:hAnsi="Times New Roman" w:cs="Times New Roman"/>
              </w:rPr>
              <w:t>хвойные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Июль</w:t>
            </w:r>
            <w:r w:rsidR="00D566CE" w:rsidRPr="00E65FBD">
              <w:rPr>
                <w:rFonts w:ascii="Times New Roman" w:hAnsi="Times New Roman" w:cs="Times New Roman"/>
              </w:rPr>
              <w:t xml:space="preserve"> – </w:t>
            </w:r>
            <w:r w:rsidRPr="00E65FBD">
              <w:rPr>
                <w:rFonts w:ascii="Times New Roman" w:hAnsi="Times New Roman" w:cs="Times New Roman"/>
              </w:rPr>
              <w:t>сентябрь</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Груздь настоящий</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1</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Березняки, смешанные леса с примесью березы</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То же</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Груздь осиновый</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3</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Осиновые и тополевые (осокоревые)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То же</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Груздь перечный</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4</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Широколиственные леса с примесью березы</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Июль</w:t>
            </w:r>
            <w:r w:rsidR="00D566CE" w:rsidRPr="00E65FBD">
              <w:rPr>
                <w:rFonts w:ascii="Times New Roman" w:hAnsi="Times New Roman" w:cs="Times New Roman"/>
              </w:rPr>
              <w:t xml:space="preserve"> – </w:t>
            </w:r>
            <w:r w:rsidRPr="00E65FBD">
              <w:rPr>
                <w:rFonts w:ascii="Times New Roman" w:hAnsi="Times New Roman" w:cs="Times New Roman"/>
              </w:rPr>
              <w:t>октябрь</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Груздь черный</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4</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Березняки; на опушках, вдоль просек, около вырубок</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Август</w:t>
            </w:r>
            <w:r w:rsidR="00D566CE" w:rsidRPr="00E65FBD">
              <w:rPr>
                <w:rFonts w:ascii="Times New Roman" w:hAnsi="Times New Roman" w:cs="Times New Roman"/>
              </w:rPr>
              <w:t xml:space="preserve"> – </w:t>
            </w:r>
            <w:r w:rsidRPr="00E65FBD">
              <w:rPr>
                <w:rFonts w:ascii="Times New Roman" w:hAnsi="Times New Roman" w:cs="Times New Roman"/>
              </w:rPr>
              <w:t>октябрь</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Рыжик обыкновенный</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1</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Молодые насаждения сосны и лиственницы, изреженные сосновые боры</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Июль</w:t>
            </w:r>
            <w:r w:rsidR="00D566CE" w:rsidRPr="00E65FBD">
              <w:rPr>
                <w:rFonts w:ascii="Times New Roman" w:hAnsi="Times New Roman" w:cs="Times New Roman"/>
              </w:rPr>
              <w:t xml:space="preserve"> – </w:t>
            </w:r>
            <w:r w:rsidRPr="00E65FBD">
              <w:rPr>
                <w:rFonts w:ascii="Times New Roman" w:hAnsi="Times New Roman" w:cs="Times New Roman"/>
              </w:rPr>
              <w:t>октябрь</w:t>
            </w:r>
          </w:p>
        </w:tc>
      </w:tr>
      <w:tr w:rsidR="00EC501D"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Серушка</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4</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Березняки и осинники: на супесчаных или суглинистых почвах</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Июль</w:t>
            </w:r>
            <w:r w:rsidR="00D566CE" w:rsidRPr="00E65FBD">
              <w:rPr>
                <w:rFonts w:ascii="Times New Roman" w:hAnsi="Times New Roman" w:cs="Times New Roman"/>
              </w:rPr>
              <w:t xml:space="preserve"> – </w:t>
            </w:r>
            <w:r w:rsidRPr="00E65FBD">
              <w:rPr>
                <w:rFonts w:ascii="Times New Roman" w:hAnsi="Times New Roman" w:cs="Times New Roman"/>
              </w:rPr>
              <w:t>октябрь</w:t>
            </w:r>
          </w:p>
        </w:tc>
      </w:tr>
      <w:tr w:rsidR="0089639B" w:rsidRPr="00E65FBD" w:rsidTr="00FD7FB4">
        <w:trPr>
          <w:jc w:val="center"/>
        </w:trPr>
        <w:tc>
          <w:tcPr>
            <w:tcW w:w="1324"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Скрипица</w:t>
            </w:r>
          </w:p>
        </w:tc>
        <w:tc>
          <w:tcPr>
            <w:tcW w:w="38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4</w:t>
            </w:r>
          </w:p>
        </w:tc>
        <w:tc>
          <w:tcPr>
            <w:tcW w:w="2236"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Смешанные леса</w:t>
            </w:r>
          </w:p>
        </w:tc>
        <w:tc>
          <w:tcPr>
            <w:tcW w:w="1058"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Июль</w:t>
            </w:r>
            <w:r w:rsidR="00D566CE" w:rsidRPr="00E65FBD">
              <w:rPr>
                <w:rFonts w:ascii="Times New Roman" w:hAnsi="Times New Roman" w:cs="Times New Roman"/>
              </w:rPr>
              <w:t xml:space="preserve"> – </w:t>
            </w:r>
            <w:r w:rsidRPr="00E65FBD">
              <w:rPr>
                <w:rFonts w:ascii="Times New Roman" w:hAnsi="Times New Roman" w:cs="Times New Roman"/>
              </w:rPr>
              <w:t>сентябрь</w:t>
            </w:r>
          </w:p>
        </w:tc>
      </w:tr>
    </w:tbl>
    <w:p w:rsidR="0089639B" w:rsidRPr="00E65FBD" w:rsidRDefault="0089639B" w:rsidP="007D3DD3">
      <w:pPr>
        <w:pStyle w:val="ConsPlusNormal"/>
        <w:ind w:firstLine="540"/>
        <w:jc w:val="both"/>
        <w:rPr>
          <w:rFonts w:ascii="Times New Roman" w:hAnsi="Times New Roman" w:cs="Times New Roman"/>
          <w:sz w:val="24"/>
          <w:szCs w:val="24"/>
        </w:rPr>
      </w:pPr>
    </w:p>
    <w:p w:rsidR="000B09E4" w:rsidRPr="00E65FBD" w:rsidRDefault="000B09E4">
      <w:pPr>
        <w:spacing w:after="0" w:line="240" w:lineRule="auto"/>
        <w:rPr>
          <w:rFonts w:ascii="Times New Roman" w:hAnsi="Times New Roman"/>
          <w:b/>
          <w:sz w:val="24"/>
          <w:szCs w:val="20"/>
        </w:rPr>
      </w:pPr>
      <w:bookmarkStart w:id="335" w:name="_Toc521853628"/>
      <w:bookmarkEnd w:id="335"/>
      <w:r w:rsidRPr="00E65FBD">
        <w:rPr>
          <w:rFonts w:ascii="Times New Roman" w:hAnsi="Times New Roman"/>
        </w:rPr>
        <w:br w:type="page"/>
      </w:r>
    </w:p>
    <w:p w:rsidR="0089639B" w:rsidRPr="00E65FBD" w:rsidRDefault="0089639B" w:rsidP="007B6F09">
      <w:pPr>
        <w:pStyle w:val="00"/>
      </w:pPr>
    </w:p>
    <w:p w:rsidR="00BF0FF8" w:rsidRPr="00BF0FF8" w:rsidRDefault="00BF0FF8" w:rsidP="00911045">
      <w:pPr>
        <w:pStyle w:val="ConsPlusNormal"/>
        <w:tabs>
          <w:tab w:val="left" w:pos="9498"/>
        </w:tabs>
        <w:ind w:right="-2"/>
        <w:jc w:val="right"/>
        <w:rPr>
          <w:rFonts w:ascii="Times New Roman" w:hAnsi="Times New Roman" w:cs="Times New Roman"/>
          <w:b/>
          <w:sz w:val="24"/>
          <w:szCs w:val="24"/>
        </w:rPr>
      </w:pPr>
      <w:r w:rsidRPr="00BF0FF8">
        <w:rPr>
          <w:rFonts w:ascii="Times New Roman" w:hAnsi="Times New Roman" w:cs="Times New Roman"/>
          <w:b/>
          <w:sz w:val="24"/>
          <w:szCs w:val="24"/>
        </w:rPr>
        <w:t>Приложение 4.3</w:t>
      </w:r>
    </w:p>
    <w:p w:rsidR="00EE6751" w:rsidRPr="00E65FBD" w:rsidRDefault="00EE6751" w:rsidP="00911045">
      <w:pPr>
        <w:pStyle w:val="ConsPlusNormal"/>
        <w:tabs>
          <w:tab w:val="left" w:pos="9498"/>
        </w:tabs>
        <w:ind w:right="-2"/>
        <w:jc w:val="right"/>
        <w:rPr>
          <w:rFonts w:ascii="Times New Roman" w:hAnsi="Times New Roman" w:cs="Times New Roman"/>
          <w:bCs/>
          <w:sz w:val="24"/>
          <w:szCs w:val="24"/>
        </w:rPr>
      </w:pPr>
      <w:r w:rsidRPr="00E65FBD">
        <w:rPr>
          <w:rFonts w:ascii="Times New Roman" w:hAnsi="Times New Roman" w:cs="Times New Roman"/>
          <w:sz w:val="24"/>
          <w:szCs w:val="24"/>
        </w:rPr>
        <w:t>К лесохозяйственному регламенту</w:t>
      </w:r>
    </w:p>
    <w:p w:rsidR="00EE6751" w:rsidRPr="00E65FBD" w:rsidRDefault="00C77F25" w:rsidP="00911045">
      <w:pPr>
        <w:pStyle w:val="ConsPlusNormal"/>
        <w:ind w:right="-2"/>
        <w:jc w:val="right"/>
        <w:rPr>
          <w:rFonts w:ascii="Times New Roman" w:hAnsi="Times New Roman" w:cs="Times New Roman"/>
          <w:sz w:val="24"/>
          <w:szCs w:val="24"/>
        </w:rPr>
      </w:pPr>
      <w:r w:rsidRPr="00E65FBD">
        <w:rPr>
          <w:rFonts w:ascii="Times New Roman" w:hAnsi="Times New Roman" w:cs="Times New Roman"/>
          <w:sz w:val="24"/>
          <w:szCs w:val="24"/>
        </w:rPr>
        <w:t xml:space="preserve">Афанасьевского </w:t>
      </w:r>
      <w:r w:rsidR="00EE6751" w:rsidRPr="00E65FBD">
        <w:rPr>
          <w:rFonts w:ascii="Times New Roman" w:hAnsi="Times New Roman" w:cs="Times New Roman"/>
          <w:sz w:val="24"/>
          <w:szCs w:val="24"/>
        </w:rPr>
        <w:t>лесничества</w:t>
      </w:r>
    </w:p>
    <w:p w:rsidR="00EE6751" w:rsidRPr="00E65FBD" w:rsidRDefault="00EE6751" w:rsidP="00911045">
      <w:pPr>
        <w:pStyle w:val="ConsPlusNormal"/>
        <w:ind w:right="-2"/>
        <w:jc w:val="right"/>
        <w:rPr>
          <w:rFonts w:ascii="Times New Roman" w:hAnsi="Times New Roman" w:cs="Times New Roman"/>
          <w:bCs/>
          <w:sz w:val="24"/>
          <w:szCs w:val="24"/>
        </w:rPr>
      </w:pPr>
      <w:r w:rsidRPr="00E65FBD">
        <w:rPr>
          <w:rFonts w:ascii="Times New Roman" w:hAnsi="Times New Roman" w:cs="Times New Roman"/>
          <w:sz w:val="24"/>
          <w:szCs w:val="24"/>
        </w:rPr>
        <w:t>Кировской области</w:t>
      </w:r>
    </w:p>
    <w:p w:rsidR="00EE6751" w:rsidRPr="00E65FBD" w:rsidRDefault="00EE6751" w:rsidP="007D3DD3">
      <w:pPr>
        <w:pStyle w:val="ConsPlusNormal"/>
        <w:jc w:val="right"/>
        <w:outlineLvl w:val="5"/>
        <w:rPr>
          <w:rFonts w:ascii="Times New Roman" w:hAnsi="Times New Roman" w:cs="Times New Roman"/>
          <w:sz w:val="24"/>
          <w:szCs w:val="24"/>
        </w:rPr>
      </w:pPr>
    </w:p>
    <w:p w:rsidR="0089639B" w:rsidRPr="00E65FBD" w:rsidRDefault="0089639B" w:rsidP="007D3DD3">
      <w:pPr>
        <w:pStyle w:val="ConsPlusNormal"/>
        <w:jc w:val="center"/>
        <w:outlineLvl w:val="4"/>
        <w:rPr>
          <w:rFonts w:ascii="Times New Roman" w:hAnsi="Times New Roman" w:cs="Times New Roman"/>
          <w:sz w:val="24"/>
          <w:szCs w:val="24"/>
        </w:rPr>
      </w:pPr>
      <w:r w:rsidRPr="00E65FBD">
        <w:rPr>
          <w:rFonts w:ascii="Times New Roman" w:hAnsi="Times New Roman" w:cs="Times New Roman"/>
          <w:sz w:val="24"/>
          <w:szCs w:val="24"/>
        </w:rPr>
        <w:t>Связь плодоношения различных видов грибов с таксационной характеристикой насаждений,</w:t>
      </w:r>
    </w:p>
    <w:p w:rsidR="0089639B" w:rsidRPr="00E65FBD" w:rsidRDefault="0089639B" w:rsidP="007D3DD3">
      <w:pPr>
        <w:pStyle w:val="ConsPlusNormal"/>
        <w:jc w:val="center"/>
        <w:rPr>
          <w:rFonts w:ascii="Times New Roman" w:hAnsi="Times New Roman" w:cs="Times New Roman"/>
          <w:sz w:val="24"/>
          <w:szCs w:val="24"/>
        </w:rPr>
      </w:pPr>
      <w:r w:rsidRPr="00E65FBD">
        <w:rPr>
          <w:rFonts w:ascii="Times New Roman" w:hAnsi="Times New Roman" w:cs="Times New Roman"/>
          <w:sz w:val="24"/>
          <w:szCs w:val="24"/>
        </w:rPr>
        <w:t>в которых наиболее вероятны их урожаи</w:t>
      </w:r>
    </w:p>
    <w:p w:rsidR="000C540E" w:rsidRPr="00E65FBD" w:rsidRDefault="000C540E" w:rsidP="007D3DD3">
      <w:pPr>
        <w:pStyle w:val="ConsPlusNormal"/>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1597"/>
        <w:gridCol w:w="1682"/>
        <w:gridCol w:w="5427"/>
        <w:gridCol w:w="1622"/>
      </w:tblGrid>
      <w:tr w:rsidR="00EC501D" w:rsidRPr="00E65FBD" w:rsidTr="00FD7FB4">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Название</w:t>
            </w:r>
          </w:p>
        </w:tc>
        <w:tc>
          <w:tcPr>
            <w:tcW w:w="61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Типы лесорастительных условий</w:t>
            </w:r>
          </w:p>
        </w:tc>
        <w:tc>
          <w:tcPr>
            <w:tcW w:w="269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Таксационная характеристика насаждений</w:t>
            </w:r>
          </w:p>
        </w:tc>
        <w:tc>
          <w:tcPr>
            <w:tcW w:w="85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Средняя хозяйственная урожайность грибов, кг/га</w:t>
            </w:r>
          </w:p>
        </w:tc>
      </w:tr>
      <w:tr w:rsidR="00EC501D" w:rsidRPr="00E65FBD" w:rsidTr="00FD7FB4">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Белый гриб</w:t>
            </w:r>
          </w:p>
        </w:tc>
        <w:tc>
          <w:tcPr>
            <w:tcW w:w="61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А1; А2; В2; С2</w:t>
            </w:r>
          </w:p>
        </w:tc>
        <w:tc>
          <w:tcPr>
            <w:tcW w:w="269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Березняки различного возраста и смешанные сосново-березовые насаждения средней полноты, без густого подлеска и подроста, с редким напочвенным покровом. Сосновые насаждения естественного происхождения на песчаных почвах, без густого напочвенного покрова</w:t>
            </w:r>
          </w:p>
        </w:tc>
        <w:tc>
          <w:tcPr>
            <w:tcW w:w="85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15</w:t>
            </w:r>
          </w:p>
        </w:tc>
      </w:tr>
      <w:tr w:rsidR="00EC501D" w:rsidRPr="00E65FBD" w:rsidTr="00FD7FB4">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Подосиновик (все виды)</w:t>
            </w:r>
          </w:p>
        </w:tc>
        <w:tc>
          <w:tcPr>
            <w:tcW w:w="61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А2; В2; В3; С2; С3</w:t>
            </w:r>
          </w:p>
        </w:tc>
        <w:tc>
          <w:tcPr>
            <w:tcW w:w="269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Осинники средней полноты, березняки, смешанные с сосной, осиной и др. породами, без густого подлеска и подроста, с редким напочвенным покровом</w:t>
            </w:r>
          </w:p>
        </w:tc>
        <w:tc>
          <w:tcPr>
            <w:tcW w:w="85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15</w:t>
            </w:r>
          </w:p>
        </w:tc>
      </w:tr>
      <w:tr w:rsidR="00EC501D" w:rsidRPr="00E65FBD" w:rsidTr="00FD7FB4">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Подберезовик</w:t>
            </w:r>
          </w:p>
        </w:tc>
        <w:tc>
          <w:tcPr>
            <w:tcW w:w="61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А2; В2; В3; С2; С3</w:t>
            </w:r>
          </w:p>
        </w:tc>
        <w:tc>
          <w:tcPr>
            <w:tcW w:w="269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Березняки и осинники средней полноты, смешанные с сосной, елью, без густого подлеска и подроста, с редким напочвенным покровом</w:t>
            </w:r>
          </w:p>
        </w:tc>
        <w:tc>
          <w:tcPr>
            <w:tcW w:w="85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35</w:t>
            </w:r>
          </w:p>
        </w:tc>
      </w:tr>
      <w:tr w:rsidR="00EC501D" w:rsidRPr="00E65FBD" w:rsidTr="00FD7FB4">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Масленок (все виды)</w:t>
            </w:r>
          </w:p>
        </w:tc>
        <w:tc>
          <w:tcPr>
            <w:tcW w:w="61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А1; А2; В1; В2; С1; С2</w:t>
            </w:r>
          </w:p>
        </w:tc>
        <w:tc>
          <w:tcPr>
            <w:tcW w:w="269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Сосновые культуры в возрасте от 10 до 20 лет. Естественные молодняки сосны различной полноты, напочвенный покров из мхов и лишайников</w:t>
            </w:r>
          </w:p>
        </w:tc>
        <w:tc>
          <w:tcPr>
            <w:tcW w:w="85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50</w:t>
            </w:r>
          </w:p>
        </w:tc>
      </w:tr>
      <w:tr w:rsidR="00EC501D" w:rsidRPr="00E65FBD" w:rsidTr="00FD7FB4">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Груздь настоящий</w:t>
            </w:r>
          </w:p>
        </w:tc>
        <w:tc>
          <w:tcPr>
            <w:tcW w:w="61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С2</w:t>
            </w:r>
          </w:p>
        </w:tc>
        <w:tc>
          <w:tcPr>
            <w:tcW w:w="269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Сложные сосняки и ельники, производные от них чистые и смешанные березняки с примесью осины и липы, без густого подлеска и подроста</w:t>
            </w:r>
          </w:p>
        </w:tc>
        <w:tc>
          <w:tcPr>
            <w:tcW w:w="85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35</w:t>
            </w:r>
          </w:p>
        </w:tc>
      </w:tr>
      <w:tr w:rsidR="00EC501D" w:rsidRPr="00E65FBD" w:rsidTr="00FD7FB4">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Груздь черный</w:t>
            </w:r>
          </w:p>
        </w:tc>
        <w:tc>
          <w:tcPr>
            <w:tcW w:w="61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А2; В2</w:t>
            </w:r>
          </w:p>
        </w:tc>
        <w:tc>
          <w:tcPr>
            <w:tcW w:w="269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Смешанные елово-березовые насаждения средней полноты, а также осинники с примесью сосны, березы, ели, без густого подлеска и подроста, с редким напочвенным покровом</w:t>
            </w:r>
          </w:p>
        </w:tc>
        <w:tc>
          <w:tcPr>
            <w:tcW w:w="85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50</w:t>
            </w:r>
          </w:p>
        </w:tc>
      </w:tr>
      <w:tr w:rsidR="00EC501D" w:rsidRPr="00E65FBD" w:rsidTr="00FD7FB4">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Волнушка</w:t>
            </w:r>
          </w:p>
        </w:tc>
        <w:tc>
          <w:tcPr>
            <w:tcW w:w="61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А1; А2; В2; С2</w:t>
            </w:r>
          </w:p>
        </w:tc>
        <w:tc>
          <w:tcPr>
            <w:tcW w:w="269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Березняки различного возраста, чистые и смешанные с сосной, осиной и другими породами, средней полноты, без густого подлеска и подроста, с редким подростом</w:t>
            </w:r>
          </w:p>
        </w:tc>
        <w:tc>
          <w:tcPr>
            <w:tcW w:w="85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50</w:t>
            </w:r>
          </w:p>
        </w:tc>
      </w:tr>
      <w:tr w:rsidR="0089639B" w:rsidRPr="00E65FBD" w:rsidTr="00FD7FB4">
        <w:trPr>
          <w:jc w:val="center"/>
        </w:trPr>
        <w:tc>
          <w:tcPr>
            <w:tcW w:w="839"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Опенок осенний</w:t>
            </w:r>
          </w:p>
        </w:tc>
        <w:tc>
          <w:tcPr>
            <w:tcW w:w="61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В2; В3; В4; С2; С3; С4</w:t>
            </w:r>
          </w:p>
        </w:tc>
        <w:tc>
          <w:tcPr>
            <w:tcW w:w="2692"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Невозобновившиеся вырубки последних 10 лет, насаждения с участием лиственных пород, вырубки еловых насаждений, перестойные и спелые насаждения</w:t>
            </w:r>
          </w:p>
        </w:tc>
        <w:tc>
          <w:tcPr>
            <w:tcW w:w="85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75</w:t>
            </w:r>
          </w:p>
        </w:tc>
      </w:tr>
    </w:tbl>
    <w:p w:rsidR="00EE6751" w:rsidRPr="00E65FBD" w:rsidRDefault="00EE6751" w:rsidP="007D3DD3">
      <w:pPr>
        <w:pStyle w:val="ConsPlusNormal"/>
        <w:jc w:val="right"/>
        <w:outlineLvl w:val="5"/>
        <w:rPr>
          <w:rFonts w:ascii="Times New Roman" w:hAnsi="Times New Roman" w:cs="Times New Roman"/>
          <w:b/>
          <w:sz w:val="24"/>
          <w:szCs w:val="24"/>
        </w:rPr>
      </w:pPr>
    </w:p>
    <w:p w:rsidR="000B09E4" w:rsidRPr="00E65FBD" w:rsidRDefault="000B09E4">
      <w:pPr>
        <w:spacing w:after="0" w:line="240" w:lineRule="auto"/>
        <w:rPr>
          <w:rFonts w:ascii="Times New Roman" w:hAnsi="Times New Roman"/>
          <w:b/>
          <w:sz w:val="24"/>
          <w:szCs w:val="20"/>
        </w:rPr>
      </w:pPr>
      <w:bookmarkStart w:id="336" w:name="_Toc521853629"/>
      <w:bookmarkEnd w:id="336"/>
      <w:r w:rsidRPr="00E65FBD">
        <w:rPr>
          <w:rFonts w:ascii="Times New Roman" w:hAnsi="Times New Roman"/>
        </w:rPr>
        <w:br w:type="page"/>
      </w:r>
    </w:p>
    <w:p w:rsidR="0089639B" w:rsidRPr="00E65FBD" w:rsidRDefault="0089639B" w:rsidP="007B6F09">
      <w:pPr>
        <w:pStyle w:val="00"/>
      </w:pPr>
    </w:p>
    <w:p w:rsidR="00BF0FF8" w:rsidRPr="00BF0FF8" w:rsidRDefault="00BF0FF8" w:rsidP="00EE6751">
      <w:pPr>
        <w:pStyle w:val="ConsPlusNormal"/>
        <w:jc w:val="right"/>
        <w:rPr>
          <w:rFonts w:ascii="Times New Roman" w:hAnsi="Times New Roman" w:cs="Times New Roman"/>
          <w:b/>
          <w:sz w:val="24"/>
          <w:szCs w:val="24"/>
        </w:rPr>
      </w:pPr>
      <w:r w:rsidRPr="00BF0FF8">
        <w:rPr>
          <w:rFonts w:ascii="Times New Roman" w:hAnsi="Times New Roman" w:cs="Times New Roman"/>
          <w:b/>
          <w:sz w:val="24"/>
          <w:szCs w:val="24"/>
        </w:rPr>
        <w:t>Приложение 4.4</w:t>
      </w:r>
    </w:p>
    <w:p w:rsidR="00EE6751" w:rsidRPr="00E65FBD" w:rsidRDefault="00EE6751" w:rsidP="00EE6751">
      <w:pPr>
        <w:pStyle w:val="ConsPlusNormal"/>
        <w:jc w:val="right"/>
        <w:rPr>
          <w:rFonts w:ascii="Times New Roman" w:hAnsi="Times New Roman" w:cs="Times New Roman"/>
          <w:bCs/>
          <w:sz w:val="24"/>
          <w:szCs w:val="24"/>
        </w:rPr>
      </w:pPr>
      <w:r w:rsidRPr="00E65FBD">
        <w:rPr>
          <w:rFonts w:ascii="Times New Roman" w:hAnsi="Times New Roman" w:cs="Times New Roman"/>
          <w:sz w:val="24"/>
          <w:szCs w:val="24"/>
        </w:rPr>
        <w:t>К лесохозяйственному регламенту</w:t>
      </w:r>
    </w:p>
    <w:p w:rsidR="00EE6751" w:rsidRPr="00E65FBD" w:rsidRDefault="00C77F25" w:rsidP="00EE6751">
      <w:pPr>
        <w:pStyle w:val="ConsPlusNormal"/>
        <w:jc w:val="right"/>
        <w:rPr>
          <w:rFonts w:ascii="Times New Roman" w:hAnsi="Times New Roman" w:cs="Times New Roman"/>
          <w:sz w:val="24"/>
          <w:szCs w:val="24"/>
        </w:rPr>
      </w:pPr>
      <w:r w:rsidRPr="00E65FBD">
        <w:rPr>
          <w:rFonts w:ascii="Times New Roman" w:hAnsi="Times New Roman" w:cs="Times New Roman"/>
          <w:sz w:val="24"/>
          <w:szCs w:val="24"/>
        </w:rPr>
        <w:t xml:space="preserve">Афанасьевского </w:t>
      </w:r>
      <w:r w:rsidR="00EE6751" w:rsidRPr="00E65FBD">
        <w:rPr>
          <w:rFonts w:ascii="Times New Roman" w:hAnsi="Times New Roman" w:cs="Times New Roman"/>
          <w:sz w:val="24"/>
          <w:szCs w:val="24"/>
        </w:rPr>
        <w:t>лесничества</w:t>
      </w:r>
    </w:p>
    <w:p w:rsidR="00EE6751" w:rsidRPr="00E65FBD" w:rsidRDefault="00EE6751" w:rsidP="00EE6751">
      <w:pPr>
        <w:pStyle w:val="ConsPlusNormal"/>
        <w:jc w:val="right"/>
        <w:rPr>
          <w:rFonts w:ascii="Times New Roman" w:hAnsi="Times New Roman" w:cs="Times New Roman"/>
          <w:bCs/>
          <w:sz w:val="24"/>
          <w:szCs w:val="24"/>
        </w:rPr>
      </w:pPr>
      <w:r w:rsidRPr="00E65FBD">
        <w:rPr>
          <w:rFonts w:ascii="Times New Roman" w:hAnsi="Times New Roman" w:cs="Times New Roman"/>
          <w:sz w:val="24"/>
          <w:szCs w:val="24"/>
        </w:rPr>
        <w:t>Кировской области</w:t>
      </w:r>
    </w:p>
    <w:p w:rsidR="002C099A" w:rsidRPr="00E65FBD" w:rsidRDefault="002C099A" w:rsidP="007D3DD3">
      <w:pPr>
        <w:pStyle w:val="ConsPlusNormal"/>
        <w:jc w:val="right"/>
        <w:outlineLvl w:val="5"/>
        <w:rPr>
          <w:rFonts w:ascii="Times New Roman" w:hAnsi="Times New Roman" w:cs="Times New Roman"/>
          <w:sz w:val="24"/>
          <w:szCs w:val="24"/>
        </w:rPr>
      </w:pPr>
    </w:p>
    <w:p w:rsidR="0089639B" w:rsidRPr="00E65FBD" w:rsidRDefault="0089639B" w:rsidP="007D3DD3">
      <w:pPr>
        <w:pStyle w:val="ConsPlusNormal"/>
        <w:jc w:val="center"/>
        <w:outlineLvl w:val="4"/>
        <w:rPr>
          <w:rFonts w:ascii="Times New Roman" w:hAnsi="Times New Roman" w:cs="Times New Roman"/>
          <w:sz w:val="24"/>
          <w:szCs w:val="24"/>
        </w:rPr>
      </w:pPr>
      <w:r w:rsidRPr="00E65FBD">
        <w:rPr>
          <w:rFonts w:ascii="Times New Roman" w:hAnsi="Times New Roman" w:cs="Times New Roman"/>
          <w:sz w:val="24"/>
          <w:szCs w:val="24"/>
        </w:rPr>
        <w:t>Встречаемость урожайных лет ягод и грибов за десятилетний период</w:t>
      </w:r>
    </w:p>
    <w:p w:rsidR="000C540E" w:rsidRPr="00E65FBD" w:rsidRDefault="000C540E" w:rsidP="007D3DD3">
      <w:pPr>
        <w:pStyle w:val="ConsPlusNormal"/>
        <w:jc w:val="center"/>
        <w:outlineLvl w:val="4"/>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3566"/>
        <w:gridCol w:w="1690"/>
        <w:gridCol w:w="1690"/>
        <w:gridCol w:w="1690"/>
        <w:gridCol w:w="1692"/>
      </w:tblGrid>
      <w:tr w:rsidR="00EC501D" w:rsidRPr="00E65FBD" w:rsidTr="00BB38B9">
        <w:trPr>
          <w:jc w:val="center"/>
        </w:trPr>
        <w:tc>
          <w:tcPr>
            <w:tcW w:w="1727" w:type="pct"/>
            <w:vMerge w:val="restar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Виды ягод и грибов</w:t>
            </w:r>
          </w:p>
        </w:tc>
        <w:tc>
          <w:tcPr>
            <w:tcW w:w="3273" w:type="pct"/>
            <w:gridSpan w:val="4"/>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Годы</w:t>
            </w:r>
          </w:p>
        </w:tc>
      </w:tr>
      <w:tr w:rsidR="00EC501D" w:rsidRPr="00E65FBD" w:rsidTr="00BB38B9">
        <w:trPr>
          <w:jc w:val="center"/>
        </w:trPr>
        <w:tc>
          <w:tcPr>
            <w:tcW w:w="1727" w:type="pct"/>
            <w:vMerge/>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ind w:firstLine="540"/>
              <w:jc w:val="center"/>
              <w:rPr>
                <w:rFonts w:ascii="Times New Roman" w:hAnsi="Times New Roman" w:cs="Times New Roman"/>
              </w:rPr>
            </w:pP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С высоким урожаем</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Со средним урожаем</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С низким урожаем</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Урожай отсутствует</w:t>
            </w:r>
          </w:p>
        </w:tc>
      </w:tr>
      <w:tr w:rsidR="00EC501D" w:rsidRPr="00E65FBD" w:rsidTr="00BB38B9">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Черника</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3</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3</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3</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1</w:t>
            </w:r>
          </w:p>
        </w:tc>
      </w:tr>
      <w:tr w:rsidR="00EC501D" w:rsidRPr="00E65FBD" w:rsidTr="00BB38B9">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Клюква</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2</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4</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2</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2</w:t>
            </w:r>
          </w:p>
        </w:tc>
      </w:tr>
      <w:tr w:rsidR="00EC501D" w:rsidRPr="00E65FBD" w:rsidTr="00BB38B9">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Брусника</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2</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3</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4</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1</w:t>
            </w:r>
          </w:p>
        </w:tc>
      </w:tr>
      <w:tr w:rsidR="00EC501D" w:rsidRPr="00E65FBD" w:rsidTr="00BB38B9">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Ежевика</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4</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2</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3</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1</w:t>
            </w:r>
          </w:p>
        </w:tc>
      </w:tr>
      <w:tr w:rsidR="00EC501D" w:rsidRPr="00E65FBD" w:rsidTr="00BB38B9">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Малина</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3</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3</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2</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2</w:t>
            </w:r>
          </w:p>
        </w:tc>
      </w:tr>
      <w:tr w:rsidR="00EC501D" w:rsidRPr="00E65FBD" w:rsidTr="00BB38B9">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Земляника</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4</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3</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2</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1</w:t>
            </w:r>
          </w:p>
        </w:tc>
      </w:tr>
      <w:tr w:rsidR="00EC501D" w:rsidRPr="00E65FBD" w:rsidTr="00BB38B9">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Голубика</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3</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3</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3</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1</w:t>
            </w:r>
          </w:p>
        </w:tc>
      </w:tr>
      <w:tr w:rsidR="00EC501D" w:rsidRPr="00E65FBD" w:rsidTr="00BB38B9">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Рябина обыкновенная</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3</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4</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2</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1</w:t>
            </w:r>
          </w:p>
        </w:tc>
      </w:tr>
      <w:tr w:rsidR="00EC501D" w:rsidRPr="00E65FBD" w:rsidTr="00BB38B9">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Масленок</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3</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3</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3</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1</w:t>
            </w:r>
          </w:p>
        </w:tc>
      </w:tr>
      <w:tr w:rsidR="00EC501D" w:rsidRPr="00E65FBD" w:rsidTr="00BB38B9">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Опенок</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5</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3</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2</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BB38B9">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Лисичка</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4</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4</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2</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BB38B9">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Белый гриб</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1</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2</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5</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2</w:t>
            </w:r>
          </w:p>
        </w:tc>
      </w:tr>
      <w:tr w:rsidR="00EC501D" w:rsidRPr="00E65FBD" w:rsidTr="00BB38B9">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Зеленушка</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3</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3</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3</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1</w:t>
            </w:r>
          </w:p>
        </w:tc>
      </w:tr>
      <w:tr w:rsidR="00EC501D" w:rsidRPr="00E65FBD" w:rsidTr="00BB38B9">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Груздь</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1</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4</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4</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1</w:t>
            </w:r>
          </w:p>
        </w:tc>
      </w:tr>
      <w:tr w:rsidR="00EC501D" w:rsidRPr="00E65FBD" w:rsidTr="00BB38B9">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Рыжик</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2</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3</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3</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2</w:t>
            </w:r>
          </w:p>
        </w:tc>
      </w:tr>
      <w:tr w:rsidR="00EC501D" w:rsidRPr="00E65FBD" w:rsidTr="00BB38B9">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Сыроежка</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3</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4</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3</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w:t>
            </w:r>
          </w:p>
        </w:tc>
      </w:tr>
      <w:tr w:rsidR="0089639B" w:rsidRPr="00E65FBD" w:rsidTr="00BB38B9">
        <w:trPr>
          <w:jc w:val="center"/>
        </w:trPr>
        <w:tc>
          <w:tcPr>
            <w:tcW w:w="1727"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Подберезовик и подосиновик</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3</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4</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3</w:t>
            </w:r>
          </w:p>
        </w:tc>
        <w:tc>
          <w:tcPr>
            <w:tcW w:w="818" w:type="pct"/>
            <w:tcBorders>
              <w:top w:val="single" w:sz="4" w:space="0" w:color="auto"/>
              <w:left w:val="single" w:sz="4" w:space="0" w:color="auto"/>
              <w:bottom w:val="single" w:sz="4" w:space="0" w:color="auto"/>
              <w:right w:val="single" w:sz="4" w:space="0" w:color="auto"/>
            </w:tcBorders>
          </w:tcPr>
          <w:p w:rsidR="0089639B" w:rsidRPr="00E65FBD" w:rsidRDefault="0089639B" w:rsidP="00BB38B9">
            <w:pPr>
              <w:pStyle w:val="ConsPlusNormal"/>
              <w:jc w:val="center"/>
              <w:rPr>
                <w:rFonts w:ascii="Times New Roman" w:hAnsi="Times New Roman" w:cs="Times New Roman"/>
              </w:rPr>
            </w:pPr>
            <w:r w:rsidRPr="00E65FBD">
              <w:rPr>
                <w:rFonts w:ascii="Times New Roman" w:hAnsi="Times New Roman" w:cs="Times New Roman"/>
              </w:rPr>
              <w:t>-</w:t>
            </w:r>
          </w:p>
        </w:tc>
      </w:tr>
    </w:tbl>
    <w:p w:rsidR="000B09E4" w:rsidRPr="00E65FBD" w:rsidRDefault="000B09E4" w:rsidP="00EE6751">
      <w:pPr>
        <w:pStyle w:val="ConsPlusNormal"/>
        <w:jc w:val="right"/>
        <w:rPr>
          <w:rFonts w:ascii="Times New Roman" w:hAnsi="Times New Roman" w:cs="Times New Roman"/>
          <w:sz w:val="24"/>
          <w:szCs w:val="24"/>
        </w:rPr>
      </w:pPr>
      <w:bookmarkStart w:id="337" w:name="_Toc521853630"/>
      <w:bookmarkEnd w:id="337"/>
    </w:p>
    <w:p w:rsidR="000B09E4" w:rsidRPr="00E65FBD" w:rsidRDefault="000B09E4">
      <w:pPr>
        <w:spacing w:after="0" w:line="240" w:lineRule="auto"/>
        <w:rPr>
          <w:rFonts w:ascii="Times New Roman" w:hAnsi="Times New Roman"/>
          <w:sz w:val="24"/>
          <w:szCs w:val="24"/>
        </w:rPr>
      </w:pPr>
      <w:r w:rsidRPr="00E65FBD">
        <w:rPr>
          <w:rFonts w:ascii="Times New Roman" w:hAnsi="Times New Roman"/>
          <w:sz w:val="24"/>
          <w:szCs w:val="24"/>
        </w:rPr>
        <w:br w:type="page"/>
      </w:r>
    </w:p>
    <w:p w:rsidR="000B09E4" w:rsidRPr="00E65FBD" w:rsidRDefault="000B09E4" w:rsidP="007B6F09">
      <w:pPr>
        <w:pStyle w:val="00"/>
      </w:pPr>
    </w:p>
    <w:p w:rsidR="00BF0FF8" w:rsidRPr="00BF0FF8" w:rsidRDefault="00BF0FF8" w:rsidP="00EE6751">
      <w:pPr>
        <w:pStyle w:val="ConsPlusNormal"/>
        <w:jc w:val="right"/>
        <w:rPr>
          <w:rFonts w:ascii="Times New Roman" w:hAnsi="Times New Roman" w:cs="Times New Roman"/>
          <w:b/>
          <w:sz w:val="24"/>
          <w:szCs w:val="24"/>
        </w:rPr>
      </w:pPr>
      <w:r w:rsidRPr="00BF0FF8">
        <w:rPr>
          <w:rFonts w:ascii="Times New Roman" w:hAnsi="Times New Roman" w:cs="Times New Roman"/>
          <w:b/>
          <w:sz w:val="24"/>
          <w:szCs w:val="24"/>
        </w:rPr>
        <w:t>Приложения 4.5</w:t>
      </w:r>
    </w:p>
    <w:p w:rsidR="00EE6751" w:rsidRPr="00E65FBD" w:rsidRDefault="00EE6751" w:rsidP="00EE6751">
      <w:pPr>
        <w:pStyle w:val="ConsPlusNormal"/>
        <w:jc w:val="right"/>
        <w:rPr>
          <w:rFonts w:ascii="Times New Roman" w:hAnsi="Times New Roman" w:cs="Times New Roman"/>
          <w:bCs/>
          <w:sz w:val="24"/>
          <w:szCs w:val="24"/>
        </w:rPr>
      </w:pPr>
      <w:r w:rsidRPr="00E65FBD">
        <w:rPr>
          <w:rFonts w:ascii="Times New Roman" w:hAnsi="Times New Roman" w:cs="Times New Roman"/>
          <w:sz w:val="24"/>
          <w:szCs w:val="24"/>
        </w:rPr>
        <w:t>К лесохозяйственному регламенту</w:t>
      </w:r>
    </w:p>
    <w:p w:rsidR="00EE6751" w:rsidRPr="00E65FBD" w:rsidRDefault="00C77F25" w:rsidP="00EE6751">
      <w:pPr>
        <w:pStyle w:val="ConsPlusNormal"/>
        <w:jc w:val="right"/>
        <w:rPr>
          <w:rFonts w:ascii="Times New Roman" w:hAnsi="Times New Roman" w:cs="Times New Roman"/>
          <w:sz w:val="24"/>
          <w:szCs w:val="24"/>
        </w:rPr>
      </w:pPr>
      <w:r w:rsidRPr="00E65FBD">
        <w:rPr>
          <w:rFonts w:ascii="Times New Roman" w:hAnsi="Times New Roman" w:cs="Times New Roman"/>
          <w:sz w:val="24"/>
          <w:szCs w:val="24"/>
        </w:rPr>
        <w:t xml:space="preserve">Афанасьевского </w:t>
      </w:r>
      <w:r w:rsidR="00EE6751" w:rsidRPr="00E65FBD">
        <w:rPr>
          <w:rFonts w:ascii="Times New Roman" w:hAnsi="Times New Roman" w:cs="Times New Roman"/>
          <w:sz w:val="24"/>
          <w:szCs w:val="24"/>
        </w:rPr>
        <w:t>лесничества</w:t>
      </w:r>
    </w:p>
    <w:p w:rsidR="00EE6751" w:rsidRPr="00E65FBD" w:rsidRDefault="00EE6751" w:rsidP="00EE6751">
      <w:pPr>
        <w:pStyle w:val="ConsPlusNormal"/>
        <w:jc w:val="right"/>
        <w:rPr>
          <w:rFonts w:ascii="Times New Roman" w:hAnsi="Times New Roman" w:cs="Times New Roman"/>
          <w:bCs/>
          <w:sz w:val="24"/>
          <w:szCs w:val="24"/>
        </w:rPr>
      </w:pPr>
      <w:r w:rsidRPr="00E65FBD">
        <w:rPr>
          <w:rFonts w:ascii="Times New Roman" w:hAnsi="Times New Roman" w:cs="Times New Roman"/>
          <w:sz w:val="24"/>
          <w:szCs w:val="24"/>
        </w:rPr>
        <w:t>Кировской области</w:t>
      </w:r>
    </w:p>
    <w:p w:rsidR="002C099A" w:rsidRPr="00E65FBD" w:rsidRDefault="002C099A" w:rsidP="007D3DD3">
      <w:pPr>
        <w:pStyle w:val="ConsPlusNormal"/>
        <w:jc w:val="right"/>
        <w:outlineLvl w:val="5"/>
        <w:rPr>
          <w:rFonts w:ascii="Times New Roman" w:hAnsi="Times New Roman" w:cs="Times New Roman"/>
          <w:sz w:val="24"/>
          <w:szCs w:val="24"/>
        </w:rPr>
      </w:pPr>
    </w:p>
    <w:p w:rsidR="0089639B" w:rsidRPr="00E65FBD" w:rsidRDefault="0089639B" w:rsidP="007D3DD3">
      <w:pPr>
        <w:pStyle w:val="ConsPlusNormal"/>
        <w:jc w:val="center"/>
        <w:outlineLvl w:val="4"/>
        <w:rPr>
          <w:rFonts w:ascii="Times New Roman" w:hAnsi="Times New Roman" w:cs="Times New Roman"/>
          <w:sz w:val="24"/>
          <w:szCs w:val="24"/>
        </w:rPr>
      </w:pPr>
      <w:r w:rsidRPr="00E65FBD">
        <w:rPr>
          <w:rFonts w:ascii="Times New Roman" w:hAnsi="Times New Roman" w:cs="Times New Roman"/>
          <w:sz w:val="24"/>
          <w:szCs w:val="24"/>
        </w:rPr>
        <w:t>Ориентировочный процент выхода воздушно-сухого лекарственного сырья из свежесобранного</w:t>
      </w:r>
    </w:p>
    <w:p w:rsidR="000C540E" w:rsidRPr="00E65FBD" w:rsidRDefault="000C540E" w:rsidP="007D3DD3">
      <w:pPr>
        <w:pStyle w:val="ConsPlusNormal"/>
        <w:jc w:val="center"/>
        <w:outlineLvl w:val="4"/>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4746"/>
        <w:gridCol w:w="2647"/>
        <w:gridCol w:w="2935"/>
      </w:tblGrid>
      <w:tr w:rsidR="00EC501D" w:rsidRPr="00E65FBD" w:rsidTr="00FD7FB4">
        <w:trPr>
          <w:tblHeade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Название растения</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Вид заготавливаемого сырья</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Выход воздушно-сухого сырья, %</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Багульник болотный</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32</w:t>
            </w:r>
            <w:r w:rsidR="00D566CE" w:rsidRPr="00E65FBD">
              <w:rPr>
                <w:rFonts w:ascii="Times New Roman" w:hAnsi="Times New Roman" w:cs="Times New Roman"/>
              </w:rPr>
              <w:t xml:space="preserve"> – </w:t>
            </w:r>
            <w:r w:rsidRPr="00E65FBD">
              <w:rPr>
                <w:rFonts w:ascii="Times New Roman" w:hAnsi="Times New Roman" w:cs="Times New Roman"/>
              </w:rPr>
              <w:t>36</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Береза повислая и береза белая</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Почки</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40</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Бессмертник песчаный</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Соцветия</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25</w:t>
            </w:r>
            <w:r w:rsidR="00D566CE" w:rsidRPr="00E65FBD">
              <w:rPr>
                <w:rFonts w:ascii="Times New Roman" w:hAnsi="Times New Roman" w:cs="Times New Roman"/>
              </w:rPr>
              <w:t xml:space="preserve"> – </w:t>
            </w:r>
            <w:r w:rsidRPr="00E65FBD">
              <w:rPr>
                <w:rFonts w:ascii="Times New Roman" w:hAnsi="Times New Roman" w:cs="Times New Roman"/>
              </w:rPr>
              <w:t>30</w:t>
            </w:r>
          </w:p>
        </w:tc>
      </w:tr>
      <w:tr w:rsidR="00EC501D" w:rsidRPr="00E65FBD" w:rsidTr="00FD7FB4">
        <w:trPr>
          <w:jc w:val="center"/>
        </w:trPr>
        <w:tc>
          <w:tcPr>
            <w:tcW w:w="2297" w:type="pct"/>
            <w:vMerge w:val="restar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Боярышник</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Цветки</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18</w:t>
            </w:r>
            <w:r w:rsidR="00D566CE" w:rsidRPr="00E65FBD">
              <w:rPr>
                <w:rFonts w:ascii="Times New Roman" w:hAnsi="Times New Roman" w:cs="Times New Roman"/>
              </w:rPr>
              <w:t xml:space="preserve"> – </w:t>
            </w:r>
            <w:r w:rsidRPr="00E65FBD">
              <w:rPr>
                <w:rFonts w:ascii="Times New Roman" w:hAnsi="Times New Roman" w:cs="Times New Roman"/>
              </w:rPr>
              <w:t>20</w:t>
            </w:r>
          </w:p>
        </w:tc>
      </w:tr>
      <w:tr w:rsidR="00EC501D" w:rsidRPr="00E65FBD" w:rsidTr="00FD7FB4">
        <w:trPr>
          <w:jc w:val="center"/>
        </w:trPr>
        <w:tc>
          <w:tcPr>
            <w:tcW w:w="2297" w:type="pct"/>
            <w:vMerge/>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ind w:firstLine="540"/>
              <w:jc w:val="center"/>
              <w:rPr>
                <w:rFonts w:ascii="Times New Roman" w:hAnsi="Times New Roman" w:cs="Times New Roman"/>
              </w:rPr>
            </w:pP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Плоды</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25</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Брусника</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Листья</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45</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Бузина черная</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Цветки</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18</w:t>
            </w:r>
            <w:r w:rsidR="00D566CE" w:rsidRPr="00E65FBD">
              <w:rPr>
                <w:rFonts w:ascii="Times New Roman" w:hAnsi="Times New Roman" w:cs="Times New Roman"/>
              </w:rPr>
              <w:t xml:space="preserve"> – </w:t>
            </w:r>
            <w:r w:rsidRPr="00E65FBD">
              <w:rPr>
                <w:rFonts w:ascii="Times New Roman" w:hAnsi="Times New Roman" w:cs="Times New Roman"/>
              </w:rPr>
              <w:t>20</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Дуб обыкновенный</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Кора</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40</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Душица обыкновенная</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25</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Зверобой продырявленный</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30</w:t>
            </w:r>
          </w:p>
        </w:tc>
      </w:tr>
      <w:tr w:rsidR="00EC501D" w:rsidRPr="00E65FBD" w:rsidTr="00FD7FB4">
        <w:trPr>
          <w:jc w:val="center"/>
        </w:trPr>
        <w:tc>
          <w:tcPr>
            <w:tcW w:w="2297" w:type="pct"/>
            <w:vMerge w:val="restar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Земляника лесная</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Листья</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20</w:t>
            </w:r>
          </w:p>
        </w:tc>
      </w:tr>
      <w:tr w:rsidR="00EC501D" w:rsidRPr="00E65FBD" w:rsidTr="00FD7FB4">
        <w:trPr>
          <w:jc w:val="center"/>
        </w:trPr>
        <w:tc>
          <w:tcPr>
            <w:tcW w:w="2297" w:type="pct"/>
            <w:vMerge/>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ind w:firstLine="540"/>
              <w:jc w:val="center"/>
              <w:rPr>
                <w:rFonts w:ascii="Times New Roman" w:hAnsi="Times New Roman" w:cs="Times New Roman"/>
              </w:rPr>
            </w:pP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Плоды</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14</w:t>
            </w:r>
            <w:r w:rsidR="00D566CE" w:rsidRPr="00E65FBD">
              <w:rPr>
                <w:rFonts w:ascii="Times New Roman" w:hAnsi="Times New Roman" w:cs="Times New Roman"/>
              </w:rPr>
              <w:t xml:space="preserve"> – </w:t>
            </w:r>
            <w:r w:rsidRPr="00E65FBD">
              <w:rPr>
                <w:rFonts w:ascii="Times New Roman" w:hAnsi="Times New Roman" w:cs="Times New Roman"/>
              </w:rPr>
              <w:t>16</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Калина обыкновенная</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Кора</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40</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Крапива двудомная</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Листья</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22</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Крушина ломкая</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Кора</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40</w:t>
            </w:r>
          </w:p>
        </w:tc>
      </w:tr>
      <w:tr w:rsidR="00EC501D" w:rsidRPr="00E65FBD" w:rsidTr="00FD7FB4">
        <w:trPr>
          <w:jc w:val="center"/>
        </w:trPr>
        <w:tc>
          <w:tcPr>
            <w:tcW w:w="2297" w:type="pct"/>
            <w:vMerge w:val="restar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Ландыш майский</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Листья</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20</w:t>
            </w:r>
          </w:p>
        </w:tc>
      </w:tr>
      <w:tr w:rsidR="00EC501D" w:rsidRPr="00E65FBD" w:rsidTr="00FD7FB4">
        <w:trPr>
          <w:jc w:val="center"/>
        </w:trPr>
        <w:tc>
          <w:tcPr>
            <w:tcW w:w="2297" w:type="pct"/>
            <w:vMerge/>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ind w:firstLine="540"/>
              <w:jc w:val="center"/>
              <w:rPr>
                <w:rFonts w:ascii="Times New Roman" w:hAnsi="Times New Roman" w:cs="Times New Roman"/>
              </w:rPr>
            </w:pP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20</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Липа сердцевидная</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Цветки</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25</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Малина обыкновенная</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Плоды</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16</w:t>
            </w:r>
            <w:r w:rsidR="00D566CE" w:rsidRPr="00E65FBD">
              <w:rPr>
                <w:rFonts w:ascii="Times New Roman" w:hAnsi="Times New Roman" w:cs="Times New Roman"/>
              </w:rPr>
              <w:t xml:space="preserve"> – </w:t>
            </w:r>
            <w:r w:rsidRPr="00E65FBD">
              <w:rPr>
                <w:rFonts w:ascii="Times New Roman" w:hAnsi="Times New Roman" w:cs="Times New Roman"/>
              </w:rPr>
              <w:t>18</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Мать-и-мачеха</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Листья</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15</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Можжевельник обыкновенный</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Шишкоягоды</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30</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Одуванчик лекарственный</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Корни</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33</w:t>
            </w:r>
            <w:r w:rsidR="00D566CE" w:rsidRPr="00E65FBD">
              <w:rPr>
                <w:rFonts w:ascii="Times New Roman" w:hAnsi="Times New Roman" w:cs="Times New Roman"/>
              </w:rPr>
              <w:t xml:space="preserve"> – </w:t>
            </w:r>
            <w:r w:rsidRPr="00E65FBD">
              <w:rPr>
                <w:rFonts w:ascii="Times New Roman" w:hAnsi="Times New Roman" w:cs="Times New Roman"/>
              </w:rPr>
              <w:t>35</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Ольха серая и ольха клейкая</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Соплодия</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38</w:t>
            </w:r>
            <w:r w:rsidR="00D566CE" w:rsidRPr="00E65FBD">
              <w:rPr>
                <w:rFonts w:ascii="Times New Roman" w:hAnsi="Times New Roman" w:cs="Times New Roman"/>
              </w:rPr>
              <w:t xml:space="preserve"> – </w:t>
            </w:r>
            <w:r w:rsidRPr="00E65FBD">
              <w:rPr>
                <w:rFonts w:ascii="Times New Roman" w:hAnsi="Times New Roman" w:cs="Times New Roman"/>
              </w:rPr>
              <w:t>40</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Пастушья сумка</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26</w:t>
            </w:r>
            <w:r w:rsidR="00D566CE" w:rsidRPr="00E65FBD">
              <w:rPr>
                <w:rFonts w:ascii="Times New Roman" w:hAnsi="Times New Roman" w:cs="Times New Roman"/>
              </w:rPr>
              <w:t xml:space="preserve"> – </w:t>
            </w:r>
            <w:r w:rsidRPr="00E65FBD">
              <w:rPr>
                <w:rFonts w:ascii="Times New Roman" w:hAnsi="Times New Roman" w:cs="Times New Roman"/>
              </w:rPr>
              <w:t>28</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Пижма обыкновенная</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Соцветия</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25</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Подорожник большой</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Листья</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15</w:t>
            </w:r>
          </w:p>
        </w:tc>
      </w:tr>
      <w:tr w:rsidR="00EC501D" w:rsidRPr="00E65FBD" w:rsidTr="00FD7FB4">
        <w:trPr>
          <w:jc w:val="center"/>
        </w:trPr>
        <w:tc>
          <w:tcPr>
            <w:tcW w:w="2297" w:type="pct"/>
            <w:vMerge w:val="restar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Полынь горькая</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22</w:t>
            </w:r>
          </w:p>
        </w:tc>
      </w:tr>
      <w:tr w:rsidR="00EC501D" w:rsidRPr="00E65FBD" w:rsidTr="00FD7FB4">
        <w:trPr>
          <w:jc w:val="center"/>
        </w:trPr>
        <w:tc>
          <w:tcPr>
            <w:tcW w:w="2297" w:type="pct"/>
            <w:vMerge/>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ind w:firstLine="540"/>
              <w:jc w:val="center"/>
              <w:rPr>
                <w:rFonts w:ascii="Times New Roman" w:hAnsi="Times New Roman" w:cs="Times New Roman"/>
              </w:rPr>
            </w:pP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Листья</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24</w:t>
            </w:r>
            <w:r w:rsidR="00D566CE" w:rsidRPr="00E65FBD">
              <w:rPr>
                <w:rFonts w:ascii="Times New Roman" w:hAnsi="Times New Roman" w:cs="Times New Roman"/>
              </w:rPr>
              <w:t xml:space="preserve"> – </w:t>
            </w:r>
            <w:r w:rsidRPr="00E65FBD">
              <w:rPr>
                <w:rFonts w:ascii="Times New Roman" w:hAnsi="Times New Roman" w:cs="Times New Roman"/>
              </w:rPr>
              <w:t>25</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lastRenderedPageBreak/>
              <w:t>Пустырник сердцевидный</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25</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Ромашка лекарственная</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Соцветия</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20</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Смородина черная</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Плоды</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18</w:t>
            </w:r>
            <w:r w:rsidR="00D566CE" w:rsidRPr="00E65FBD">
              <w:rPr>
                <w:rFonts w:ascii="Times New Roman" w:hAnsi="Times New Roman" w:cs="Times New Roman"/>
              </w:rPr>
              <w:t xml:space="preserve"> – </w:t>
            </w:r>
            <w:r w:rsidRPr="00E65FBD">
              <w:rPr>
                <w:rFonts w:ascii="Times New Roman" w:hAnsi="Times New Roman" w:cs="Times New Roman"/>
              </w:rPr>
              <w:t>20</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Сосна обыкновенная</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Почки</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40</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Сушеница топяная</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23</w:t>
            </w:r>
            <w:r w:rsidR="00D566CE" w:rsidRPr="00E65FBD">
              <w:rPr>
                <w:rFonts w:ascii="Times New Roman" w:hAnsi="Times New Roman" w:cs="Times New Roman"/>
              </w:rPr>
              <w:t xml:space="preserve"> – </w:t>
            </w:r>
            <w:r w:rsidRPr="00E65FBD">
              <w:rPr>
                <w:rFonts w:ascii="Times New Roman" w:hAnsi="Times New Roman" w:cs="Times New Roman"/>
              </w:rPr>
              <w:t>25</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Толокнянка обыкновенная</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Листья</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50</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Тысячелистник обыкновенный</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22</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Хвощ полевой</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25</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Череда трехраздельная</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15</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Черемуха обыкновенная</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Плоды</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22</w:t>
            </w:r>
            <w:r w:rsidR="00D566CE" w:rsidRPr="00E65FBD">
              <w:rPr>
                <w:rFonts w:ascii="Times New Roman" w:hAnsi="Times New Roman" w:cs="Times New Roman"/>
              </w:rPr>
              <w:t xml:space="preserve"> – </w:t>
            </w:r>
            <w:r w:rsidRPr="00E65FBD">
              <w:rPr>
                <w:rFonts w:ascii="Times New Roman" w:hAnsi="Times New Roman" w:cs="Times New Roman"/>
              </w:rPr>
              <w:t>45</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Черника обыкновенная</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Плоды</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13</w:t>
            </w:r>
          </w:p>
        </w:tc>
      </w:tr>
      <w:tr w:rsidR="00EC501D"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Чистотел большой</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Трава</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23</w:t>
            </w:r>
            <w:r w:rsidR="00D566CE" w:rsidRPr="00E65FBD">
              <w:rPr>
                <w:rFonts w:ascii="Times New Roman" w:hAnsi="Times New Roman" w:cs="Times New Roman"/>
              </w:rPr>
              <w:t xml:space="preserve"> – </w:t>
            </w:r>
            <w:r w:rsidRPr="00E65FBD">
              <w:rPr>
                <w:rFonts w:ascii="Times New Roman" w:hAnsi="Times New Roman" w:cs="Times New Roman"/>
              </w:rPr>
              <w:t>25</w:t>
            </w:r>
          </w:p>
        </w:tc>
      </w:tr>
      <w:tr w:rsidR="0089639B" w:rsidRPr="00E65FBD" w:rsidTr="00FD7FB4">
        <w:trPr>
          <w:jc w:val="center"/>
        </w:trPr>
        <w:tc>
          <w:tcPr>
            <w:tcW w:w="2297"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Шиповник собачий (и другие низковитаминные виды)</w:t>
            </w:r>
          </w:p>
        </w:tc>
        <w:tc>
          <w:tcPr>
            <w:tcW w:w="128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Плоды</w:t>
            </w:r>
          </w:p>
        </w:tc>
        <w:tc>
          <w:tcPr>
            <w:tcW w:w="1421" w:type="pct"/>
            <w:tcBorders>
              <w:top w:val="single" w:sz="4" w:space="0" w:color="auto"/>
              <w:left w:val="single" w:sz="4" w:space="0" w:color="auto"/>
              <w:bottom w:val="single" w:sz="4" w:space="0" w:color="auto"/>
              <w:right w:val="single" w:sz="4" w:space="0" w:color="auto"/>
            </w:tcBorders>
          </w:tcPr>
          <w:p w:rsidR="0089639B" w:rsidRPr="00E65FBD" w:rsidRDefault="0089639B" w:rsidP="00A12C7A">
            <w:pPr>
              <w:pStyle w:val="ConsPlusNormal"/>
              <w:jc w:val="center"/>
              <w:rPr>
                <w:rFonts w:ascii="Times New Roman" w:hAnsi="Times New Roman" w:cs="Times New Roman"/>
              </w:rPr>
            </w:pPr>
            <w:r w:rsidRPr="00E65FBD">
              <w:rPr>
                <w:rFonts w:ascii="Times New Roman" w:hAnsi="Times New Roman" w:cs="Times New Roman"/>
              </w:rPr>
              <w:t>32</w:t>
            </w:r>
            <w:r w:rsidR="00D566CE" w:rsidRPr="00E65FBD">
              <w:rPr>
                <w:rFonts w:ascii="Times New Roman" w:hAnsi="Times New Roman" w:cs="Times New Roman"/>
              </w:rPr>
              <w:t xml:space="preserve"> – </w:t>
            </w:r>
            <w:r w:rsidRPr="00E65FBD">
              <w:rPr>
                <w:rFonts w:ascii="Times New Roman" w:hAnsi="Times New Roman" w:cs="Times New Roman"/>
              </w:rPr>
              <w:t>35</w:t>
            </w:r>
          </w:p>
        </w:tc>
      </w:tr>
    </w:tbl>
    <w:p w:rsidR="005D606F" w:rsidRPr="00E65FBD" w:rsidRDefault="005D606F" w:rsidP="002C099A">
      <w:pPr>
        <w:pStyle w:val="ConsPlusNormal"/>
        <w:jc w:val="center"/>
        <w:outlineLvl w:val="0"/>
        <w:rPr>
          <w:rFonts w:ascii="Times New Roman" w:hAnsi="Times New Roman" w:cs="Times New Roman"/>
          <w:sz w:val="24"/>
          <w:szCs w:val="24"/>
        </w:rPr>
      </w:pPr>
    </w:p>
    <w:p w:rsidR="00B4060E" w:rsidRPr="00E65FBD" w:rsidRDefault="00B4060E">
      <w:pPr>
        <w:spacing w:after="0" w:line="240" w:lineRule="auto"/>
        <w:rPr>
          <w:rFonts w:ascii="Times New Roman" w:hAnsi="Times New Roman"/>
          <w:b/>
          <w:sz w:val="24"/>
          <w:szCs w:val="20"/>
        </w:rPr>
      </w:pPr>
      <w:r w:rsidRPr="00E65FBD">
        <w:rPr>
          <w:rFonts w:ascii="Times New Roman" w:hAnsi="Times New Roman"/>
        </w:rPr>
        <w:br w:type="page"/>
      </w:r>
    </w:p>
    <w:p w:rsidR="009E4DFF" w:rsidRPr="00E65FBD" w:rsidRDefault="009E4DFF" w:rsidP="007B6F09">
      <w:pPr>
        <w:pStyle w:val="00"/>
      </w:pPr>
    </w:p>
    <w:p w:rsidR="00BF0FF8" w:rsidRPr="00BF0FF8" w:rsidRDefault="00BF0FF8" w:rsidP="00EE6751">
      <w:pPr>
        <w:pStyle w:val="ConsPlusNormal"/>
        <w:jc w:val="right"/>
        <w:rPr>
          <w:rFonts w:ascii="Times New Roman" w:hAnsi="Times New Roman" w:cs="Times New Roman"/>
          <w:b/>
          <w:sz w:val="24"/>
          <w:szCs w:val="24"/>
        </w:rPr>
      </w:pPr>
      <w:r w:rsidRPr="00BF0FF8">
        <w:rPr>
          <w:rFonts w:ascii="Times New Roman" w:hAnsi="Times New Roman" w:cs="Times New Roman"/>
          <w:b/>
          <w:sz w:val="24"/>
          <w:szCs w:val="24"/>
        </w:rPr>
        <w:t>П</w:t>
      </w:r>
      <w:r w:rsidR="007B6F09">
        <w:rPr>
          <w:rFonts w:ascii="Times New Roman" w:hAnsi="Times New Roman" w:cs="Times New Roman"/>
          <w:b/>
          <w:sz w:val="24"/>
          <w:szCs w:val="24"/>
        </w:rPr>
        <w:t>риложение</w:t>
      </w:r>
      <w:r w:rsidRPr="00BF0FF8">
        <w:rPr>
          <w:rFonts w:ascii="Times New Roman" w:hAnsi="Times New Roman" w:cs="Times New Roman"/>
          <w:b/>
          <w:sz w:val="24"/>
          <w:szCs w:val="24"/>
        </w:rPr>
        <w:t xml:space="preserve"> 5.1</w:t>
      </w:r>
    </w:p>
    <w:p w:rsidR="00EE6751" w:rsidRPr="00E65FBD" w:rsidRDefault="00EE6751" w:rsidP="00EE6751">
      <w:pPr>
        <w:pStyle w:val="ConsPlusNormal"/>
        <w:jc w:val="right"/>
        <w:rPr>
          <w:rFonts w:ascii="Times New Roman" w:hAnsi="Times New Roman" w:cs="Times New Roman"/>
          <w:bCs/>
          <w:sz w:val="24"/>
          <w:szCs w:val="24"/>
        </w:rPr>
      </w:pPr>
      <w:r w:rsidRPr="00E65FBD">
        <w:rPr>
          <w:rFonts w:ascii="Times New Roman" w:hAnsi="Times New Roman" w:cs="Times New Roman"/>
          <w:sz w:val="24"/>
          <w:szCs w:val="24"/>
        </w:rPr>
        <w:t>К лесохозяйственному регламенту</w:t>
      </w:r>
    </w:p>
    <w:p w:rsidR="00EE6751" w:rsidRPr="00E65FBD" w:rsidRDefault="00C77F25" w:rsidP="00EE6751">
      <w:pPr>
        <w:pStyle w:val="ConsPlusNormal"/>
        <w:jc w:val="right"/>
        <w:rPr>
          <w:rFonts w:ascii="Times New Roman" w:hAnsi="Times New Roman" w:cs="Times New Roman"/>
          <w:sz w:val="24"/>
          <w:szCs w:val="24"/>
        </w:rPr>
      </w:pPr>
      <w:r w:rsidRPr="00E65FBD">
        <w:rPr>
          <w:rFonts w:ascii="Times New Roman" w:hAnsi="Times New Roman" w:cs="Times New Roman"/>
          <w:sz w:val="24"/>
          <w:szCs w:val="24"/>
        </w:rPr>
        <w:t xml:space="preserve">Афанасьевского </w:t>
      </w:r>
      <w:r w:rsidR="00EE6751" w:rsidRPr="00E65FBD">
        <w:rPr>
          <w:rFonts w:ascii="Times New Roman" w:hAnsi="Times New Roman" w:cs="Times New Roman"/>
          <w:sz w:val="24"/>
          <w:szCs w:val="24"/>
        </w:rPr>
        <w:t>лесничества</w:t>
      </w:r>
    </w:p>
    <w:p w:rsidR="00EE6751" w:rsidRPr="00E65FBD" w:rsidRDefault="00EE6751" w:rsidP="00EE6751">
      <w:pPr>
        <w:pStyle w:val="ConsPlusNormal"/>
        <w:jc w:val="right"/>
        <w:rPr>
          <w:rFonts w:ascii="Times New Roman" w:hAnsi="Times New Roman" w:cs="Times New Roman"/>
          <w:bCs/>
          <w:sz w:val="24"/>
          <w:szCs w:val="24"/>
        </w:rPr>
      </w:pPr>
      <w:r w:rsidRPr="00E65FBD">
        <w:rPr>
          <w:rFonts w:ascii="Times New Roman" w:hAnsi="Times New Roman" w:cs="Times New Roman"/>
          <w:sz w:val="24"/>
          <w:szCs w:val="24"/>
        </w:rPr>
        <w:t>Кировской области</w:t>
      </w:r>
    </w:p>
    <w:p w:rsidR="002C099A" w:rsidRPr="00E65FBD" w:rsidRDefault="002C099A" w:rsidP="007D3DD3">
      <w:pPr>
        <w:pStyle w:val="ConsPlusNormal"/>
        <w:jc w:val="right"/>
        <w:outlineLvl w:val="4"/>
        <w:rPr>
          <w:rFonts w:ascii="Times New Roman" w:hAnsi="Times New Roman" w:cs="Times New Roman"/>
          <w:sz w:val="24"/>
          <w:szCs w:val="24"/>
        </w:rPr>
      </w:pPr>
    </w:p>
    <w:p w:rsidR="009E4DFF" w:rsidRPr="00E65FBD" w:rsidRDefault="009E4DFF" w:rsidP="007D3DD3">
      <w:pPr>
        <w:pStyle w:val="ConsPlusNormal"/>
        <w:jc w:val="center"/>
        <w:outlineLvl w:val="3"/>
        <w:rPr>
          <w:rFonts w:ascii="Times New Roman" w:hAnsi="Times New Roman" w:cs="Times New Roman"/>
          <w:sz w:val="24"/>
          <w:szCs w:val="24"/>
        </w:rPr>
      </w:pPr>
      <w:r w:rsidRPr="00E65FBD">
        <w:rPr>
          <w:rFonts w:ascii="Times New Roman" w:hAnsi="Times New Roman" w:cs="Times New Roman"/>
          <w:sz w:val="24"/>
          <w:szCs w:val="24"/>
        </w:rPr>
        <w:t>Распределение районов Кировской области по охотхозяйственным зонам</w:t>
      </w:r>
    </w:p>
    <w:p w:rsidR="000C540E" w:rsidRPr="00E65FBD" w:rsidRDefault="000C540E" w:rsidP="007D3DD3">
      <w:pPr>
        <w:pStyle w:val="ConsPlusNormal"/>
        <w:jc w:val="center"/>
        <w:outlineLvl w:val="3"/>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608"/>
        <w:gridCol w:w="1962"/>
        <w:gridCol w:w="7758"/>
      </w:tblGrid>
      <w:tr w:rsidR="00EC501D" w:rsidRPr="00E65FBD" w:rsidTr="00FD7FB4">
        <w:trPr>
          <w:jc w:val="center"/>
        </w:trPr>
        <w:tc>
          <w:tcPr>
            <w:tcW w:w="294" w:type="pct"/>
            <w:tcBorders>
              <w:top w:val="single" w:sz="4" w:space="0" w:color="auto"/>
              <w:left w:val="single" w:sz="4" w:space="0" w:color="auto"/>
              <w:bottom w:val="single" w:sz="4" w:space="0" w:color="auto"/>
              <w:right w:val="single" w:sz="4" w:space="0" w:color="auto"/>
            </w:tcBorders>
          </w:tcPr>
          <w:p w:rsidR="009E4DFF" w:rsidRPr="00E65FBD" w:rsidRDefault="009B09EA" w:rsidP="00A12C7A">
            <w:pPr>
              <w:pStyle w:val="ConsPlusNormal"/>
              <w:jc w:val="center"/>
              <w:rPr>
                <w:rFonts w:ascii="Times New Roman" w:hAnsi="Times New Roman" w:cs="Times New Roman"/>
              </w:rPr>
            </w:pPr>
            <w:r w:rsidRPr="00E65FBD">
              <w:rPr>
                <w:rFonts w:ascii="Times New Roman" w:hAnsi="Times New Roman" w:cs="Times New Roman"/>
              </w:rPr>
              <w:t>№</w:t>
            </w:r>
            <w:r w:rsidR="009E4DFF" w:rsidRPr="00E65FBD">
              <w:rPr>
                <w:rFonts w:ascii="Times New Roman" w:hAnsi="Times New Roman" w:cs="Times New Roman"/>
              </w:rPr>
              <w:t xml:space="preserve"> п/п</w:t>
            </w:r>
          </w:p>
        </w:tc>
        <w:tc>
          <w:tcPr>
            <w:tcW w:w="950" w:type="pct"/>
            <w:tcBorders>
              <w:top w:val="single" w:sz="4" w:space="0" w:color="auto"/>
              <w:left w:val="single" w:sz="4" w:space="0" w:color="auto"/>
              <w:bottom w:val="single" w:sz="4" w:space="0" w:color="auto"/>
              <w:right w:val="single" w:sz="4" w:space="0" w:color="auto"/>
            </w:tcBorders>
          </w:tcPr>
          <w:p w:rsidR="009E4DFF" w:rsidRPr="00E65FBD" w:rsidRDefault="00A12C7A" w:rsidP="00A12C7A">
            <w:pPr>
              <w:pStyle w:val="ConsPlusNormal"/>
              <w:jc w:val="center"/>
              <w:rPr>
                <w:rFonts w:ascii="Times New Roman" w:hAnsi="Times New Roman" w:cs="Times New Roman"/>
              </w:rPr>
            </w:pPr>
            <w:r w:rsidRPr="00E65FBD">
              <w:rPr>
                <w:rFonts w:ascii="Times New Roman" w:hAnsi="Times New Roman" w:cs="Times New Roman"/>
              </w:rPr>
              <w:t>Охотхозяйственная</w:t>
            </w:r>
            <w:r w:rsidR="009E4DFF" w:rsidRPr="00E65FBD">
              <w:rPr>
                <w:rFonts w:ascii="Times New Roman" w:hAnsi="Times New Roman" w:cs="Times New Roman"/>
              </w:rPr>
              <w:t xml:space="preserve"> зона</w:t>
            </w:r>
          </w:p>
        </w:tc>
        <w:tc>
          <w:tcPr>
            <w:tcW w:w="3756" w:type="pct"/>
            <w:tcBorders>
              <w:top w:val="single" w:sz="4" w:space="0" w:color="auto"/>
              <w:left w:val="single" w:sz="4" w:space="0" w:color="auto"/>
              <w:bottom w:val="single" w:sz="4" w:space="0" w:color="auto"/>
              <w:right w:val="single" w:sz="4" w:space="0" w:color="auto"/>
            </w:tcBorders>
          </w:tcPr>
          <w:p w:rsidR="009E4DFF" w:rsidRPr="00E65FBD" w:rsidRDefault="009E4DFF" w:rsidP="00A12C7A">
            <w:pPr>
              <w:pStyle w:val="ConsPlusNormal"/>
              <w:jc w:val="center"/>
              <w:rPr>
                <w:rFonts w:ascii="Times New Roman" w:hAnsi="Times New Roman" w:cs="Times New Roman"/>
              </w:rPr>
            </w:pPr>
            <w:r w:rsidRPr="00E65FBD">
              <w:rPr>
                <w:rFonts w:ascii="Times New Roman" w:hAnsi="Times New Roman" w:cs="Times New Roman"/>
              </w:rPr>
              <w:t>Районы Кировской области</w:t>
            </w:r>
          </w:p>
        </w:tc>
      </w:tr>
      <w:tr w:rsidR="00EC501D" w:rsidRPr="00E65FBD" w:rsidTr="00FD7FB4">
        <w:trPr>
          <w:jc w:val="center"/>
        </w:trPr>
        <w:tc>
          <w:tcPr>
            <w:tcW w:w="294" w:type="pct"/>
            <w:tcBorders>
              <w:top w:val="single" w:sz="4" w:space="0" w:color="auto"/>
              <w:left w:val="single" w:sz="4" w:space="0" w:color="auto"/>
              <w:bottom w:val="single" w:sz="4" w:space="0" w:color="auto"/>
              <w:right w:val="single" w:sz="4" w:space="0" w:color="auto"/>
            </w:tcBorders>
          </w:tcPr>
          <w:p w:rsidR="009E4DFF" w:rsidRPr="00E65FBD" w:rsidRDefault="009E4DFF" w:rsidP="00A12C7A">
            <w:pPr>
              <w:pStyle w:val="ConsPlusNormal"/>
              <w:jc w:val="center"/>
              <w:rPr>
                <w:rFonts w:ascii="Times New Roman" w:hAnsi="Times New Roman" w:cs="Times New Roman"/>
              </w:rPr>
            </w:pPr>
            <w:r w:rsidRPr="00E65FBD">
              <w:rPr>
                <w:rFonts w:ascii="Times New Roman" w:hAnsi="Times New Roman" w:cs="Times New Roman"/>
              </w:rPr>
              <w:t>1.1</w:t>
            </w:r>
          </w:p>
        </w:tc>
        <w:tc>
          <w:tcPr>
            <w:tcW w:w="950" w:type="pct"/>
            <w:tcBorders>
              <w:top w:val="single" w:sz="4" w:space="0" w:color="auto"/>
              <w:left w:val="single" w:sz="4" w:space="0" w:color="auto"/>
              <w:bottom w:val="single" w:sz="4" w:space="0" w:color="auto"/>
              <w:right w:val="single" w:sz="4" w:space="0" w:color="auto"/>
            </w:tcBorders>
          </w:tcPr>
          <w:p w:rsidR="009E4DFF" w:rsidRPr="00E65FBD" w:rsidRDefault="009E4DFF" w:rsidP="00A12C7A">
            <w:pPr>
              <w:pStyle w:val="ConsPlusNormal"/>
              <w:jc w:val="center"/>
              <w:rPr>
                <w:rFonts w:ascii="Times New Roman" w:hAnsi="Times New Roman" w:cs="Times New Roman"/>
              </w:rPr>
            </w:pPr>
            <w:r w:rsidRPr="00E65FBD">
              <w:rPr>
                <w:rFonts w:ascii="Times New Roman" w:hAnsi="Times New Roman" w:cs="Times New Roman"/>
              </w:rPr>
              <w:t>Центральная</w:t>
            </w:r>
          </w:p>
        </w:tc>
        <w:tc>
          <w:tcPr>
            <w:tcW w:w="3756" w:type="pct"/>
            <w:tcBorders>
              <w:top w:val="single" w:sz="4" w:space="0" w:color="auto"/>
              <w:left w:val="single" w:sz="4" w:space="0" w:color="auto"/>
              <w:bottom w:val="single" w:sz="4" w:space="0" w:color="auto"/>
              <w:right w:val="single" w:sz="4" w:space="0" w:color="auto"/>
            </w:tcBorders>
          </w:tcPr>
          <w:p w:rsidR="009E4DFF" w:rsidRPr="00E65FBD" w:rsidRDefault="009E4DFF" w:rsidP="00A12C7A">
            <w:pPr>
              <w:pStyle w:val="ConsPlusNormal"/>
              <w:jc w:val="center"/>
              <w:rPr>
                <w:rFonts w:ascii="Times New Roman" w:hAnsi="Times New Roman" w:cs="Times New Roman"/>
              </w:rPr>
            </w:pPr>
            <w:r w:rsidRPr="00E65FBD">
              <w:rPr>
                <w:rFonts w:ascii="Times New Roman" w:hAnsi="Times New Roman" w:cs="Times New Roman"/>
              </w:rPr>
              <w:t>Вятскополянский, Зуевский, Кикнурский, Кирово-Чепецкий, Котельничский, Куменский, Лебяжский, Малмыжский, Нолинский, Оричевский, Орловский, Пижанский, Слободской, Уржумский, Яранский</w:t>
            </w:r>
          </w:p>
        </w:tc>
      </w:tr>
      <w:tr w:rsidR="00EC501D" w:rsidRPr="00E65FBD" w:rsidTr="00FD7FB4">
        <w:trPr>
          <w:jc w:val="center"/>
        </w:trPr>
        <w:tc>
          <w:tcPr>
            <w:tcW w:w="294" w:type="pct"/>
            <w:tcBorders>
              <w:top w:val="single" w:sz="4" w:space="0" w:color="auto"/>
              <w:left w:val="single" w:sz="4" w:space="0" w:color="auto"/>
              <w:bottom w:val="single" w:sz="4" w:space="0" w:color="auto"/>
              <w:right w:val="single" w:sz="4" w:space="0" w:color="auto"/>
            </w:tcBorders>
          </w:tcPr>
          <w:p w:rsidR="009E4DFF" w:rsidRPr="00E65FBD" w:rsidRDefault="009E4DFF" w:rsidP="00A12C7A">
            <w:pPr>
              <w:pStyle w:val="ConsPlusNormal"/>
              <w:jc w:val="center"/>
              <w:rPr>
                <w:rFonts w:ascii="Times New Roman" w:hAnsi="Times New Roman" w:cs="Times New Roman"/>
              </w:rPr>
            </w:pPr>
            <w:r w:rsidRPr="00E65FBD">
              <w:rPr>
                <w:rFonts w:ascii="Times New Roman" w:hAnsi="Times New Roman" w:cs="Times New Roman"/>
              </w:rPr>
              <w:t>1.2</w:t>
            </w:r>
          </w:p>
        </w:tc>
        <w:tc>
          <w:tcPr>
            <w:tcW w:w="950" w:type="pct"/>
            <w:tcBorders>
              <w:top w:val="single" w:sz="4" w:space="0" w:color="auto"/>
              <w:left w:val="single" w:sz="4" w:space="0" w:color="auto"/>
              <w:bottom w:val="single" w:sz="4" w:space="0" w:color="auto"/>
              <w:right w:val="single" w:sz="4" w:space="0" w:color="auto"/>
            </w:tcBorders>
          </w:tcPr>
          <w:p w:rsidR="009E4DFF" w:rsidRPr="00E65FBD" w:rsidRDefault="009E4DFF" w:rsidP="00A12C7A">
            <w:pPr>
              <w:pStyle w:val="ConsPlusNormal"/>
              <w:jc w:val="center"/>
              <w:rPr>
                <w:rFonts w:ascii="Times New Roman" w:hAnsi="Times New Roman" w:cs="Times New Roman"/>
              </w:rPr>
            </w:pPr>
            <w:r w:rsidRPr="00E65FBD">
              <w:rPr>
                <w:rFonts w:ascii="Times New Roman" w:hAnsi="Times New Roman" w:cs="Times New Roman"/>
              </w:rPr>
              <w:t>Периферийная</w:t>
            </w:r>
          </w:p>
        </w:tc>
        <w:tc>
          <w:tcPr>
            <w:tcW w:w="3756" w:type="pct"/>
            <w:tcBorders>
              <w:top w:val="single" w:sz="4" w:space="0" w:color="auto"/>
              <w:left w:val="single" w:sz="4" w:space="0" w:color="auto"/>
              <w:bottom w:val="single" w:sz="4" w:space="0" w:color="auto"/>
              <w:right w:val="single" w:sz="4" w:space="0" w:color="auto"/>
            </w:tcBorders>
          </w:tcPr>
          <w:p w:rsidR="009E4DFF" w:rsidRPr="00E65FBD" w:rsidRDefault="009E4DFF" w:rsidP="00A12C7A">
            <w:pPr>
              <w:pStyle w:val="ConsPlusNormal"/>
              <w:jc w:val="center"/>
              <w:rPr>
                <w:rFonts w:ascii="Times New Roman" w:hAnsi="Times New Roman" w:cs="Times New Roman"/>
              </w:rPr>
            </w:pPr>
            <w:r w:rsidRPr="00E65FBD">
              <w:rPr>
                <w:rFonts w:ascii="Times New Roman" w:hAnsi="Times New Roman" w:cs="Times New Roman"/>
              </w:rPr>
              <w:t>Арбажский, Богородский, Верхошижемский, Даровской, Кильмезский, Немский, Санчурский, Свечинский, Советский, Сунский, Тужинский, Унинский, Фаленский, Шабалинский, Юрьянский</w:t>
            </w:r>
          </w:p>
        </w:tc>
      </w:tr>
      <w:tr w:rsidR="009E4DFF" w:rsidRPr="00E65FBD" w:rsidTr="00FD7FB4">
        <w:trPr>
          <w:jc w:val="center"/>
        </w:trPr>
        <w:tc>
          <w:tcPr>
            <w:tcW w:w="294" w:type="pct"/>
            <w:tcBorders>
              <w:top w:val="single" w:sz="4" w:space="0" w:color="auto"/>
              <w:left w:val="single" w:sz="4" w:space="0" w:color="auto"/>
              <w:bottom w:val="single" w:sz="4" w:space="0" w:color="auto"/>
              <w:right w:val="single" w:sz="4" w:space="0" w:color="auto"/>
            </w:tcBorders>
          </w:tcPr>
          <w:p w:rsidR="009E4DFF" w:rsidRPr="00E65FBD" w:rsidRDefault="009E4DFF" w:rsidP="00A12C7A">
            <w:pPr>
              <w:pStyle w:val="ConsPlusNormal"/>
              <w:jc w:val="center"/>
              <w:rPr>
                <w:rFonts w:ascii="Times New Roman" w:hAnsi="Times New Roman" w:cs="Times New Roman"/>
              </w:rPr>
            </w:pPr>
            <w:r w:rsidRPr="00E65FBD">
              <w:rPr>
                <w:rFonts w:ascii="Times New Roman" w:hAnsi="Times New Roman" w:cs="Times New Roman"/>
              </w:rPr>
              <w:t>1.3</w:t>
            </w:r>
          </w:p>
        </w:tc>
        <w:tc>
          <w:tcPr>
            <w:tcW w:w="950" w:type="pct"/>
            <w:tcBorders>
              <w:top w:val="single" w:sz="4" w:space="0" w:color="auto"/>
              <w:left w:val="single" w:sz="4" w:space="0" w:color="auto"/>
              <w:bottom w:val="single" w:sz="4" w:space="0" w:color="auto"/>
              <w:right w:val="single" w:sz="4" w:space="0" w:color="auto"/>
            </w:tcBorders>
          </w:tcPr>
          <w:p w:rsidR="009E4DFF" w:rsidRPr="00E65FBD" w:rsidRDefault="009E4DFF" w:rsidP="00A12C7A">
            <w:pPr>
              <w:pStyle w:val="ConsPlusNormal"/>
              <w:jc w:val="center"/>
              <w:rPr>
                <w:rFonts w:ascii="Times New Roman" w:hAnsi="Times New Roman" w:cs="Times New Roman"/>
              </w:rPr>
            </w:pPr>
            <w:r w:rsidRPr="00E65FBD">
              <w:rPr>
                <w:rFonts w:ascii="Times New Roman" w:hAnsi="Times New Roman" w:cs="Times New Roman"/>
              </w:rPr>
              <w:t>Северная</w:t>
            </w:r>
          </w:p>
        </w:tc>
        <w:tc>
          <w:tcPr>
            <w:tcW w:w="3756" w:type="pct"/>
            <w:tcBorders>
              <w:top w:val="single" w:sz="4" w:space="0" w:color="auto"/>
              <w:left w:val="single" w:sz="4" w:space="0" w:color="auto"/>
              <w:bottom w:val="single" w:sz="4" w:space="0" w:color="auto"/>
              <w:right w:val="single" w:sz="4" w:space="0" w:color="auto"/>
            </w:tcBorders>
          </w:tcPr>
          <w:p w:rsidR="009E4DFF" w:rsidRPr="00E65FBD" w:rsidRDefault="009E4DFF" w:rsidP="00A12C7A">
            <w:pPr>
              <w:pStyle w:val="ConsPlusNormal"/>
              <w:jc w:val="center"/>
              <w:rPr>
                <w:rFonts w:ascii="Times New Roman" w:hAnsi="Times New Roman" w:cs="Times New Roman"/>
              </w:rPr>
            </w:pPr>
            <w:r w:rsidRPr="00E65FBD">
              <w:rPr>
                <w:rFonts w:ascii="Times New Roman" w:hAnsi="Times New Roman" w:cs="Times New Roman"/>
              </w:rPr>
              <w:t>Афанасьевский, Белохолуницкий, Верхнекамский, Лузский, Мурашинский, Нагорский, Омутнинский, Опаринский, Подосиновский</w:t>
            </w:r>
          </w:p>
        </w:tc>
      </w:tr>
    </w:tbl>
    <w:p w:rsidR="005D606F" w:rsidRPr="00E65FBD" w:rsidRDefault="005D606F" w:rsidP="007D3DD3">
      <w:pPr>
        <w:pStyle w:val="ConsPlusNormal"/>
        <w:jc w:val="right"/>
        <w:outlineLvl w:val="0"/>
        <w:rPr>
          <w:rFonts w:ascii="Times New Roman" w:hAnsi="Times New Roman" w:cs="Times New Roman"/>
          <w:sz w:val="24"/>
          <w:szCs w:val="24"/>
        </w:rPr>
      </w:pPr>
    </w:p>
    <w:p w:rsidR="00B4060E" w:rsidRPr="00E65FBD" w:rsidRDefault="00B4060E">
      <w:pPr>
        <w:spacing w:after="0" w:line="240" w:lineRule="auto"/>
        <w:rPr>
          <w:rFonts w:ascii="Times New Roman" w:hAnsi="Times New Roman"/>
          <w:b/>
          <w:sz w:val="24"/>
          <w:szCs w:val="20"/>
        </w:rPr>
      </w:pPr>
      <w:bookmarkStart w:id="338" w:name="_Toc521853632"/>
      <w:bookmarkEnd w:id="338"/>
    </w:p>
    <w:p w:rsidR="009E4DFF" w:rsidRPr="00E65FBD" w:rsidRDefault="00BF0FF8" w:rsidP="007B6F09">
      <w:pPr>
        <w:pStyle w:val="00"/>
      </w:pPr>
      <w:bookmarkStart w:id="339" w:name="_Toc117343049"/>
      <w:r>
        <w:t>Приложение 5.2</w:t>
      </w:r>
      <w:bookmarkEnd w:id="339"/>
    </w:p>
    <w:p w:rsidR="00EE6751" w:rsidRPr="00E65FBD" w:rsidRDefault="00EE6751" w:rsidP="00EE6751">
      <w:pPr>
        <w:pStyle w:val="ConsPlusNormal"/>
        <w:jc w:val="right"/>
        <w:rPr>
          <w:rFonts w:ascii="Times New Roman" w:hAnsi="Times New Roman" w:cs="Times New Roman"/>
          <w:bCs/>
          <w:sz w:val="24"/>
          <w:szCs w:val="24"/>
        </w:rPr>
      </w:pPr>
      <w:r w:rsidRPr="00E65FBD">
        <w:rPr>
          <w:rFonts w:ascii="Times New Roman" w:hAnsi="Times New Roman" w:cs="Times New Roman"/>
          <w:sz w:val="24"/>
          <w:szCs w:val="24"/>
        </w:rPr>
        <w:t>К лесохозяйственному регламенту</w:t>
      </w:r>
    </w:p>
    <w:p w:rsidR="00EE6751" w:rsidRPr="00E65FBD" w:rsidRDefault="00C77F25" w:rsidP="00EE6751">
      <w:pPr>
        <w:pStyle w:val="ConsPlusNormal"/>
        <w:jc w:val="right"/>
        <w:rPr>
          <w:rFonts w:ascii="Times New Roman" w:hAnsi="Times New Roman" w:cs="Times New Roman"/>
          <w:sz w:val="24"/>
          <w:szCs w:val="24"/>
        </w:rPr>
      </w:pPr>
      <w:r w:rsidRPr="00E65FBD">
        <w:rPr>
          <w:rFonts w:ascii="Times New Roman" w:hAnsi="Times New Roman" w:cs="Times New Roman"/>
          <w:sz w:val="24"/>
          <w:szCs w:val="24"/>
        </w:rPr>
        <w:t xml:space="preserve">Афанасьевского </w:t>
      </w:r>
      <w:r w:rsidR="00EE6751" w:rsidRPr="00E65FBD">
        <w:rPr>
          <w:rFonts w:ascii="Times New Roman" w:hAnsi="Times New Roman" w:cs="Times New Roman"/>
          <w:sz w:val="24"/>
          <w:szCs w:val="24"/>
        </w:rPr>
        <w:t>лесничества</w:t>
      </w:r>
    </w:p>
    <w:p w:rsidR="00EE6751" w:rsidRPr="00E65FBD" w:rsidRDefault="00EE6751" w:rsidP="00EE6751">
      <w:pPr>
        <w:pStyle w:val="ConsPlusNormal"/>
        <w:jc w:val="right"/>
        <w:rPr>
          <w:rFonts w:ascii="Times New Roman" w:hAnsi="Times New Roman" w:cs="Times New Roman"/>
          <w:bCs/>
          <w:sz w:val="24"/>
          <w:szCs w:val="24"/>
        </w:rPr>
      </w:pPr>
      <w:r w:rsidRPr="00E65FBD">
        <w:rPr>
          <w:rFonts w:ascii="Times New Roman" w:hAnsi="Times New Roman" w:cs="Times New Roman"/>
          <w:sz w:val="24"/>
          <w:szCs w:val="24"/>
        </w:rPr>
        <w:t>Кировской области</w:t>
      </w:r>
    </w:p>
    <w:p w:rsidR="002C099A" w:rsidRPr="00E65FBD" w:rsidRDefault="002C099A" w:rsidP="007D3DD3">
      <w:pPr>
        <w:pStyle w:val="ConsPlusNormal"/>
        <w:jc w:val="right"/>
        <w:outlineLvl w:val="4"/>
        <w:rPr>
          <w:rFonts w:ascii="Times New Roman" w:hAnsi="Times New Roman" w:cs="Times New Roman"/>
          <w:sz w:val="24"/>
          <w:szCs w:val="24"/>
        </w:rPr>
      </w:pPr>
    </w:p>
    <w:p w:rsidR="009E4DFF" w:rsidRPr="00E65FBD" w:rsidRDefault="009E4DFF" w:rsidP="007D3DD3">
      <w:pPr>
        <w:pStyle w:val="ConsPlusNormal"/>
        <w:jc w:val="center"/>
        <w:outlineLvl w:val="3"/>
        <w:rPr>
          <w:rFonts w:ascii="Times New Roman" w:hAnsi="Times New Roman" w:cs="Times New Roman"/>
          <w:sz w:val="24"/>
          <w:szCs w:val="24"/>
        </w:rPr>
      </w:pPr>
      <w:r w:rsidRPr="00E65FBD">
        <w:rPr>
          <w:rFonts w:ascii="Times New Roman" w:hAnsi="Times New Roman" w:cs="Times New Roman"/>
          <w:sz w:val="24"/>
          <w:szCs w:val="24"/>
        </w:rPr>
        <w:t>Минимальная плотность заселения основных видов охотничьих животных, при которой допускается их изъятие из среды обитания</w:t>
      </w:r>
    </w:p>
    <w:p w:rsidR="000C540E" w:rsidRPr="00E65FBD" w:rsidRDefault="000C540E" w:rsidP="007D3DD3">
      <w:pPr>
        <w:pStyle w:val="ConsPlusNormal"/>
        <w:jc w:val="center"/>
        <w:outlineLvl w:val="3"/>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608"/>
        <w:gridCol w:w="1888"/>
        <w:gridCol w:w="2371"/>
        <w:gridCol w:w="5461"/>
      </w:tblGrid>
      <w:tr w:rsidR="00EC501D" w:rsidRPr="00E65FBD" w:rsidTr="00FD7FB4">
        <w:trPr>
          <w:tblHeader/>
          <w:jc w:val="center"/>
        </w:trPr>
        <w:tc>
          <w:tcPr>
            <w:tcW w:w="294" w:type="pct"/>
            <w:tcBorders>
              <w:top w:val="single" w:sz="4" w:space="0" w:color="auto"/>
              <w:left w:val="single" w:sz="4" w:space="0" w:color="auto"/>
              <w:bottom w:val="single" w:sz="4" w:space="0" w:color="auto"/>
              <w:right w:val="single" w:sz="4" w:space="0" w:color="auto"/>
            </w:tcBorders>
          </w:tcPr>
          <w:p w:rsidR="009E4DFF" w:rsidRPr="00E65FBD" w:rsidRDefault="009B09EA" w:rsidP="00B4672E">
            <w:pPr>
              <w:pStyle w:val="ConsPlusNormal"/>
              <w:jc w:val="center"/>
              <w:rPr>
                <w:rFonts w:ascii="Times New Roman" w:hAnsi="Times New Roman" w:cs="Times New Roman"/>
              </w:rPr>
            </w:pPr>
            <w:r w:rsidRPr="00E65FBD">
              <w:rPr>
                <w:rFonts w:ascii="Times New Roman" w:hAnsi="Times New Roman" w:cs="Times New Roman"/>
              </w:rPr>
              <w:t>№</w:t>
            </w:r>
            <w:r w:rsidR="009E4DFF" w:rsidRPr="00E65FBD">
              <w:rPr>
                <w:rFonts w:ascii="Times New Roman" w:hAnsi="Times New Roman" w:cs="Times New Roman"/>
              </w:rPr>
              <w:t xml:space="preserve"> п/п</w:t>
            </w:r>
          </w:p>
        </w:tc>
        <w:tc>
          <w:tcPr>
            <w:tcW w:w="91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Вид животных</w:t>
            </w:r>
          </w:p>
        </w:tc>
        <w:tc>
          <w:tcPr>
            <w:tcW w:w="1148"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Охотхозяйственная зона</w:t>
            </w:r>
          </w:p>
        </w:tc>
        <w:tc>
          <w:tcPr>
            <w:tcW w:w="26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 xml:space="preserve">Показатель плотности заселения животных (особей/1000 гектаров свойственных угодий) </w:t>
            </w:r>
            <w:hyperlink w:anchor="Par11325" w:tooltip="&lt;1&gt; Приведены показатели плотности заселения животных, соответствующие III классу бонитета для указанных видов животных. При существенных отличиях фактического класса бонитета (устанавливается по материалам внутрихозяйственного охотничьего устройства) от приве" w:history="1">
              <w:r w:rsidRPr="00E65FBD">
                <w:rPr>
                  <w:rFonts w:ascii="Times New Roman" w:hAnsi="Times New Roman" w:cs="Times New Roman"/>
                </w:rPr>
                <w:t>&lt;1&gt;</w:t>
              </w:r>
            </w:hyperlink>
          </w:p>
        </w:tc>
      </w:tr>
      <w:tr w:rsidR="00EC501D" w:rsidRPr="00E65FBD" w:rsidTr="00FD7FB4">
        <w:trPr>
          <w:jc w:val="center"/>
        </w:trPr>
        <w:tc>
          <w:tcPr>
            <w:tcW w:w="294" w:type="pct"/>
            <w:vMerge w:val="restar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1</w:t>
            </w:r>
          </w:p>
        </w:tc>
        <w:tc>
          <w:tcPr>
            <w:tcW w:w="914" w:type="pct"/>
            <w:vMerge w:val="restar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Лось</w:t>
            </w:r>
          </w:p>
        </w:tc>
        <w:tc>
          <w:tcPr>
            <w:tcW w:w="1148"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Центральная</w:t>
            </w:r>
          </w:p>
        </w:tc>
        <w:tc>
          <w:tcPr>
            <w:tcW w:w="26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2,0</w:t>
            </w:r>
          </w:p>
        </w:tc>
      </w:tr>
      <w:tr w:rsidR="00EC501D" w:rsidRPr="00E65FBD" w:rsidTr="00FD7FB4">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914"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1148"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Периферийная</w:t>
            </w:r>
          </w:p>
        </w:tc>
        <w:tc>
          <w:tcPr>
            <w:tcW w:w="26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1,5</w:t>
            </w:r>
          </w:p>
        </w:tc>
      </w:tr>
      <w:tr w:rsidR="00EC501D" w:rsidRPr="00E65FBD" w:rsidTr="00FD7FB4">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914"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1148"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Северная</w:t>
            </w:r>
          </w:p>
        </w:tc>
        <w:tc>
          <w:tcPr>
            <w:tcW w:w="26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1,0</w:t>
            </w:r>
          </w:p>
        </w:tc>
      </w:tr>
      <w:tr w:rsidR="00EC501D" w:rsidRPr="00E65FBD" w:rsidTr="00FD7FB4">
        <w:trPr>
          <w:jc w:val="center"/>
        </w:trPr>
        <w:tc>
          <w:tcPr>
            <w:tcW w:w="294" w:type="pct"/>
            <w:vMerge w:val="restar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2</w:t>
            </w:r>
          </w:p>
        </w:tc>
        <w:tc>
          <w:tcPr>
            <w:tcW w:w="914" w:type="pct"/>
            <w:vMerge w:val="restar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Кабан</w:t>
            </w:r>
          </w:p>
        </w:tc>
        <w:tc>
          <w:tcPr>
            <w:tcW w:w="1148"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Центральная</w:t>
            </w:r>
          </w:p>
        </w:tc>
        <w:tc>
          <w:tcPr>
            <w:tcW w:w="26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1,0</w:t>
            </w:r>
          </w:p>
        </w:tc>
      </w:tr>
      <w:tr w:rsidR="00EC501D" w:rsidRPr="00E65FBD" w:rsidTr="00FD7FB4">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914"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1148"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Периферийная</w:t>
            </w:r>
          </w:p>
        </w:tc>
        <w:tc>
          <w:tcPr>
            <w:tcW w:w="26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0,5</w:t>
            </w:r>
          </w:p>
        </w:tc>
      </w:tr>
      <w:tr w:rsidR="00EC501D" w:rsidRPr="00E65FBD" w:rsidTr="00FD7FB4">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914"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1148"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Северная</w:t>
            </w:r>
          </w:p>
        </w:tc>
        <w:tc>
          <w:tcPr>
            <w:tcW w:w="26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единично</w:t>
            </w:r>
          </w:p>
        </w:tc>
      </w:tr>
      <w:tr w:rsidR="00EC501D" w:rsidRPr="00E65FBD" w:rsidTr="00FD7FB4">
        <w:trPr>
          <w:jc w:val="center"/>
        </w:trPr>
        <w:tc>
          <w:tcPr>
            <w:tcW w:w="294" w:type="pct"/>
            <w:vMerge w:val="restar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3</w:t>
            </w:r>
          </w:p>
        </w:tc>
        <w:tc>
          <w:tcPr>
            <w:tcW w:w="914" w:type="pct"/>
            <w:vMerge w:val="restar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Заяц-беляк</w:t>
            </w:r>
          </w:p>
        </w:tc>
        <w:tc>
          <w:tcPr>
            <w:tcW w:w="1148"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Центральная</w:t>
            </w:r>
          </w:p>
        </w:tc>
        <w:tc>
          <w:tcPr>
            <w:tcW w:w="26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10,0</w:t>
            </w:r>
          </w:p>
        </w:tc>
      </w:tr>
      <w:tr w:rsidR="00EC501D" w:rsidRPr="00E65FBD" w:rsidTr="00FD7FB4">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914"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1148"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Периферийная</w:t>
            </w:r>
          </w:p>
        </w:tc>
        <w:tc>
          <w:tcPr>
            <w:tcW w:w="26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7,5</w:t>
            </w:r>
          </w:p>
        </w:tc>
      </w:tr>
      <w:tr w:rsidR="00EC501D" w:rsidRPr="00E65FBD" w:rsidTr="00FD7FB4">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914"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1148"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Северная</w:t>
            </w:r>
          </w:p>
        </w:tc>
        <w:tc>
          <w:tcPr>
            <w:tcW w:w="26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5,0</w:t>
            </w:r>
          </w:p>
        </w:tc>
      </w:tr>
      <w:tr w:rsidR="00EC501D" w:rsidRPr="00E65FBD" w:rsidTr="00FD7FB4">
        <w:trPr>
          <w:jc w:val="center"/>
        </w:trPr>
        <w:tc>
          <w:tcPr>
            <w:tcW w:w="294" w:type="pct"/>
            <w:vMerge w:val="restar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4</w:t>
            </w:r>
          </w:p>
        </w:tc>
        <w:tc>
          <w:tcPr>
            <w:tcW w:w="914" w:type="pct"/>
            <w:vMerge w:val="restar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Глухарь обыкновенный</w:t>
            </w:r>
          </w:p>
        </w:tc>
        <w:tc>
          <w:tcPr>
            <w:tcW w:w="1148"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Центральная</w:t>
            </w:r>
          </w:p>
        </w:tc>
        <w:tc>
          <w:tcPr>
            <w:tcW w:w="26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8,0</w:t>
            </w:r>
          </w:p>
        </w:tc>
      </w:tr>
      <w:tr w:rsidR="00EC501D" w:rsidRPr="00E65FBD" w:rsidTr="00FD7FB4">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914"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1148"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Периферийная</w:t>
            </w:r>
          </w:p>
        </w:tc>
        <w:tc>
          <w:tcPr>
            <w:tcW w:w="26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6,0</w:t>
            </w:r>
          </w:p>
        </w:tc>
      </w:tr>
      <w:tr w:rsidR="00EC501D" w:rsidRPr="00E65FBD" w:rsidTr="00FD7FB4">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914"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1148"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Северная</w:t>
            </w:r>
          </w:p>
        </w:tc>
        <w:tc>
          <w:tcPr>
            <w:tcW w:w="26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4,0</w:t>
            </w:r>
          </w:p>
        </w:tc>
      </w:tr>
      <w:tr w:rsidR="00EC501D" w:rsidRPr="00E65FBD" w:rsidTr="00FD7FB4">
        <w:trPr>
          <w:jc w:val="center"/>
        </w:trPr>
        <w:tc>
          <w:tcPr>
            <w:tcW w:w="294" w:type="pct"/>
            <w:vMerge w:val="restar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5</w:t>
            </w:r>
          </w:p>
        </w:tc>
        <w:tc>
          <w:tcPr>
            <w:tcW w:w="914" w:type="pct"/>
            <w:vMerge w:val="restar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Тетерев</w:t>
            </w:r>
          </w:p>
        </w:tc>
        <w:tc>
          <w:tcPr>
            <w:tcW w:w="1148"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Центральная</w:t>
            </w:r>
          </w:p>
        </w:tc>
        <w:tc>
          <w:tcPr>
            <w:tcW w:w="26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20,0</w:t>
            </w:r>
          </w:p>
        </w:tc>
      </w:tr>
      <w:tr w:rsidR="00EC501D" w:rsidRPr="00E65FBD" w:rsidTr="00FD7FB4">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914"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1148"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Периферийная</w:t>
            </w:r>
          </w:p>
        </w:tc>
        <w:tc>
          <w:tcPr>
            <w:tcW w:w="26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15,0</w:t>
            </w:r>
          </w:p>
        </w:tc>
      </w:tr>
      <w:tr w:rsidR="00EC501D" w:rsidRPr="00E65FBD" w:rsidTr="00FD7FB4">
        <w:trPr>
          <w:jc w:val="center"/>
        </w:trPr>
        <w:tc>
          <w:tcPr>
            <w:tcW w:w="294"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914"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1148"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Северная</w:t>
            </w:r>
          </w:p>
        </w:tc>
        <w:tc>
          <w:tcPr>
            <w:tcW w:w="26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10,0</w:t>
            </w:r>
          </w:p>
        </w:tc>
      </w:tr>
    </w:tbl>
    <w:p w:rsidR="009E4DFF" w:rsidRPr="00E65FBD" w:rsidRDefault="009E4DFF" w:rsidP="00FD7FB4">
      <w:pPr>
        <w:pStyle w:val="095"/>
        <w:rPr>
          <w:rFonts w:cs="Times New Roman"/>
        </w:rPr>
      </w:pPr>
      <w:r w:rsidRPr="00E65FBD">
        <w:rPr>
          <w:rFonts w:cs="Times New Roman"/>
        </w:rPr>
        <w:lastRenderedPageBreak/>
        <w:t>--------------------------------</w:t>
      </w:r>
    </w:p>
    <w:p w:rsidR="009E4DFF" w:rsidRPr="00E65FBD" w:rsidRDefault="009E4DFF" w:rsidP="00FD7FB4">
      <w:pPr>
        <w:pStyle w:val="095"/>
        <w:rPr>
          <w:rFonts w:cs="Times New Roman"/>
        </w:rPr>
      </w:pPr>
      <w:r w:rsidRPr="00E65FBD">
        <w:rPr>
          <w:rFonts w:cs="Times New Roman"/>
        </w:rPr>
        <w:t>&lt;1&gt; Приведены показатели плотности заселения животных, соответствующие III классу бонитета для указанных видов животных. При существенных отличиях фактического класса бонитета (устанавливается по материалам внутрихозяйственного охотничьего устройства) от приведенных показателей условия к минимальной плотности заселения основных видов охотничьих животных, при которой допускается их изъятие из среды обитания, соответственно изменяются в соответствии с показателями, приведенными в разделе.</w:t>
      </w:r>
    </w:p>
    <w:p w:rsidR="005D606F" w:rsidRPr="00E65FBD" w:rsidRDefault="005D606F" w:rsidP="007D3DD3">
      <w:pPr>
        <w:pStyle w:val="ConsPlusNormal"/>
        <w:jc w:val="right"/>
        <w:outlineLvl w:val="0"/>
        <w:rPr>
          <w:rFonts w:ascii="Times New Roman" w:hAnsi="Times New Roman" w:cs="Times New Roman"/>
          <w:sz w:val="24"/>
          <w:szCs w:val="24"/>
        </w:rPr>
      </w:pPr>
    </w:p>
    <w:p w:rsidR="00BF0FF8" w:rsidRPr="00BF0FF8" w:rsidRDefault="00BF0FF8" w:rsidP="00EE6751">
      <w:pPr>
        <w:pStyle w:val="ConsPlusNormal"/>
        <w:jc w:val="right"/>
        <w:rPr>
          <w:rFonts w:ascii="Times New Roman" w:hAnsi="Times New Roman" w:cs="Times New Roman"/>
          <w:b/>
          <w:sz w:val="24"/>
          <w:szCs w:val="24"/>
        </w:rPr>
      </w:pPr>
      <w:bookmarkStart w:id="340" w:name="_Toc521853633"/>
      <w:bookmarkEnd w:id="340"/>
      <w:r w:rsidRPr="00BF0FF8">
        <w:rPr>
          <w:rFonts w:ascii="Times New Roman" w:hAnsi="Times New Roman" w:cs="Times New Roman"/>
          <w:b/>
          <w:sz w:val="24"/>
          <w:szCs w:val="24"/>
        </w:rPr>
        <w:t>Приложение 5.3</w:t>
      </w:r>
    </w:p>
    <w:p w:rsidR="00EE6751" w:rsidRPr="00E65FBD" w:rsidRDefault="00EE6751" w:rsidP="00EE6751">
      <w:pPr>
        <w:pStyle w:val="ConsPlusNormal"/>
        <w:jc w:val="right"/>
        <w:rPr>
          <w:rFonts w:ascii="Times New Roman" w:hAnsi="Times New Roman" w:cs="Times New Roman"/>
          <w:bCs/>
          <w:sz w:val="24"/>
          <w:szCs w:val="24"/>
        </w:rPr>
      </w:pPr>
      <w:r w:rsidRPr="00E65FBD">
        <w:rPr>
          <w:rFonts w:ascii="Times New Roman" w:hAnsi="Times New Roman" w:cs="Times New Roman"/>
          <w:sz w:val="24"/>
          <w:szCs w:val="24"/>
        </w:rPr>
        <w:t>К лесохозяйственному регламенту</w:t>
      </w:r>
    </w:p>
    <w:p w:rsidR="00EE6751" w:rsidRPr="00E65FBD" w:rsidRDefault="00C77F25" w:rsidP="00EE6751">
      <w:pPr>
        <w:pStyle w:val="ConsPlusNormal"/>
        <w:jc w:val="right"/>
        <w:rPr>
          <w:rFonts w:ascii="Times New Roman" w:hAnsi="Times New Roman" w:cs="Times New Roman"/>
          <w:sz w:val="24"/>
          <w:szCs w:val="24"/>
        </w:rPr>
      </w:pPr>
      <w:r w:rsidRPr="00E65FBD">
        <w:rPr>
          <w:rFonts w:ascii="Times New Roman" w:hAnsi="Times New Roman" w:cs="Times New Roman"/>
          <w:sz w:val="24"/>
          <w:szCs w:val="24"/>
        </w:rPr>
        <w:t xml:space="preserve">Афанасьевского </w:t>
      </w:r>
      <w:r w:rsidR="00EE6751" w:rsidRPr="00E65FBD">
        <w:rPr>
          <w:rFonts w:ascii="Times New Roman" w:hAnsi="Times New Roman" w:cs="Times New Roman"/>
          <w:sz w:val="24"/>
          <w:szCs w:val="24"/>
        </w:rPr>
        <w:t>лесничества</w:t>
      </w:r>
    </w:p>
    <w:p w:rsidR="00EE6751" w:rsidRPr="00E65FBD" w:rsidRDefault="00EE6751" w:rsidP="00EE6751">
      <w:pPr>
        <w:pStyle w:val="ConsPlusNormal"/>
        <w:jc w:val="right"/>
        <w:rPr>
          <w:rFonts w:ascii="Times New Roman" w:hAnsi="Times New Roman" w:cs="Times New Roman"/>
          <w:bCs/>
          <w:sz w:val="24"/>
          <w:szCs w:val="24"/>
        </w:rPr>
      </w:pPr>
      <w:r w:rsidRPr="00E65FBD">
        <w:rPr>
          <w:rFonts w:ascii="Times New Roman" w:hAnsi="Times New Roman" w:cs="Times New Roman"/>
          <w:sz w:val="24"/>
          <w:szCs w:val="24"/>
        </w:rPr>
        <w:t>Кировской области</w:t>
      </w:r>
    </w:p>
    <w:p w:rsidR="00EE6751" w:rsidRPr="00E65FBD" w:rsidRDefault="00EE6751" w:rsidP="007D3DD3">
      <w:pPr>
        <w:pStyle w:val="ConsPlusNormal"/>
        <w:jc w:val="right"/>
        <w:outlineLvl w:val="4"/>
        <w:rPr>
          <w:rFonts w:ascii="Times New Roman" w:hAnsi="Times New Roman" w:cs="Times New Roman"/>
          <w:sz w:val="24"/>
          <w:szCs w:val="24"/>
        </w:rPr>
      </w:pPr>
    </w:p>
    <w:p w:rsidR="009E4DFF" w:rsidRPr="00E65FBD" w:rsidRDefault="009E4DFF" w:rsidP="007D3DD3">
      <w:pPr>
        <w:pStyle w:val="ConsPlusNormal"/>
        <w:jc w:val="center"/>
        <w:outlineLvl w:val="3"/>
        <w:rPr>
          <w:rFonts w:ascii="Times New Roman" w:hAnsi="Times New Roman" w:cs="Times New Roman"/>
          <w:sz w:val="24"/>
          <w:szCs w:val="24"/>
        </w:rPr>
      </w:pPr>
      <w:r w:rsidRPr="00E65FBD">
        <w:rPr>
          <w:rFonts w:ascii="Times New Roman" w:hAnsi="Times New Roman" w:cs="Times New Roman"/>
          <w:sz w:val="24"/>
          <w:szCs w:val="24"/>
        </w:rPr>
        <w:t>Минимальный объем биотехнических мероприятий (по охотхозяйственным зонам)</w:t>
      </w:r>
    </w:p>
    <w:p w:rsidR="000C540E" w:rsidRPr="00E65FBD" w:rsidRDefault="000C540E" w:rsidP="007D3DD3">
      <w:pPr>
        <w:pStyle w:val="ConsPlusNormal"/>
        <w:jc w:val="center"/>
        <w:outlineLvl w:val="3"/>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524"/>
        <w:gridCol w:w="1720"/>
        <w:gridCol w:w="1021"/>
        <w:gridCol w:w="1221"/>
        <w:gridCol w:w="1386"/>
        <w:gridCol w:w="918"/>
        <w:gridCol w:w="3538"/>
      </w:tblGrid>
      <w:tr w:rsidR="00EC501D" w:rsidRPr="00E65FBD" w:rsidTr="00FD7FB4">
        <w:trPr>
          <w:tblHeader/>
          <w:jc w:val="center"/>
        </w:trPr>
        <w:tc>
          <w:tcPr>
            <w:tcW w:w="254" w:type="pct"/>
            <w:vMerge w:val="restart"/>
            <w:tcBorders>
              <w:top w:val="single" w:sz="4" w:space="0" w:color="auto"/>
              <w:left w:val="single" w:sz="4" w:space="0" w:color="auto"/>
              <w:bottom w:val="single" w:sz="4" w:space="0" w:color="auto"/>
              <w:right w:val="single" w:sz="4" w:space="0" w:color="auto"/>
            </w:tcBorders>
          </w:tcPr>
          <w:p w:rsidR="009E4DFF" w:rsidRPr="00E65FBD" w:rsidRDefault="009B09EA" w:rsidP="00B4672E">
            <w:pPr>
              <w:pStyle w:val="ConsPlusNormal"/>
              <w:jc w:val="center"/>
              <w:rPr>
                <w:rFonts w:ascii="Times New Roman" w:hAnsi="Times New Roman" w:cs="Times New Roman"/>
              </w:rPr>
            </w:pPr>
            <w:r w:rsidRPr="00E65FBD">
              <w:rPr>
                <w:rFonts w:ascii="Times New Roman" w:hAnsi="Times New Roman" w:cs="Times New Roman"/>
              </w:rPr>
              <w:t>№</w:t>
            </w:r>
            <w:r w:rsidR="009E4DFF" w:rsidRPr="00E65FBD">
              <w:rPr>
                <w:rFonts w:ascii="Times New Roman" w:hAnsi="Times New Roman" w:cs="Times New Roman"/>
              </w:rPr>
              <w:t xml:space="preserve"> п/п</w:t>
            </w:r>
          </w:p>
        </w:tc>
        <w:tc>
          <w:tcPr>
            <w:tcW w:w="833" w:type="pct"/>
            <w:vMerge w:val="restar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Наименование мероприятия</w:t>
            </w:r>
          </w:p>
        </w:tc>
        <w:tc>
          <w:tcPr>
            <w:tcW w:w="494" w:type="pct"/>
            <w:vMerge w:val="restar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Единица измерения</w:t>
            </w:r>
          </w:p>
        </w:tc>
        <w:tc>
          <w:tcPr>
            <w:tcW w:w="1706" w:type="pct"/>
            <w:gridSpan w:val="3"/>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Количество по охотхозяйственным зонам</w:t>
            </w:r>
          </w:p>
        </w:tc>
        <w:tc>
          <w:tcPr>
            <w:tcW w:w="1714" w:type="pct"/>
            <w:vMerge w:val="restar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Примечание</w:t>
            </w:r>
          </w:p>
        </w:tc>
      </w:tr>
      <w:tr w:rsidR="00EC501D" w:rsidRPr="00E65FBD" w:rsidTr="00FD7FB4">
        <w:trPr>
          <w:jc w:val="center"/>
        </w:trPr>
        <w:tc>
          <w:tcPr>
            <w:tcW w:w="254"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833"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494"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591"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Центральная</w:t>
            </w:r>
          </w:p>
        </w:tc>
        <w:tc>
          <w:tcPr>
            <w:tcW w:w="671"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Периферийная</w:t>
            </w:r>
          </w:p>
        </w:tc>
        <w:tc>
          <w:tcPr>
            <w:tcW w:w="4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Северная</w:t>
            </w:r>
          </w:p>
        </w:tc>
        <w:tc>
          <w:tcPr>
            <w:tcW w:w="1714"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p>
        </w:tc>
      </w:tr>
      <w:tr w:rsidR="00EC501D" w:rsidRPr="00E65FBD" w:rsidTr="00FD7FB4">
        <w:trPr>
          <w:jc w:val="center"/>
        </w:trPr>
        <w:tc>
          <w:tcPr>
            <w:tcW w:w="254" w:type="pct"/>
            <w:vMerge w:val="restar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10.1</w:t>
            </w:r>
          </w:p>
        </w:tc>
        <w:tc>
          <w:tcPr>
            <w:tcW w:w="833" w:type="pct"/>
            <w:vMerge w:val="restar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Минеральная подкормка лося</w:t>
            </w:r>
          </w:p>
        </w:tc>
        <w:tc>
          <w:tcPr>
            <w:tcW w:w="49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дней</w:t>
            </w:r>
          </w:p>
        </w:tc>
        <w:tc>
          <w:tcPr>
            <w:tcW w:w="591"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210</w:t>
            </w:r>
          </w:p>
        </w:tc>
        <w:tc>
          <w:tcPr>
            <w:tcW w:w="671"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210</w:t>
            </w:r>
          </w:p>
        </w:tc>
        <w:tc>
          <w:tcPr>
            <w:tcW w:w="4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210</w:t>
            </w:r>
          </w:p>
        </w:tc>
        <w:tc>
          <w:tcPr>
            <w:tcW w:w="171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декабрь</w:t>
            </w:r>
            <w:r w:rsidR="00D566CE" w:rsidRPr="00E65FBD">
              <w:rPr>
                <w:rFonts w:ascii="Times New Roman" w:hAnsi="Times New Roman" w:cs="Times New Roman"/>
              </w:rPr>
              <w:t xml:space="preserve"> – </w:t>
            </w:r>
            <w:r w:rsidRPr="00E65FBD">
              <w:rPr>
                <w:rFonts w:ascii="Times New Roman" w:hAnsi="Times New Roman" w:cs="Times New Roman"/>
              </w:rPr>
              <w:t>июнь</w:t>
            </w:r>
          </w:p>
        </w:tc>
      </w:tr>
      <w:tr w:rsidR="00EC501D" w:rsidRPr="00E65FBD" w:rsidTr="00FD7FB4">
        <w:trPr>
          <w:jc w:val="center"/>
        </w:trPr>
        <w:tc>
          <w:tcPr>
            <w:tcW w:w="254"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833"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49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г</w:t>
            </w:r>
          </w:p>
        </w:tc>
        <w:tc>
          <w:tcPr>
            <w:tcW w:w="591"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30</w:t>
            </w:r>
          </w:p>
        </w:tc>
        <w:tc>
          <w:tcPr>
            <w:tcW w:w="671"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30</w:t>
            </w:r>
          </w:p>
        </w:tc>
        <w:tc>
          <w:tcPr>
            <w:tcW w:w="4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30</w:t>
            </w:r>
          </w:p>
        </w:tc>
        <w:tc>
          <w:tcPr>
            <w:tcW w:w="171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ежедневная потребность одной особи</w:t>
            </w:r>
          </w:p>
        </w:tc>
      </w:tr>
      <w:tr w:rsidR="00EC501D" w:rsidRPr="00E65FBD" w:rsidTr="00FD7FB4">
        <w:trPr>
          <w:jc w:val="center"/>
        </w:trPr>
        <w:tc>
          <w:tcPr>
            <w:tcW w:w="254"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833"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49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кг</w:t>
            </w:r>
          </w:p>
        </w:tc>
        <w:tc>
          <w:tcPr>
            <w:tcW w:w="591"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6,3</w:t>
            </w:r>
          </w:p>
        </w:tc>
        <w:tc>
          <w:tcPr>
            <w:tcW w:w="671"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6,3</w:t>
            </w:r>
          </w:p>
        </w:tc>
        <w:tc>
          <w:tcPr>
            <w:tcW w:w="4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6,3</w:t>
            </w:r>
          </w:p>
        </w:tc>
        <w:tc>
          <w:tcPr>
            <w:tcW w:w="171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годовая потребность одной особи</w:t>
            </w:r>
          </w:p>
        </w:tc>
      </w:tr>
      <w:tr w:rsidR="00EC501D" w:rsidRPr="00E65FBD" w:rsidTr="00FD7FB4">
        <w:trPr>
          <w:jc w:val="center"/>
        </w:trPr>
        <w:tc>
          <w:tcPr>
            <w:tcW w:w="254"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833"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49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кг</w:t>
            </w:r>
          </w:p>
        </w:tc>
        <w:tc>
          <w:tcPr>
            <w:tcW w:w="591"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25</w:t>
            </w:r>
          </w:p>
        </w:tc>
        <w:tc>
          <w:tcPr>
            <w:tcW w:w="671"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25</w:t>
            </w:r>
          </w:p>
        </w:tc>
        <w:tc>
          <w:tcPr>
            <w:tcW w:w="4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25</w:t>
            </w:r>
          </w:p>
        </w:tc>
        <w:tc>
          <w:tcPr>
            <w:tcW w:w="171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годовая загрузка одного солонца</w:t>
            </w:r>
          </w:p>
        </w:tc>
      </w:tr>
      <w:tr w:rsidR="00EC501D" w:rsidRPr="00E65FBD" w:rsidTr="00FD7FB4">
        <w:trPr>
          <w:jc w:val="center"/>
        </w:trPr>
        <w:tc>
          <w:tcPr>
            <w:tcW w:w="254"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833"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49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тыс. га</w:t>
            </w:r>
          </w:p>
        </w:tc>
        <w:tc>
          <w:tcPr>
            <w:tcW w:w="591"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2,5</w:t>
            </w:r>
          </w:p>
        </w:tc>
        <w:tc>
          <w:tcPr>
            <w:tcW w:w="671"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3,0</w:t>
            </w:r>
          </w:p>
        </w:tc>
        <w:tc>
          <w:tcPr>
            <w:tcW w:w="4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7,7</w:t>
            </w:r>
          </w:p>
        </w:tc>
        <w:tc>
          <w:tcPr>
            <w:tcW w:w="171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один солонец на площадь лесных угодий</w:t>
            </w:r>
          </w:p>
        </w:tc>
      </w:tr>
      <w:tr w:rsidR="00EC501D" w:rsidRPr="00E65FBD" w:rsidTr="00FD7FB4">
        <w:trPr>
          <w:jc w:val="center"/>
        </w:trPr>
        <w:tc>
          <w:tcPr>
            <w:tcW w:w="254" w:type="pct"/>
            <w:vMerge w:val="restar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10.2</w:t>
            </w:r>
          </w:p>
        </w:tc>
        <w:tc>
          <w:tcPr>
            <w:tcW w:w="833" w:type="pct"/>
            <w:vMerge w:val="restar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Подкормка кабанов</w:t>
            </w:r>
          </w:p>
        </w:tc>
        <w:tc>
          <w:tcPr>
            <w:tcW w:w="49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дней</w:t>
            </w:r>
          </w:p>
        </w:tc>
        <w:tc>
          <w:tcPr>
            <w:tcW w:w="591"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100</w:t>
            </w:r>
          </w:p>
        </w:tc>
        <w:tc>
          <w:tcPr>
            <w:tcW w:w="671"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100</w:t>
            </w:r>
          </w:p>
        </w:tc>
        <w:tc>
          <w:tcPr>
            <w:tcW w:w="4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120</w:t>
            </w:r>
          </w:p>
        </w:tc>
        <w:tc>
          <w:tcPr>
            <w:tcW w:w="171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декабрь</w:t>
            </w:r>
            <w:r w:rsidR="00D566CE" w:rsidRPr="00E65FBD">
              <w:rPr>
                <w:rFonts w:ascii="Times New Roman" w:hAnsi="Times New Roman" w:cs="Times New Roman"/>
              </w:rPr>
              <w:t xml:space="preserve"> – </w:t>
            </w:r>
            <w:r w:rsidRPr="00E65FBD">
              <w:rPr>
                <w:rFonts w:ascii="Times New Roman" w:hAnsi="Times New Roman" w:cs="Times New Roman"/>
              </w:rPr>
              <w:t>март</w:t>
            </w:r>
          </w:p>
        </w:tc>
      </w:tr>
      <w:tr w:rsidR="00EC501D" w:rsidRPr="00E65FBD" w:rsidTr="00FD7FB4">
        <w:trPr>
          <w:jc w:val="center"/>
        </w:trPr>
        <w:tc>
          <w:tcPr>
            <w:tcW w:w="254"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833"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49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кг</w:t>
            </w:r>
          </w:p>
        </w:tc>
        <w:tc>
          <w:tcPr>
            <w:tcW w:w="591"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0,5</w:t>
            </w:r>
          </w:p>
        </w:tc>
        <w:tc>
          <w:tcPr>
            <w:tcW w:w="671"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0,75</w:t>
            </w:r>
          </w:p>
        </w:tc>
        <w:tc>
          <w:tcPr>
            <w:tcW w:w="4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1,0</w:t>
            </w:r>
          </w:p>
        </w:tc>
        <w:tc>
          <w:tcPr>
            <w:tcW w:w="171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подкормка одной особи в сутки</w:t>
            </w:r>
          </w:p>
        </w:tc>
      </w:tr>
      <w:tr w:rsidR="00EC501D" w:rsidRPr="00E65FBD" w:rsidTr="00FD7FB4">
        <w:trPr>
          <w:jc w:val="center"/>
        </w:trPr>
        <w:tc>
          <w:tcPr>
            <w:tcW w:w="254"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833"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49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кг</w:t>
            </w:r>
          </w:p>
        </w:tc>
        <w:tc>
          <w:tcPr>
            <w:tcW w:w="591"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50</w:t>
            </w:r>
          </w:p>
        </w:tc>
        <w:tc>
          <w:tcPr>
            <w:tcW w:w="671"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75</w:t>
            </w:r>
          </w:p>
        </w:tc>
        <w:tc>
          <w:tcPr>
            <w:tcW w:w="4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120</w:t>
            </w:r>
          </w:p>
        </w:tc>
        <w:tc>
          <w:tcPr>
            <w:tcW w:w="171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подкормка одной особи за сезон</w:t>
            </w:r>
          </w:p>
        </w:tc>
      </w:tr>
      <w:tr w:rsidR="00EC501D" w:rsidRPr="00E65FBD" w:rsidTr="00FD7FB4">
        <w:trPr>
          <w:jc w:val="center"/>
        </w:trPr>
        <w:tc>
          <w:tcPr>
            <w:tcW w:w="25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10.3</w:t>
            </w:r>
          </w:p>
        </w:tc>
        <w:tc>
          <w:tcPr>
            <w:tcW w:w="833"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Кормовые поля на 10 кабанов</w:t>
            </w:r>
          </w:p>
        </w:tc>
        <w:tc>
          <w:tcPr>
            <w:tcW w:w="49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га</w:t>
            </w:r>
          </w:p>
        </w:tc>
        <w:tc>
          <w:tcPr>
            <w:tcW w:w="591"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0,5</w:t>
            </w:r>
          </w:p>
        </w:tc>
        <w:tc>
          <w:tcPr>
            <w:tcW w:w="671"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0,75</w:t>
            </w:r>
          </w:p>
        </w:tc>
        <w:tc>
          <w:tcPr>
            <w:tcW w:w="4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1,0</w:t>
            </w:r>
          </w:p>
        </w:tc>
        <w:tc>
          <w:tcPr>
            <w:tcW w:w="171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площадь посевов, на которых производится охота, не учитывается</w:t>
            </w:r>
          </w:p>
        </w:tc>
      </w:tr>
      <w:tr w:rsidR="00EC501D" w:rsidRPr="00E65FBD" w:rsidTr="00FD7FB4">
        <w:trPr>
          <w:jc w:val="center"/>
        </w:trPr>
        <w:tc>
          <w:tcPr>
            <w:tcW w:w="254" w:type="pct"/>
            <w:vMerge w:val="restar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10.4</w:t>
            </w:r>
          </w:p>
        </w:tc>
        <w:tc>
          <w:tcPr>
            <w:tcW w:w="833" w:type="pct"/>
            <w:vMerge w:val="restar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Минеральная подкормка зайца-беляка</w:t>
            </w:r>
          </w:p>
        </w:tc>
        <w:tc>
          <w:tcPr>
            <w:tcW w:w="49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кг</w:t>
            </w:r>
          </w:p>
        </w:tc>
        <w:tc>
          <w:tcPr>
            <w:tcW w:w="591"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3</w:t>
            </w:r>
          </w:p>
        </w:tc>
        <w:tc>
          <w:tcPr>
            <w:tcW w:w="671"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3</w:t>
            </w:r>
          </w:p>
        </w:tc>
        <w:tc>
          <w:tcPr>
            <w:tcW w:w="4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3</w:t>
            </w:r>
          </w:p>
        </w:tc>
        <w:tc>
          <w:tcPr>
            <w:tcW w:w="171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годовая загрузка одного солонца</w:t>
            </w:r>
          </w:p>
        </w:tc>
      </w:tr>
      <w:tr w:rsidR="00EC501D" w:rsidRPr="00E65FBD" w:rsidTr="00FD7FB4">
        <w:trPr>
          <w:jc w:val="center"/>
        </w:trPr>
        <w:tc>
          <w:tcPr>
            <w:tcW w:w="254"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833" w:type="pct"/>
            <w:vMerge/>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ind w:firstLine="540"/>
              <w:jc w:val="center"/>
              <w:rPr>
                <w:rFonts w:ascii="Times New Roman" w:hAnsi="Times New Roman" w:cs="Times New Roman"/>
              </w:rPr>
            </w:pPr>
          </w:p>
        </w:tc>
        <w:tc>
          <w:tcPr>
            <w:tcW w:w="49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тыс. га</w:t>
            </w:r>
          </w:p>
        </w:tc>
        <w:tc>
          <w:tcPr>
            <w:tcW w:w="591"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1,0</w:t>
            </w:r>
          </w:p>
        </w:tc>
        <w:tc>
          <w:tcPr>
            <w:tcW w:w="671"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1,5</w:t>
            </w:r>
          </w:p>
        </w:tc>
        <w:tc>
          <w:tcPr>
            <w:tcW w:w="4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2,0</w:t>
            </w:r>
          </w:p>
        </w:tc>
        <w:tc>
          <w:tcPr>
            <w:tcW w:w="171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один солонец на площадь лесных угодий</w:t>
            </w:r>
          </w:p>
        </w:tc>
      </w:tr>
      <w:tr w:rsidR="00EC501D" w:rsidRPr="00E65FBD" w:rsidTr="00FD7FB4">
        <w:trPr>
          <w:jc w:val="center"/>
        </w:trPr>
        <w:tc>
          <w:tcPr>
            <w:tcW w:w="25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10.5</w:t>
            </w:r>
          </w:p>
        </w:tc>
        <w:tc>
          <w:tcPr>
            <w:tcW w:w="833"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Галечники для боровой дичи</w:t>
            </w:r>
          </w:p>
        </w:tc>
        <w:tc>
          <w:tcPr>
            <w:tcW w:w="49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тыс. га</w:t>
            </w:r>
          </w:p>
        </w:tc>
        <w:tc>
          <w:tcPr>
            <w:tcW w:w="591"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1,0</w:t>
            </w:r>
          </w:p>
        </w:tc>
        <w:tc>
          <w:tcPr>
            <w:tcW w:w="671"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1,0</w:t>
            </w:r>
          </w:p>
        </w:tc>
        <w:tc>
          <w:tcPr>
            <w:tcW w:w="4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1,0</w:t>
            </w:r>
          </w:p>
        </w:tc>
        <w:tc>
          <w:tcPr>
            <w:tcW w:w="171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одно сооружение на свойственных угодьях</w:t>
            </w:r>
          </w:p>
        </w:tc>
      </w:tr>
      <w:tr w:rsidR="00EC501D" w:rsidRPr="00E65FBD" w:rsidTr="00FD7FB4">
        <w:trPr>
          <w:jc w:val="center"/>
        </w:trPr>
        <w:tc>
          <w:tcPr>
            <w:tcW w:w="25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10.6</w:t>
            </w:r>
          </w:p>
        </w:tc>
        <w:tc>
          <w:tcPr>
            <w:tcW w:w="833"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Порхалища для боровой дичи</w:t>
            </w:r>
          </w:p>
        </w:tc>
        <w:tc>
          <w:tcPr>
            <w:tcW w:w="49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тыс. га</w:t>
            </w:r>
          </w:p>
        </w:tc>
        <w:tc>
          <w:tcPr>
            <w:tcW w:w="591"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1,0</w:t>
            </w:r>
          </w:p>
        </w:tc>
        <w:tc>
          <w:tcPr>
            <w:tcW w:w="671"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1,0</w:t>
            </w:r>
          </w:p>
        </w:tc>
        <w:tc>
          <w:tcPr>
            <w:tcW w:w="4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1,0</w:t>
            </w:r>
          </w:p>
        </w:tc>
        <w:tc>
          <w:tcPr>
            <w:tcW w:w="171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одно сооружение на заболоченных угодьях</w:t>
            </w:r>
          </w:p>
        </w:tc>
      </w:tr>
      <w:tr w:rsidR="00EC501D" w:rsidRPr="00E65FBD" w:rsidTr="00FD7FB4">
        <w:trPr>
          <w:jc w:val="center"/>
        </w:trPr>
        <w:tc>
          <w:tcPr>
            <w:tcW w:w="25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10.7</w:t>
            </w:r>
          </w:p>
        </w:tc>
        <w:tc>
          <w:tcPr>
            <w:tcW w:w="833"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Объем зерновой подкормки для глухаря обыкновенного и тетерева на 10 особей в сезон</w:t>
            </w:r>
          </w:p>
        </w:tc>
        <w:tc>
          <w:tcPr>
            <w:tcW w:w="49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кг</w:t>
            </w:r>
          </w:p>
        </w:tc>
        <w:tc>
          <w:tcPr>
            <w:tcW w:w="591"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23</w:t>
            </w:r>
          </w:p>
        </w:tc>
        <w:tc>
          <w:tcPr>
            <w:tcW w:w="671"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15</w:t>
            </w:r>
          </w:p>
        </w:tc>
        <w:tc>
          <w:tcPr>
            <w:tcW w:w="44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11,5</w:t>
            </w:r>
          </w:p>
        </w:tc>
        <w:tc>
          <w:tcPr>
            <w:tcW w:w="1714" w:type="pct"/>
            <w:tcBorders>
              <w:top w:val="single" w:sz="4" w:space="0" w:color="auto"/>
              <w:left w:val="single" w:sz="4" w:space="0" w:color="auto"/>
              <w:bottom w:val="single" w:sz="4" w:space="0" w:color="auto"/>
              <w:right w:val="single" w:sz="4" w:space="0" w:color="auto"/>
            </w:tcBorders>
          </w:tcPr>
          <w:p w:rsidR="009E4DFF" w:rsidRPr="00E65FBD" w:rsidRDefault="009E4DFF" w:rsidP="00B4672E">
            <w:pPr>
              <w:pStyle w:val="ConsPlusNormal"/>
              <w:jc w:val="center"/>
              <w:rPr>
                <w:rFonts w:ascii="Times New Roman" w:hAnsi="Times New Roman" w:cs="Times New Roman"/>
              </w:rPr>
            </w:pPr>
            <w:r w:rsidRPr="00E65FBD">
              <w:rPr>
                <w:rFonts w:ascii="Times New Roman" w:hAnsi="Times New Roman" w:cs="Times New Roman"/>
              </w:rPr>
              <w:t>подкормка производится рядом с галечниками</w:t>
            </w:r>
          </w:p>
        </w:tc>
      </w:tr>
    </w:tbl>
    <w:p w:rsidR="009E4DFF" w:rsidRPr="00E65FBD" w:rsidRDefault="009E4DFF" w:rsidP="007D3DD3">
      <w:pPr>
        <w:pStyle w:val="ConsPlusNormal"/>
        <w:ind w:firstLine="540"/>
        <w:jc w:val="both"/>
        <w:rPr>
          <w:rFonts w:ascii="Times New Roman" w:hAnsi="Times New Roman" w:cs="Times New Roman"/>
          <w:sz w:val="22"/>
        </w:rPr>
      </w:pPr>
      <w:r w:rsidRPr="00E65FBD">
        <w:rPr>
          <w:rFonts w:ascii="Times New Roman" w:hAnsi="Times New Roman" w:cs="Times New Roman"/>
          <w:sz w:val="22"/>
        </w:rPr>
        <w:t xml:space="preserve">Примечания: </w:t>
      </w:r>
    </w:p>
    <w:p w:rsidR="009E4DFF" w:rsidRPr="00E65FBD" w:rsidRDefault="009E4DFF" w:rsidP="007D3DD3">
      <w:pPr>
        <w:pStyle w:val="ConsPlusNormal"/>
        <w:ind w:firstLine="540"/>
        <w:jc w:val="both"/>
        <w:rPr>
          <w:rFonts w:ascii="Times New Roman" w:hAnsi="Times New Roman" w:cs="Times New Roman"/>
          <w:sz w:val="22"/>
        </w:rPr>
      </w:pPr>
      <w:r w:rsidRPr="00E65FBD">
        <w:rPr>
          <w:rFonts w:ascii="Times New Roman" w:hAnsi="Times New Roman" w:cs="Times New Roman"/>
          <w:sz w:val="22"/>
        </w:rPr>
        <w:t>1. Подкормка кабанов обеспечивается только в тех охотничьих хозяйствах, где имеется поголовье этих животных.</w:t>
      </w:r>
    </w:p>
    <w:p w:rsidR="009E4DFF" w:rsidRPr="00E65FBD" w:rsidRDefault="009E4DFF" w:rsidP="007D3DD3">
      <w:pPr>
        <w:pStyle w:val="ConsPlusNormal"/>
        <w:ind w:firstLine="540"/>
        <w:jc w:val="both"/>
        <w:rPr>
          <w:rFonts w:ascii="Times New Roman" w:hAnsi="Times New Roman" w:cs="Times New Roman"/>
          <w:sz w:val="22"/>
        </w:rPr>
      </w:pPr>
      <w:r w:rsidRPr="00E65FBD">
        <w:rPr>
          <w:rFonts w:ascii="Times New Roman" w:hAnsi="Times New Roman" w:cs="Times New Roman"/>
          <w:sz w:val="22"/>
        </w:rPr>
        <w:t>2. На территории воспроизводственных участков объемы осуществления биотехнических мероприятий увеличиваются в 2 раза.</w:t>
      </w:r>
      <w:bookmarkStart w:id="341" w:name="_Toc521853634"/>
      <w:bookmarkEnd w:id="341"/>
    </w:p>
    <w:p w:rsidR="00B4060E" w:rsidRPr="00E65FBD" w:rsidRDefault="00B4060E" w:rsidP="007D3DD3">
      <w:pPr>
        <w:pStyle w:val="ConsPlusNormal"/>
        <w:ind w:firstLine="540"/>
        <w:jc w:val="both"/>
        <w:rPr>
          <w:rFonts w:ascii="Times New Roman" w:hAnsi="Times New Roman" w:cs="Times New Roman"/>
          <w:sz w:val="22"/>
        </w:rPr>
      </w:pPr>
    </w:p>
    <w:p w:rsidR="007F0114" w:rsidRDefault="007F0114">
      <w:pPr>
        <w:spacing w:after="0" w:line="240" w:lineRule="auto"/>
        <w:rPr>
          <w:rFonts w:ascii="Times New Roman" w:hAnsi="Times New Roman"/>
          <w:b/>
          <w:sz w:val="24"/>
          <w:szCs w:val="20"/>
        </w:rPr>
      </w:pPr>
      <w:bookmarkStart w:id="342" w:name="_Toc117337535"/>
      <w:bookmarkStart w:id="343" w:name="_Toc117343050"/>
      <w:r>
        <w:br w:type="page"/>
      </w:r>
    </w:p>
    <w:p w:rsidR="00171E99" w:rsidRPr="00E65FBD" w:rsidRDefault="00171E99" w:rsidP="007B6F09">
      <w:pPr>
        <w:pStyle w:val="00"/>
      </w:pPr>
      <w:r w:rsidRPr="00E65FBD">
        <w:lastRenderedPageBreak/>
        <w:t xml:space="preserve">Приложение </w:t>
      </w:r>
      <w:r w:rsidR="00507387">
        <w:t>6.1</w:t>
      </w:r>
      <w:bookmarkEnd w:id="342"/>
      <w:bookmarkEnd w:id="343"/>
    </w:p>
    <w:p w:rsidR="00EE6751" w:rsidRPr="00E65FBD" w:rsidRDefault="00EE6751" w:rsidP="00EE6751">
      <w:pPr>
        <w:pStyle w:val="ConsPlusNormal"/>
        <w:jc w:val="right"/>
        <w:rPr>
          <w:rFonts w:ascii="Times New Roman" w:hAnsi="Times New Roman" w:cs="Times New Roman"/>
          <w:bCs/>
          <w:sz w:val="24"/>
          <w:szCs w:val="24"/>
        </w:rPr>
      </w:pPr>
      <w:r w:rsidRPr="00E65FBD">
        <w:rPr>
          <w:rFonts w:ascii="Times New Roman" w:hAnsi="Times New Roman" w:cs="Times New Roman"/>
          <w:sz w:val="24"/>
          <w:szCs w:val="24"/>
        </w:rPr>
        <w:t>К лесохозяйственному регламенту</w:t>
      </w:r>
    </w:p>
    <w:p w:rsidR="00EE6751" w:rsidRPr="00E65FBD" w:rsidRDefault="00C77F25" w:rsidP="00EE6751">
      <w:pPr>
        <w:pStyle w:val="ConsPlusNormal"/>
        <w:jc w:val="right"/>
        <w:rPr>
          <w:rFonts w:ascii="Times New Roman" w:hAnsi="Times New Roman" w:cs="Times New Roman"/>
          <w:sz w:val="24"/>
          <w:szCs w:val="24"/>
        </w:rPr>
      </w:pPr>
      <w:r w:rsidRPr="00E65FBD">
        <w:rPr>
          <w:rFonts w:ascii="Times New Roman" w:hAnsi="Times New Roman" w:cs="Times New Roman"/>
          <w:sz w:val="24"/>
          <w:szCs w:val="24"/>
        </w:rPr>
        <w:t xml:space="preserve">Афанасьевского </w:t>
      </w:r>
      <w:r w:rsidR="00EE6751" w:rsidRPr="00E65FBD">
        <w:rPr>
          <w:rFonts w:ascii="Times New Roman" w:hAnsi="Times New Roman" w:cs="Times New Roman"/>
          <w:sz w:val="24"/>
          <w:szCs w:val="24"/>
        </w:rPr>
        <w:t>лесничества</w:t>
      </w:r>
    </w:p>
    <w:p w:rsidR="00EE6751" w:rsidRPr="00E65FBD" w:rsidRDefault="00EE6751" w:rsidP="00EE6751">
      <w:pPr>
        <w:pStyle w:val="ConsPlusNormal"/>
        <w:jc w:val="right"/>
        <w:rPr>
          <w:rFonts w:ascii="Times New Roman" w:hAnsi="Times New Roman" w:cs="Times New Roman"/>
          <w:bCs/>
          <w:sz w:val="24"/>
          <w:szCs w:val="24"/>
        </w:rPr>
      </w:pPr>
      <w:r w:rsidRPr="00E65FBD">
        <w:rPr>
          <w:rFonts w:ascii="Times New Roman" w:hAnsi="Times New Roman" w:cs="Times New Roman"/>
          <w:sz w:val="24"/>
          <w:szCs w:val="24"/>
        </w:rPr>
        <w:t>Кировской области</w:t>
      </w:r>
    </w:p>
    <w:p w:rsidR="00EE6751" w:rsidRPr="00E65FBD" w:rsidRDefault="00EE6751" w:rsidP="007D3DD3">
      <w:pPr>
        <w:pStyle w:val="ConsPlusNormal"/>
        <w:jc w:val="right"/>
        <w:outlineLvl w:val="5"/>
        <w:rPr>
          <w:rFonts w:ascii="Times New Roman" w:hAnsi="Times New Roman" w:cs="Times New Roman"/>
          <w:b/>
          <w:sz w:val="24"/>
          <w:szCs w:val="24"/>
        </w:rPr>
      </w:pPr>
    </w:p>
    <w:p w:rsidR="00F753EA" w:rsidRPr="00E65FBD" w:rsidRDefault="00F753EA" w:rsidP="007D3DD3">
      <w:pPr>
        <w:pStyle w:val="ConsPlusNormal"/>
        <w:jc w:val="center"/>
        <w:outlineLvl w:val="4"/>
        <w:rPr>
          <w:rFonts w:ascii="Times New Roman" w:hAnsi="Times New Roman" w:cs="Times New Roman"/>
          <w:sz w:val="24"/>
          <w:szCs w:val="24"/>
        </w:rPr>
      </w:pPr>
      <w:r w:rsidRPr="00E65FBD">
        <w:rPr>
          <w:rFonts w:ascii="Times New Roman" w:hAnsi="Times New Roman" w:cs="Times New Roman"/>
          <w:sz w:val="24"/>
          <w:szCs w:val="24"/>
        </w:rPr>
        <w:t>Шкала групп и типов ландшафтов</w:t>
      </w:r>
    </w:p>
    <w:p w:rsidR="000C540E" w:rsidRPr="00E65FBD" w:rsidRDefault="000C540E" w:rsidP="007D3DD3">
      <w:pPr>
        <w:pStyle w:val="ConsPlusNormal"/>
        <w:jc w:val="center"/>
        <w:outlineLvl w:val="4"/>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1653"/>
        <w:gridCol w:w="878"/>
        <w:gridCol w:w="4734"/>
        <w:gridCol w:w="1415"/>
        <w:gridCol w:w="878"/>
        <w:gridCol w:w="770"/>
      </w:tblGrid>
      <w:tr w:rsidR="00EC501D" w:rsidRPr="00E65FBD" w:rsidTr="00FD7FB4">
        <w:trPr>
          <w:tblHeader/>
          <w:jc w:val="center"/>
        </w:trPr>
        <w:tc>
          <w:tcPr>
            <w:tcW w:w="1225" w:type="pct"/>
            <w:gridSpan w:val="2"/>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Группы пространств</w:t>
            </w:r>
          </w:p>
        </w:tc>
        <w:tc>
          <w:tcPr>
            <w:tcW w:w="3775" w:type="pct"/>
            <w:gridSpan w:val="4"/>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Типы пространств</w:t>
            </w:r>
          </w:p>
        </w:tc>
      </w:tr>
      <w:tr w:rsidR="00EC501D" w:rsidRPr="00E65FBD" w:rsidTr="00FD7FB4">
        <w:trPr>
          <w:tblHeader/>
          <w:jc w:val="center"/>
        </w:trPr>
        <w:tc>
          <w:tcPr>
            <w:tcW w:w="800"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Наименование</w:t>
            </w:r>
          </w:p>
        </w:tc>
        <w:tc>
          <w:tcPr>
            <w:tcW w:w="42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Индекс</w:t>
            </w:r>
          </w:p>
        </w:tc>
        <w:tc>
          <w:tcPr>
            <w:tcW w:w="2292"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Характеристика</w:t>
            </w:r>
          </w:p>
        </w:tc>
        <w:tc>
          <w:tcPr>
            <w:tcW w:w="68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Общая сомкнутость полога леса</w:t>
            </w:r>
          </w:p>
        </w:tc>
        <w:tc>
          <w:tcPr>
            <w:tcW w:w="42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Индекс</w:t>
            </w:r>
          </w:p>
        </w:tc>
        <w:tc>
          <w:tcPr>
            <w:tcW w:w="373"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Шифр</w:t>
            </w:r>
          </w:p>
        </w:tc>
      </w:tr>
      <w:tr w:rsidR="00EC501D" w:rsidRPr="00E65FBD" w:rsidTr="00FD7FB4">
        <w:trPr>
          <w:jc w:val="center"/>
        </w:trPr>
        <w:tc>
          <w:tcPr>
            <w:tcW w:w="800" w:type="pct"/>
            <w:vMerge w:val="restar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Закрытые</w:t>
            </w:r>
          </w:p>
        </w:tc>
        <w:tc>
          <w:tcPr>
            <w:tcW w:w="425" w:type="pct"/>
            <w:vMerge w:val="restar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1</w:t>
            </w:r>
          </w:p>
        </w:tc>
        <w:tc>
          <w:tcPr>
            <w:tcW w:w="2292"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Древостои горизонтальной сомкнутости</w:t>
            </w:r>
          </w:p>
        </w:tc>
        <w:tc>
          <w:tcPr>
            <w:tcW w:w="68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1,0...0,6</w:t>
            </w:r>
          </w:p>
        </w:tc>
        <w:tc>
          <w:tcPr>
            <w:tcW w:w="42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1а</w:t>
            </w:r>
          </w:p>
        </w:tc>
        <w:tc>
          <w:tcPr>
            <w:tcW w:w="373"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1</w:t>
            </w:r>
          </w:p>
        </w:tc>
      </w:tr>
      <w:tr w:rsidR="00EC501D" w:rsidRPr="00E65FBD" w:rsidTr="00FD7FB4">
        <w:trPr>
          <w:jc w:val="center"/>
        </w:trPr>
        <w:tc>
          <w:tcPr>
            <w:tcW w:w="800" w:type="pct"/>
            <w:vMerge/>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ind w:firstLine="540"/>
              <w:jc w:val="center"/>
              <w:rPr>
                <w:rFonts w:ascii="Times New Roman" w:hAnsi="Times New Roman" w:cs="Times New Roman"/>
              </w:rPr>
            </w:pPr>
          </w:p>
        </w:tc>
        <w:tc>
          <w:tcPr>
            <w:tcW w:w="425" w:type="pct"/>
            <w:vMerge/>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ind w:firstLine="540"/>
              <w:jc w:val="center"/>
              <w:rPr>
                <w:rFonts w:ascii="Times New Roman" w:hAnsi="Times New Roman" w:cs="Times New Roman"/>
              </w:rPr>
            </w:pPr>
          </w:p>
        </w:tc>
        <w:tc>
          <w:tcPr>
            <w:tcW w:w="2292"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Древостои вертикальной сомкнутости с учетом яруса подроста и подлеска высотой более 1,5 м</w:t>
            </w:r>
          </w:p>
        </w:tc>
        <w:tc>
          <w:tcPr>
            <w:tcW w:w="68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1,0...0,6</w:t>
            </w:r>
          </w:p>
        </w:tc>
        <w:tc>
          <w:tcPr>
            <w:tcW w:w="42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1б</w:t>
            </w:r>
          </w:p>
        </w:tc>
        <w:tc>
          <w:tcPr>
            <w:tcW w:w="373"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2</w:t>
            </w:r>
          </w:p>
        </w:tc>
      </w:tr>
      <w:tr w:rsidR="00EC501D" w:rsidRPr="00E65FBD" w:rsidTr="00FD7FB4">
        <w:trPr>
          <w:jc w:val="center"/>
        </w:trPr>
        <w:tc>
          <w:tcPr>
            <w:tcW w:w="800" w:type="pct"/>
            <w:vMerge w:val="restar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Полуоткрытые</w:t>
            </w:r>
          </w:p>
        </w:tc>
        <w:tc>
          <w:tcPr>
            <w:tcW w:w="425" w:type="pct"/>
            <w:vMerge w:val="restar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2</w:t>
            </w:r>
          </w:p>
        </w:tc>
        <w:tc>
          <w:tcPr>
            <w:tcW w:w="2292"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Изреженные древостои с равномерным размещением деревьев, с редким подростом высотой более 1,5 м или без подроста и подлеска</w:t>
            </w:r>
          </w:p>
        </w:tc>
        <w:tc>
          <w:tcPr>
            <w:tcW w:w="68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0,5...0,3</w:t>
            </w:r>
          </w:p>
        </w:tc>
        <w:tc>
          <w:tcPr>
            <w:tcW w:w="42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2а</w:t>
            </w:r>
          </w:p>
        </w:tc>
        <w:tc>
          <w:tcPr>
            <w:tcW w:w="373"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3</w:t>
            </w:r>
          </w:p>
        </w:tc>
      </w:tr>
      <w:tr w:rsidR="00EC501D" w:rsidRPr="00E65FBD" w:rsidTr="00FD7FB4">
        <w:trPr>
          <w:jc w:val="center"/>
        </w:trPr>
        <w:tc>
          <w:tcPr>
            <w:tcW w:w="800" w:type="pct"/>
            <w:vMerge/>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ind w:firstLine="540"/>
              <w:jc w:val="center"/>
              <w:rPr>
                <w:rFonts w:ascii="Times New Roman" w:hAnsi="Times New Roman" w:cs="Times New Roman"/>
              </w:rPr>
            </w:pPr>
          </w:p>
        </w:tc>
        <w:tc>
          <w:tcPr>
            <w:tcW w:w="425" w:type="pct"/>
            <w:vMerge/>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ind w:firstLine="540"/>
              <w:jc w:val="center"/>
              <w:rPr>
                <w:rFonts w:ascii="Times New Roman" w:hAnsi="Times New Roman" w:cs="Times New Roman"/>
              </w:rPr>
            </w:pPr>
          </w:p>
        </w:tc>
        <w:tc>
          <w:tcPr>
            <w:tcW w:w="2292"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Изреженные древостои с неравномерным размещением деревьев, с редким подростом и подлеском высотой более 1,5 м или без подроста и подлеска</w:t>
            </w:r>
          </w:p>
        </w:tc>
        <w:tc>
          <w:tcPr>
            <w:tcW w:w="68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0,5...0,3</w:t>
            </w:r>
          </w:p>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(в группах 0,7...0,6)</w:t>
            </w:r>
          </w:p>
        </w:tc>
        <w:tc>
          <w:tcPr>
            <w:tcW w:w="42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2б</w:t>
            </w:r>
          </w:p>
        </w:tc>
        <w:tc>
          <w:tcPr>
            <w:tcW w:w="373"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1</w:t>
            </w:r>
          </w:p>
        </w:tc>
      </w:tr>
      <w:tr w:rsidR="00EC501D" w:rsidRPr="00E65FBD" w:rsidTr="00FD7FB4">
        <w:trPr>
          <w:jc w:val="center"/>
        </w:trPr>
        <w:tc>
          <w:tcPr>
            <w:tcW w:w="800" w:type="pct"/>
            <w:vMerge/>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ind w:firstLine="540"/>
              <w:jc w:val="center"/>
              <w:rPr>
                <w:rFonts w:ascii="Times New Roman" w:hAnsi="Times New Roman" w:cs="Times New Roman"/>
              </w:rPr>
            </w:pPr>
          </w:p>
        </w:tc>
        <w:tc>
          <w:tcPr>
            <w:tcW w:w="425" w:type="pct"/>
            <w:vMerge/>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ind w:firstLine="540"/>
              <w:jc w:val="center"/>
              <w:rPr>
                <w:rFonts w:ascii="Times New Roman" w:hAnsi="Times New Roman" w:cs="Times New Roman"/>
              </w:rPr>
            </w:pPr>
          </w:p>
        </w:tc>
        <w:tc>
          <w:tcPr>
            <w:tcW w:w="2292"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Молодняки высотой более 1,5 м</w:t>
            </w:r>
          </w:p>
        </w:tc>
        <w:tc>
          <w:tcPr>
            <w:tcW w:w="68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0,5...0,4</w:t>
            </w:r>
          </w:p>
        </w:tc>
        <w:tc>
          <w:tcPr>
            <w:tcW w:w="42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2в</w:t>
            </w:r>
          </w:p>
        </w:tc>
        <w:tc>
          <w:tcPr>
            <w:tcW w:w="373"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5</w:t>
            </w:r>
          </w:p>
        </w:tc>
      </w:tr>
      <w:tr w:rsidR="00EC501D" w:rsidRPr="00E65FBD" w:rsidTr="00FD7FB4">
        <w:trPr>
          <w:jc w:val="center"/>
        </w:trPr>
        <w:tc>
          <w:tcPr>
            <w:tcW w:w="800" w:type="pct"/>
            <w:vMerge w:val="restar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Открытые</w:t>
            </w:r>
          </w:p>
        </w:tc>
        <w:tc>
          <w:tcPr>
            <w:tcW w:w="425" w:type="pct"/>
            <w:vMerge w:val="restar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3</w:t>
            </w:r>
          </w:p>
        </w:tc>
        <w:tc>
          <w:tcPr>
            <w:tcW w:w="2292"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Редины, участки с единичными деревьями, с наличием редкого возобновления кустарников независимо от их высоты</w:t>
            </w:r>
          </w:p>
        </w:tc>
        <w:tc>
          <w:tcPr>
            <w:tcW w:w="68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0,2...0,1</w:t>
            </w:r>
          </w:p>
        </w:tc>
        <w:tc>
          <w:tcPr>
            <w:tcW w:w="42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3а</w:t>
            </w:r>
          </w:p>
        </w:tc>
        <w:tc>
          <w:tcPr>
            <w:tcW w:w="373"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6</w:t>
            </w:r>
          </w:p>
        </w:tc>
      </w:tr>
      <w:tr w:rsidR="00EC501D" w:rsidRPr="00E65FBD" w:rsidTr="00FD7FB4">
        <w:trPr>
          <w:jc w:val="center"/>
        </w:trPr>
        <w:tc>
          <w:tcPr>
            <w:tcW w:w="800" w:type="pct"/>
            <w:vMerge/>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ind w:firstLine="540"/>
              <w:jc w:val="center"/>
              <w:rPr>
                <w:rFonts w:ascii="Times New Roman" w:hAnsi="Times New Roman" w:cs="Times New Roman"/>
              </w:rPr>
            </w:pPr>
          </w:p>
        </w:tc>
        <w:tc>
          <w:tcPr>
            <w:tcW w:w="425" w:type="pct"/>
            <w:vMerge/>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ind w:firstLine="540"/>
              <w:jc w:val="center"/>
              <w:rPr>
                <w:rFonts w:ascii="Times New Roman" w:hAnsi="Times New Roman" w:cs="Times New Roman"/>
              </w:rPr>
            </w:pPr>
          </w:p>
        </w:tc>
        <w:tc>
          <w:tcPr>
            <w:tcW w:w="2292"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Участки с наличием возобновления леса или кустарников высотой до 1,5 м (вне зависимости от густоты)</w:t>
            </w:r>
          </w:p>
        </w:tc>
        <w:tc>
          <w:tcPr>
            <w:tcW w:w="68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p>
        </w:tc>
        <w:tc>
          <w:tcPr>
            <w:tcW w:w="42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3б</w:t>
            </w:r>
          </w:p>
        </w:tc>
        <w:tc>
          <w:tcPr>
            <w:tcW w:w="373"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7</w:t>
            </w:r>
          </w:p>
        </w:tc>
      </w:tr>
      <w:tr w:rsidR="00F753EA" w:rsidRPr="00E65FBD" w:rsidTr="00FD7FB4">
        <w:trPr>
          <w:jc w:val="center"/>
        </w:trPr>
        <w:tc>
          <w:tcPr>
            <w:tcW w:w="800" w:type="pct"/>
            <w:vMerge/>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ind w:firstLine="540"/>
              <w:jc w:val="center"/>
              <w:rPr>
                <w:rFonts w:ascii="Times New Roman" w:hAnsi="Times New Roman" w:cs="Times New Roman"/>
              </w:rPr>
            </w:pPr>
          </w:p>
        </w:tc>
        <w:tc>
          <w:tcPr>
            <w:tcW w:w="425" w:type="pct"/>
            <w:vMerge/>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ind w:firstLine="540"/>
              <w:jc w:val="center"/>
              <w:rPr>
                <w:rFonts w:ascii="Times New Roman" w:hAnsi="Times New Roman" w:cs="Times New Roman"/>
              </w:rPr>
            </w:pPr>
          </w:p>
        </w:tc>
        <w:tc>
          <w:tcPr>
            <w:tcW w:w="2292"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Участки без древесно-кустарниковой растительности</w:t>
            </w:r>
          </w:p>
        </w:tc>
        <w:tc>
          <w:tcPr>
            <w:tcW w:w="68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p>
        </w:tc>
        <w:tc>
          <w:tcPr>
            <w:tcW w:w="42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3в</w:t>
            </w:r>
          </w:p>
        </w:tc>
        <w:tc>
          <w:tcPr>
            <w:tcW w:w="373"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8</w:t>
            </w:r>
          </w:p>
        </w:tc>
      </w:tr>
    </w:tbl>
    <w:p w:rsidR="00F753EA" w:rsidRPr="00E65FBD" w:rsidRDefault="00F753EA" w:rsidP="007D3DD3">
      <w:pPr>
        <w:pStyle w:val="ConsPlusNormal"/>
        <w:ind w:firstLine="540"/>
        <w:jc w:val="both"/>
        <w:rPr>
          <w:rFonts w:ascii="Times New Roman" w:hAnsi="Times New Roman" w:cs="Times New Roman"/>
          <w:sz w:val="24"/>
          <w:szCs w:val="24"/>
        </w:rPr>
      </w:pPr>
    </w:p>
    <w:p w:rsidR="00171E99" w:rsidRPr="00E65FBD" w:rsidRDefault="00171E99">
      <w:pPr>
        <w:spacing w:after="0" w:line="240" w:lineRule="auto"/>
        <w:rPr>
          <w:rFonts w:ascii="Times New Roman" w:hAnsi="Times New Roman"/>
          <w:b/>
          <w:sz w:val="24"/>
          <w:szCs w:val="20"/>
        </w:rPr>
      </w:pPr>
      <w:bookmarkStart w:id="344" w:name="_Toc521853635"/>
      <w:bookmarkEnd w:id="344"/>
      <w:r w:rsidRPr="00E65FBD">
        <w:rPr>
          <w:rFonts w:ascii="Times New Roman" w:hAnsi="Times New Roman"/>
        </w:rPr>
        <w:br w:type="page"/>
      </w:r>
    </w:p>
    <w:p w:rsidR="00F753EA" w:rsidRPr="00E65FBD" w:rsidRDefault="00507387" w:rsidP="007B6F09">
      <w:pPr>
        <w:pStyle w:val="00"/>
      </w:pPr>
      <w:bookmarkStart w:id="345" w:name="_Toc117337536"/>
      <w:bookmarkStart w:id="346" w:name="_Toc117343051"/>
      <w:r w:rsidRPr="00E65FBD">
        <w:lastRenderedPageBreak/>
        <w:t xml:space="preserve">Приложение </w:t>
      </w:r>
      <w:r>
        <w:t>6.2</w:t>
      </w:r>
      <w:bookmarkEnd w:id="345"/>
      <w:bookmarkEnd w:id="346"/>
    </w:p>
    <w:p w:rsidR="00F30836" w:rsidRPr="00E65FBD" w:rsidRDefault="00F30836" w:rsidP="00032765">
      <w:pPr>
        <w:pStyle w:val="ConsPlusNormal"/>
        <w:ind w:right="-2"/>
        <w:jc w:val="right"/>
        <w:rPr>
          <w:rFonts w:ascii="Times New Roman" w:hAnsi="Times New Roman" w:cs="Times New Roman"/>
          <w:bCs/>
          <w:sz w:val="24"/>
          <w:szCs w:val="24"/>
        </w:rPr>
      </w:pPr>
      <w:r w:rsidRPr="00E65FBD">
        <w:rPr>
          <w:rFonts w:ascii="Times New Roman" w:hAnsi="Times New Roman" w:cs="Times New Roman"/>
          <w:sz w:val="24"/>
          <w:szCs w:val="24"/>
        </w:rPr>
        <w:t>К лесохозяйственному регламенту</w:t>
      </w:r>
    </w:p>
    <w:p w:rsidR="00F30836" w:rsidRPr="00E65FBD" w:rsidRDefault="00C77F25" w:rsidP="00032765">
      <w:pPr>
        <w:pStyle w:val="ConsPlusNormal"/>
        <w:ind w:right="-2"/>
        <w:jc w:val="right"/>
        <w:rPr>
          <w:rFonts w:ascii="Times New Roman" w:hAnsi="Times New Roman" w:cs="Times New Roman"/>
          <w:sz w:val="24"/>
          <w:szCs w:val="24"/>
        </w:rPr>
      </w:pPr>
      <w:r w:rsidRPr="00E65FBD">
        <w:rPr>
          <w:rFonts w:ascii="Times New Roman" w:hAnsi="Times New Roman" w:cs="Times New Roman"/>
          <w:sz w:val="24"/>
          <w:szCs w:val="24"/>
        </w:rPr>
        <w:t xml:space="preserve">Афанасьевского </w:t>
      </w:r>
      <w:r w:rsidR="00F30836" w:rsidRPr="00E65FBD">
        <w:rPr>
          <w:rFonts w:ascii="Times New Roman" w:hAnsi="Times New Roman" w:cs="Times New Roman"/>
          <w:sz w:val="24"/>
          <w:szCs w:val="24"/>
        </w:rPr>
        <w:t>лесничества</w:t>
      </w:r>
    </w:p>
    <w:p w:rsidR="00F30836" w:rsidRPr="00E65FBD" w:rsidRDefault="00F30836" w:rsidP="00032765">
      <w:pPr>
        <w:pStyle w:val="ConsPlusNormal"/>
        <w:ind w:right="-2"/>
        <w:jc w:val="right"/>
        <w:rPr>
          <w:rFonts w:ascii="Times New Roman" w:hAnsi="Times New Roman" w:cs="Times New Roman"/>
          <w:bCs/>
          <w:sz w:val="24"/>
          <w:szCs w:val="24"/>
        </w:rPr>
      </w:pPr>
      <w:r w:rsidRPr="00E65FBD">
        <w:rPr>
          <w:rFonts w:ascii="Times New Roman" w:hAnsi="Times New Roman" w:cs="Times New Roman"/>
          <w:sz w:val="24"/>
          <w:szCs w:val="24"/>
        </w:rPr>
        <w:t>Кировской области</w:t>
      </w:r>
    </w:p>
    <w:p w:rsidR="00F30836" w:rsidRPr="00E65FBD" w:rsidRDefault="00F30836" w:rsidP="007D3DD3">
      <w:pPr>
        <w:pStyle w:val="ConsPlusNormal"/>
        <w:jc w:val="right"/>
        <w:outlineLvl w:val="5"/>
        <w:rPr>
          <w:rFonts w:ascii="Times New Roman" w:hAnsi="Times New Roman" w:cs="Times New Roman"/>
          <w:b/>
          <w:sz w:val="24"/>
          <w:szCs w:val="24"/>
        </w:rPr>
      </w:pPr>
    </w:p>
    <w:p w:rsidR="00F753EA" w:rsidRPr="00E65FBD" w:rsidRDefault="00F753EA" w:rsidP="007D3DD3">
      <w:pPr>
        <w:pStyle w:val="ConsPlusNormal"/>
        <w:jc w:val="center"/>
        <w:outlineLvl w:val="5"/>
        <w:rPr>
          <w:rFonts w:ascii="Times New Roman" w:hAnsi="Times New Roman" w:cs="Times New Roman"/>
          <w:sz w:val="24"/>
          <w:szCs w:val="24"/>
        </w:rPr>
      </w:pPr>
      <w:r w:rsidRPr="00E65FBD">
        <w:rPr>
          <w:rFonts w:ascii="Times New Roman" w:hAnsi="Times New Roman" w:cs="Times New Roman"/>
          <w:sz w:val="24"/>
          <w:szCs w:val="24"/>
        </w:rPr>
        <w:t>Шкала оценки рекреационной деградации лесной среды</w:t>
      </w:r>
    </w:p>
    <w:p w:rsidR="000C540E" w:rsidRPr="00E65FBD" w:rsidRDefault="000C540E" w:rsidP="007D3DD3">
      <w:pPr>
        <w:pStyle w:val="ConsPlusNormal"/>
        <w:jc w:val="center"/>
        <w:outlineLvl w:val="5"/>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9231"/>
        <w:gridCol w:w="1097"/>
      </w:tblGrid>
      <w:tr w:rsidR="00EC501D" w:rsidRPr="00E65FBD" w:rsidTr="00FD7FB4">
        <w:trPr>
          <w:tblHeader/>
          <w:jc w:val="center"/>
        </w:trPr>
        <w:tc>
          <w:tcPr>
            <w:tcW w:w="4469"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Характеристика лесной среды</w:t>
            </w:r>
          </w:p>
        </w:tc>
        <w:tc>
          <w:tcPr>
            <w:tcW w:w="531"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Стадия деградации</w:t>
            </w:r>
          </w:p>
        </w:tc>
      </w:tr>
      <w:tr w:rsidR="00EC501D" w:rsidRPr="00E65FBD" w:rsidTr="00FD7FB4">
        <w:trPr>
          <w:jc w:val="center"/>
        </w:trPr>
        <w:tc>
          <w:tcPr>
            <w:tcW w:w="4469"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Признаков нарушения лесной среды нет, рост и развитие деревьев и кустарников нормальные, механические повреждения отсутствуют; подрост (разновозрастный) и подлесок жизнеспособные. Моховой и травяной покров характерных для данного типа леса видов; подстилка (пружинящая) не нарушена.</w:t>
            </w:r>
          </w:p>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Регулирование рекреации не требуется</w:t>
            </w:r>
          </w:p>
        </w:tc>
        <w:tc>
          <w:tcPr>
            <w:tcW w:w="531"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1</w:t>
            </w:r>
          </w:p>
        </w:tc>
      </w:tr>
      <w:tr w:rsidR="00EC501D" w:rsidRPr="00E65FBD" w:rsidTr="00FD7FB4">
        <w:trPr>
          <w:jc w:val="center"/>
        </w:trPr>
        <w:tc>
          <w:tcPr>
            <w:tcW w:w="4469"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Незначительное изменение лесной среды и ухудшение роста и развития деревьев и кустарников, единичные механические повреждения; подрост (разновозрастный) и подлесок жизнеспособные, средней густоты, имеют до 20% поврежденных и усохших экземпляров.</w:t>
            </w:r>
          </w:p>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Проективное покрытие мхов до 20%, травяного покрова</w:t>
            </w:r>
            <w:r w:rsidR="00D566CE" w:rsidRPr="00E65FBD">
              <w:rPr>
                <w:rFonts w:ascii="Times New Roman" w:hAnsi="Times New Roman" w:cs="Times New Roman"/>
              </w:rPr>
              <w:t xml:space="preserve"> – </w:t>
            </w:r>
            <w:r w:rsidRPr="00E65FBD">
              <w:rPr>
                <w:rFonts w:ascii="Times New Roman" w:hAnsi="Times New Roman" w:cs="Times New Roman"/>
              </w:rPr>
              <w:t>до 50% (из них 1/10</w:t>
            </w:r>
            <w:r w:rsidR="00D566CE" w:rsidRPr="00E65FBD">
              <w:rPr>
                <w:rFonts w:ascii="Times New Roman" w:hAnsi="Times New Roman" w:cs="Times New Roman"/>
              </w:rPr>
              <w:t xml:space="preserve"> – </w:t>
            </w:r>
            <w:r w:rsidRPr="00E65FBD">
              <w:rPr>
                <w:rFonts w:ascii="Times New Roman" w:hAnsi="Times New Roman" w:cs="Times New Roman"/>
              </w:rPr>
              <w:t>луговой); нарушение подстилки незначительное, почва и подстилка слегка уплотнены; отдельные корни деревьев обнажены, вытоптано до минеральной части почвы около 5% площади.</w:t>
            </w:r>
          </w:p>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Незначительное регулирование рекреации</w:t>
            </w:r>
          </w:p>
        </w:tc>
        <w:tc>
          <w:tcPr>
            <w:tcW w:w="531"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2</w:t>
            </w:r>
          </w:p>
        </w:tc>
      </w:tr>
      <w:tr w:rsidR="00EC501D" w:rsidRPr="00E65FBD" w:rsidTr="00FD7FB4">
        <w:trPr>
          <w:jc w:val="center"/>
        </w:trPr>
        <w:tc>
          <w:tcPr>
            <w:tcW w:w="4469"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Значительное изменение лесной среды, рост и развитие деревьев ослаблены, до 10% стволов с механическими повреждениями; подрост (одновозрастный) и подлесок угнетены, они средней густоты или редкие, 21</w:t>
            </w:r>
            <w:r w:rsidR="00D566CE" w:rsidRPr="00E65FBD">
              <w:rPr>
                <w:rFonts w:ascii="Times New Roman" w:hAnsi="Times New Roman" w:cs="Times New Roman"/>
              </w:rPr>
              <w:t xml:space="preserve"> – </w:t>
            </w:r>
            <w:r w:rsidRPr="00E65FBD">
              <w:rPr>
                <w:rFonts w:ascii="Times New Roman" w:hAnsi="Times New Roman" w:cs="Times New Roman"/>
              </w:rPr>
              <w:t>50% поврежденных и усохших экземпляров. Мхи у стволов деревьев, их проективное покрытие</w:t>
            </w:r>
            <w:r w:rsidR="00D566CE" w:rsidRPr="00E65FBD">
              <w:rPr>
                <w:rFonts w:ascii="Times New Roman" w:hAnsi="Times New Roman" w:cs="Times New Roman"/>
              </w:rPr>
              <w:t xml:space="preserve"> – </w:t>
            </w:r>
            <w:r w:rsidRPr="00E65FBD">
              <w:rPr>
                <w:rFonts w:ascii="Times New Roman" w:hAnsi="Times New Roman" w:cs="Times New Roman"/>
              </w:rPr>
              <w:t>5</w:t>
            </w:r>
            <w:r w:rsidR="00D566CE" w:rsidRPr="00E65FBD">
              <w:rPr>
                <w:rFonts w:ascii="Times New Roman" w:hAnsi="Times New Roman" w:cs="Times New Roman"/>
              </w:rPr>
              <w:t xml:space="preserve"> – </w:t>
            </w:r>
            <w:r w:rsidRPr="00E65FBD">
              <w:rPr>
                <w:rFonts w:ascii="Times New Roman" w:hAnsi="Times New Roman" w:cs="Times New Roman"/>
              </w:rPr>
              <w:t>10%, травяного покрова</w:t>
            </w:r>
            <w:r w:rsidR="00D566CE" w:rsidRPr="00E65FBD">
              <w:rPr>
                <w:rFonts w:ascii="Times New Roman" w:hAnsi="Times New Roman" w:cs="Times New Roman"/>
              </w:rPr>
              <w:t xml:space="preserve"> – </w:t>
            </w:r>
            <w:r w:rsidRPr="00E65FBD">
              <w:rPr>
                <w:rFonts w:ascii="Times New Roman" w:hAnsi="Times New Roman" w:cs="Times New Roman"/>
              </w:rPr>
              <w:t>70</w:t>
            </w:r>
            <w:r w:rsidR="00D566CE" w:rsidRPr="00E65FBD">
              <w:rPr>
                <w:rFonts w:ascii="Times New Roman" w:hAnsi="Times New Roman" w:cs="Times New Roman"/>
              </w:rPr>
              <w:t xml:space="preserve"> – </w:t>
            </w:r>
            <w:r w:rsidRPr="00E65FBD">
              <w:rPr>
                <w:rFonts w:ascii="Times New Roman" w:hAnsi="Times New Roman" w:cs="Times New Roman"/>
              </w:rPr>
              <w:t>60% (из них 2/10</w:t>
            </w:r>
            <w:r w:rsidR="00D566CE" w:rsidRPr="00E65FBD">
              <w:rPr>
                <w:rFonts w:ascii="Times New Roman" w:hAnsi="Times New Roman" w:cs="Times New Roman"/>
              </w:rPr>
              <w:t xml:space="preserve"> – </w:t>
            </w:r>
            <w:r w:rsidRPr="00E65FBD">
              <w:rPr>
                <w:rFonts w:ascii="Times New Roman" w:hAnsi="Times New Roman" w:cs="Times New Roman"/>
              </w:rPr>
              <w:t>луговой), появляются сорняки; подстилка и почва значительно уплотнены, довольно много обнаженных корней деревьев, вытоптано до минеральной части почвы 6</w:t>
            </w:r>
            <w:r w:rsidR="00D566CE" w:rsidRPr="00E65FBD">
              <w:rPr>
                <w:rFonts w:ascii="Times New Roman" w:hAnsi="Times New Roman" w:cs="Times New Roman"/>
              </w:rPr>
              <w:t xml:space="preserve"> – </w:t>
            </w:r>
            <w:r w:rsidRPr="00E65FBD">
              <w:rPr>
                <w:rFonts w:ascii="Times New Roman" w:hAnsi="Times New Roman" w:cs="Times New Roman"/>
              </w:rPr>
              <w:t>40% площади.</w:t>
            </w:r>
          </w:p>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Значительное регулирование рекреации</w:t>
            </w:r>
          </w:p>
        </w:tc>
        <w:tc>
          <w:tcPr>
            <w:tcW w:w="531"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3</w:t>
            </w:r>
          </w:p>
        </w:tc>
      </w:tr>
      <w:tr w:rsidR="00EC501D" w:rsidRPr="00E65FBD" w:rsidTr="00FD7FB4">
        <w:trPr>
          <w:jc w:val="center"/>
        </w:trPr>
        <w:tc>
          <w:tcPr>
            <w:tcW w:w="4469"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Сильно нарушена лесная среда, древостой куртинно-лугового типа, деревья значительно угнетены, 11</w:t>
            </w:r>
            <w:r w:rsidR="00D566CE" w:rsidRPr="00E65FBD">
              <w:rPr>
                <w:rFonts w:ascii="Times New Roman" w:hAnsi="Times New Roman" w:cs="Times New Roman"/>
              </w:rPr>
              <w:t xml:space="preserve"> – </w:t>
            </w:r>
            <w:r w:rsidRPr="00E65FBD">
              <w:rPr>
                <w:rFonts w:ascii="Times New Roman" w:hAnsi="Times New Roman" w:cs="Times New Roman"/>
              </w:rPr>
              <w:t>20% стволов с механическими повреждениями; подрост и подлесок нежизнеспособные (преимущественно в куртинах), редкие или отсутствуют, поврежденных и усохших экземпляров более 50%. Мхи отсутствуют, проективное покрытие травяного покрова</w:t>
            </w:r>
            <w:r w:rsidR="00D566CE" w:rsidRPr="00E65FBD">
              <w:rPr>
                <w:rFonts w:ascii="Times New Roman" w:hAnsi="Times New Roman" w:cs="Times New Roman"/>
              </w:rPr>
              <w:t xml:space="preserve"> – </w:t>
            </w:r>
            <w:r w:rsidRPr="00E65FBD">
              <w:rPr>
                <w:rFonts w:ascii="Times New Roman" w:hAnsi="Times New Roman" w:cs="Times New Roman"/>
              </w:rPr>
              <w:t>59</w:t>
            </w:r>
            <w:r w:rsidR="00D566CE" w:rsidRPr="00E65FBD">
              <w:rPr>
                <w:rFonts w:ascii="Times New Roman" w:hAnsi="Times New Roman" w:cs="Times New Roman"/>
              </w:rPr>
              <w:t xml:space="preserve"> – </w:t>
            </w:r>
            <w:r w:rsidRPr="00E65FBD">
              <w:rPr>
                <w:rFonts w:ascii="Times New Roman" w:hAnsi="Times New Roman" w:cs="Times New Roman"/>
              </w:rPr>
              <w:t>40% (из них 1/2</w:t>
            </w:r>
            <w:r w:rsidR="00D566CE" w:rsidRPr="00E65FBD">
              <w:rPr>
                <w:rFonts w:ascii="Times New Roman" w:hAnsi="Times New Roman" w:cs="Times New Roman"/>
              </w:rPr>
              <w:t xml:space="preserve"> – </w:t>
            </w:r>
            <w:r w:rsidRPr="00E65FBD">
              <w:rPr>
                <w:rFonts w:ascii="Times New Roman" w:hAnsi="Times New Roman" w:cs="Times New Roman"/>
              </w:rPr>
              <w:t>луговой и сорняки). Много обнаженных корней деревьев, подстилка на открытых местах отсутствует, вытоптано до минеральной части почвы 41</w:t>
            </w:r>
            <w:r w:rsidR="00D566CE" w:rsidRPr="00E65FBD">
              <w:rPr>
                <w:rFonts w:ascii="Times New Roman" w:hAnsi="Times New Roman" w:cs="Times New Roman"/>
              </w:rPr>
              <w:t xml:space="preserve"> – </w:t>
            </w:r>
            <w:r w:rsidRPr="00E65FBD">
              <w:rPr>
                <w:rFonts w:ascii="Times New Roman" w:hAnsi="Times New Roman" w:cs="Times New Roman"/>
              </w:rPr>
              <w:t>60% площади.</w:t>
            </w:r>
          </w:p>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Строгий режим рекреации</w:t>
            </w:r>
          </w:p>
        </w:tc>
        <w:tc>
          <w:tcPr>
            <w:tcW w:w="531"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4</w:t>
            </w:r>
          </w:p>
        </w:tc>
      </w:tr>
      <w:tr w:rsidR="00F753EA" w:rsidRPr="00E65FBD" w:rsidTr="00FD7FB4">
        <w:trPr>
          <w:jc w:val="center"/>
        </w:trPr>
        <w:tc>
          <w:tcPr>
            <w:tcW w:w="4469"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Лесная среда деградирована; древостой изрежен, куртинно-лугового типа, деревья сильно ослаблены или усыхают, более 20% с механическими повреждениями, подрост, подлесок, мхи, подстилка отсутствуют, проективное покрытие травяного покрова</w:t>
            </w:r>
            <w:r w:rsidR="00D566CE" w:rsidRPr="00E65FBD">
              <w:rPr>
                <w:rFonts w:ascii="Times New Roman" w:hAnsi="Times New Roman" w:cs="Times New Roman"/>
              </w:rPr>
              <w:t xml:space="preserve"> – </w:t>
            </w:r>
            <w:r w:rsidRPr="00E65FBD">
              <w:rPr>
                <w:rFonts w:ascii="Times New Roman" w:hAnsi="Times New Roman" w:cs="Times New Roman"/>
              </w:rPr>
              <w:t>до 10% (3/4</w:t>
            </w:r>
            <w:r w:rsidR="00D566CE" w:rsidRPr="00E65FBD">
              <w:rPr>
                <w:rFonts w:ascii="Times New Roman" w:hAnsi="Times New Roman" w:cs="Times New Roman"/>
              </w:rPr>
              <w:t xml:space="preserve"> – </w:t>
            </w:r>
            <w:r w:rsidRPr="00E65FBD">
              <w:rPr>
                <w:rFonts w:ascii="Times New Roman" w:hAnsi="Times New Roman" w:cs="Times New Roman"/>
              </w:rPr>
              <w:t>луговой и сорняки), корни большинства деревьев обнажены и повреждены, вытоптано до минеральной части почвы более 60% площади.</w:t>
            </w:r>
          </w:p>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Рекреация не допускается</w:t>
            </w:r>
          </w:p>
        </w:tc>
        <w:tc>
          <w:tcPr>
            <w:tcW w:w="531"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5</w:t>
            </w:r>
          </w:p>
        </w:tc>
      </w:tr>
    </w:tbl>
    <w:p w:rsidR="00F753EA" w:rsidRPr="00E65FBD" w:rsidRDefault="00F753EA" w:rsidP="007D3DD3">
      <w:pPr>
        <w:pStyle w:val="ConsPlusNormal"/>
        <w:ind w:firstLine="540"/>
        <w:jc w:val="both"/>
        <w:rPr>
          <w:rFonts w:ascii="Times New Roman" w:hAnsi="Times New Roman" w:cs="Times New Roman"/>
          <w:sz w:val="24"/>
          <w:szCs w:val="24"/>
        </w:rPr>
      </w:pPr>
    </w:p>
    <w:p w:rsidR="003B6356" w:rsidRPr="00E65FBD" w:rsidRDefault="003B6356">
      <w:pPr>
        <w:spacing w:after="0" w:line="240" w:lineRule="auto"/>
        <w:rPr>
          <w:rFonts w:ascii="Times New Roman" w:hAnsi="Times New Roman"/>
          <w:b/>
          <w:sz w:val="24"/>
          <w:szCs w:val="20"/>
        </w:rPr>
      </w:pPr>
      <w:bookmarkStart w:id="347" w:name="_Toc521853636"/>
      <w:bookmarkEnd w:id="347"/>
      <w:r w:rsidRPr="00E65FBD">
        <w:rPr>
          <w:rFonts w:ascii="Times New Roman" w:hAnsi="Times New Roman"/>
        </w:rPr>
        <w:br w:type="page"/>
      </w:r>
    </w:p>
    <w:p w:rsidR="00F753EA" w:rsidRPr="00E65FBD" w:rsidRDefault="00507387" w:rsidP="007B6F09">
      <w:pPr>
        <w:pStyle w:val="00"/>
      </w:pPr>
      <w:bookmarkStart w:id="348" w:name="_Toc117337537"/>
      <w:bookmarkStart w:id="349" w:name="_Toc117343052"/>
      <w:r w:rsidRPr="00E65FBD">
        <w:lastRenderedPageBreak/>
        <w:t xml:space="preserve">Приложение </w:t>
      </w:r>
      <w:r>
        <w:t>6.3</w:t>
      </w:r>
      <w:bookmarkEnd w:id="348"/>
      <w:bookmarkEnd w:id="349"/>
    </w:p>
    <w:p w:rsidR="00F30836" w:rsidRPr="00E65FBD" w:rsidRDefault="00F30836" w:rsidP="00F30836">
      <w:pPr>
        <w:pStyle w:val="ConsPlusNormal"/>
        <w:jc w:val="right"/>
        <w:rPr>
          <w:rFonts w:ascii="Times New Roman" w:hAnsi="Times New Roman" w:cs="Times New Roman"/>
          <w:bCs/>
          <w:sz w:val="24"/>
          <w:szCs w:val="24"/>
        </w:rPr>
      </w:pPr>
      <w:r w:rsidRPr="00E65FBD">
        <w:rPr>
          <w:rFonts w:ascii="Times New Roman" w:hAnsi="Times New Roman" w:cs="Times New Roman"/>
          <w:sz w:val="24"/>
          <w:szCs w:val="24"/>
        </w:rPr>
        <w:t>К лесохозяйственному регламенту</w:t>
      </w:r>
    </w:p>
    <w:p w:rsidR="00F30836" w:rsidRPr="00E65FBD" w:rsidRDefault="00C77F25" w:rsidP="00F30836">
      <w:pPr>
        <w:pStyle w:val="ConsPlusNormal"/>
        <w:jc w:val="right"/>
        <w:rPr>
          <w:rFonts w:ascii="Times New Roman" w:hAnsi="Times New Roman" w:cs="Times New Roman"/>
          <w:sz w:val="24"/>
          <w:szCs w:val="24"/>
        </w:rPr>
      </w:pPr>
      <w:r w:rsidRPr="00E65FBD">
        <w:rPr>
          <w:rFonts w:ascii="Times New Roman" w:hAnsi="Times New Roman" w:cs="Times New Roman"/>
          <w:sz w:val="24"/>
          <w:szCs w:val="24"/>
        </w:rPr>
        <w:t xml:space="preserve">Афанасьевского </w:t>
      </w:r>
      <w:r w:rsidR="00F30836" w:rsidRPr="00E65FBD">
        <w:rPr>
          <w:rFonts w:ascii="Times New Roman" w:hAnsi="Times New Roman" w:cs="Times New Roman"/>
          <w:sz w:val="24"/>
          <w:szCs w:val="24"/>
        </w:rPr>
        <w:t>лесничества</w:t>
      </w:r>
    </w:p>
    <w:p w:rsidR="00F30836" w:rsidRPr="00E65FBD" w:rsidRDefault="00F30836" w:rsidP="00F30836">
      <w:pPr>
        <w:pStyle w:val="ConsPlusNormal"/>
        <w:jc w:val="right"/>
        <w:rPr>
          <w:rFonts w:ascii="Times New Roman" w:hAnsi="Times New Roman" w:cs="Times New Roman"/>
          <w:bCs/>
          <w:sz w:val="24"/>
          <w:szCs w:val="24"/>
        </w:rPr>
      </w:pPr>
      <w:r w:rsidRPr="00E65FBD">
        <w:rPr>
          <w:rFonts w:ascii="Times New Roman" w:hAnsi="Times New Roman" w:cs="Times New Roman"/>
          <w:sz w:val="24"/>
          <w:szCs w:val="24"/>
        </w:rPr>
        <w:t>Кировской области</w:t>
      </w:r>
    </w:p>
    <w:p w:rsidR="00F30836" w:rsidRPr="00E65FBD" w:rsidRDefault="00F30836" w:rsidP="007D3DD3">
      <w:pPr>
        <w:pStyle w:val="ConsPlusNormal"/>
        <w:jc w:val="right"/>
        <w:outlineLvl w:val="5"/>
        <w:rPr>
          <w:rFonts w:ascii="Times New Roman" w:hAnsi="Times New Roman" w:cs="Times New Roman"/>
          <w:b/>
          <w:sz w:val="24"/>
          <w:szCs w:val="24"/>
        </w:rPr>
      </w:pPr>
    </w:p>
    <w:p w:rsidR="003300B0" w:rsidRPr="00E65FBD" w:rsidRDefault="003300B0" w:rsidP="007D3DD3">
      <w:pPr>
        <w:pStyle w:val="ConsPlusNormal"/>
        <w:jc w:val="center"/>
        <w:outlineLvl w:val="5"/>
        <w:rPr>
          <w:rFonts w:ascii="Times New Roman" w:hAnsi="Times New Roman" w:cs="Times New Roman"/>
          <w:sz w:val="24"/>
          <w:szCs w:val="24"/>
        </w:rPr>
      </w:pPr>
    </w:p>
    <w:p w:rsidR="00F753EA" w:rsidRPr="00E65FBD" w:rsidRDefault="00F753EA" w:rsidP="007D3DD3">
      <w:pPr>
        <w:pStyle w:val="ConsPlusNormal"/>
        <w:jc w:val="center"/>
        <w:outlineLvl w:val="5"/>
        <w:rPr>
          <w:rFonts w:ascii="Times New Roman" w:hAnsi="Times New Roman" w:cs="Times New Roman"/>
          <w:sz w:val="24"/>
          <w:szCs w:val="24"/>
        </w:rPr>
      </w:pPr>
      <w:r w:rsidRPr="00E65FBD">
        <w:rPr>
          <w:rFonts w:ascii="Times New Roman" w:hAnsi="Times New Roman" w:cs="Times New Roman"/>
          <w:sz w:val="24"/>
          <w:szCs w:val="24"/>
        </w:rPr>
        <w:t>Шкала оценки состояния кустарниковой и травянистой растительности</w:t>
      </w:r>
    </w:p>
    <w:p w:rsidR="000C540E" w:rsidRPr="00E65FBD" w:rsidRDefault="000C540E" w:rsidP="007D3DD3">
      <w:pPr>
        <w:pStyle w:val="ConsPlusNormal"/>
        <w:jc w:val="center"/>
        <w:outlineLvl w:val="5"/>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3470"/>
        <w:gridCol w:w="5402"/>
        <w:gridCol w:w="1456"/>
      </w:tblGrid>
      <w:tr w:rsidR="00EC501D" w:rsidRPr="00E65FBD" w:rsidTr="00FD7FB4">
        <w:trPr>
          <w:tblHeader/>
          <w:jc w:val="center"/>
        </w:trPr>
        <w:tc>
          <w:tcPr>
            <w:tcW w:w="1680"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Кустарниковая растительность</w:t>
            </w:r>
          </w:p>
        </w:tc>
        <w:tc>
          <w:tcPr>
            <w:tcW w:w="261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Травянистая растительность</w:t>
            </w:r>
          </w:p>
        </w:tc>
        <w:tc>
          <w:tcPr>
            <w:tcW w:w="70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Стадия деградации</w:t>
            </w:r>
          </w:p>
        </w:tc>
      </w:tr>
      <w:tr w:rsidR="00EC501D" w:rsidRPr="00E65FBD" w:rsidTr="00FD7FB4">
        <w:trPr>
          <w:jc w:val="center"/>
        </w:trPr>
        <w:tc>
          <w:tcPr>
            <w:tcW w:w="1680"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Кустарники здоровы, возраст до 30 лет, неомоложенные, сухих ветвей нет или встречаются единично</w:t>
            </w:r>
          </w:p>
        </w:tc>
        <w:tc>
          <w:tcPr>
            <w:tcW w:w="261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Травяной покров не нарушен, представлен травами, типичными для данного элемента ситуации</w:t>
            </w:r>
          </w:p>
        </w:tc>
        <w:tc>
          <w:tcPr>
            <w:tcW w:w="70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1</w:t>
            </w:r>
          </w:p>
        </w:tc>
      </w:tr>
      <w:tr w:rsidR="00EC501D" w:rsidRPr="00E65FBD" w:rsidTr="00FD7FB4">
        <w:trPr>
          <w:jc w:val="center"/>
        </w:trPr>
        <w:tc>
          <w:tcPr>
            <w:tcW w:w="1680"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Омоложенные кустарники в хорошем состоянии, сухих ветвей нет или встречаются единично</w:t>
            </w:r>
          </w:p>
        </w:tc>
        <w:tc>
          <w:tcPr>
            <w:tcW w:w="261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Травяной покров частично вытоптан (до 5%), в нем появляются сорные или нехарактерные для данного элемента ситуации виды (5</w:t>
            </w:r>
            <w:r w:rsidR="00D566CE" w:rsidRPr="00E65FBD">
              <w:rPr>
                <w:rFonts w:ascii="Times New Roman" w:hAnsi="Times New Roman" w:cs="Times New Roman"/>
              </w:rPr>
              <w:t xml:space="preserve"> – </w:t>
            </w:r>
            <w:r w:rsidRPr="00E65FBD">
              <w:rPr>
                <w:rFonts w:ascii="Times New Roman" w:hAnsi="Times New Roman" w:cs="Times New Roman"/>
              </w:rPr>
              <w:t>10%)</w:t>
            </w:r>
          </w:p>
        </w:tc>
        <w:tc>
          <w:tcPr>
            <w:tcW w:w="70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2</w:t>
            </w:r>
          </w:p>
        </w:tc>
      </w:tr>
      <w:tr w:rsidR="00EC501D" w:rsidRPr="00E65FBD" w:rsidTr="00FD7FB4">
        <w:trPr>
          <w:jc w:val="center"/>
        </w:trPr>
        <w:tc>
          <w:tcPr>
            <w:tcW w:w="1680"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Кустарники старше 30 лет II и III генерации в хорошем состоянии, сухих ветвей нет</w:t>
            </w:r>
          </w:p>
        </w:tc>
        <w:tc>
          <w:tcPr>
            <w:tcW w:w="261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Травяной покров вытоптан на 6</w:t>
            </w:r>
            <w:r w:rsidR="00D566CE" w:rsidRPr="00E65FBD">
              <w:rPr>
                <w:rFonts w:ascii="Times New Roman" w:hAnsi="Times New Roman" w:cs="Times New Roman"/>
              </w:rPr>
              <w:t xml:space="preserve"> – </w:t>
            </w:r>
            <w:r w:rsidRPr="00E65FBD">
              <w:rPr>
                <w:rFonts w:ascii="Times New Roman" w:hAnsi="Times New Roman" w:cs="Times New Roman"/>
              </w:rPr>
              <w:t>10%, сорные или нехарактерные для данного элемента ситуации виды составляют 11</w:t>
            </w:r>
            <w:r w:rsidR="00D566CE" w:rsidRPr="00E65FBD">
              <w:rPr>
                <w:rFonts w:ascii="Times New Roman" w:hAnsi="Times New Roman" w:cs="Times New Roman"/>
              </w:rPr>
              <w:t xml:space="preserve"> – </w:t>
            </w:r>
            <w:r w:rsidRPr="00E65FBD">
              <w:rPr>
                <w:rFonts w:ascii="Times New Roman" w:hAnsi="Times New Roman" w:cs="Times New Roman"/>
              </w:rPr>
              <w:t>20%.</w:t>
            </w:r>
          </w:p>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Почва уплотнена</w:t>
            </w:r>
          </w:p>
        </w:tc>
        <w:tc>
          <w:tcPr>
            <w:tcW w:w="70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3</w:t>
            </w:r>
          </w:p>
        </w:tc>
      </w:tr>
      <w:tr w:rsidR="00EC501D" w:rsidRPr="00E65FBD" w:rsidTr="00FD7FB4">
        <w:trPr>
          <w:jc w:val="center"/>
        </w:trPr>
        <w:tc>
          <w:tcPr>
            <w:tcW w:w="1680"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Распадающиеся кустарники на старых корнях с большим количеством сухих ветвей и сучьев</w:t>
            </w:r>
          </w:p>
        </w:tc>
        <w:tc>
          <w:tcPr>
            <w:tcW w:w="261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Травяной покров развит слабо, вытоптан на 41</w:t>
            </w:r>
            <w:r w:rsidR="00D566CE" w:rsidRPr="00E65FBD">
              <w:rPr>
                <w:rFonts w:ascii="Times New Roman" w:hAnsi="Times New Roman" w:cs="Times New Roman"/>
              </w:rPr>
              <w:t xml:space="preserve"> – </w:t>
            </w:r>
            <w:r w:rsidRPr="00E65FBD">
              <w:rPr>
                <w:rFonts w:ascii="Times New Roman" w:hAnsi="Times New Roman" w:cs="Times New Roman"/>
              </w:rPr>
              <w:t>60%, сорные и нехарактерные для данного элемента ситуации виды составляют 21</w:t>
            </w:r>
            <w:r w:rsidR="00D566CE" w:rsidRPr="00E65FBD">
              <w:rPr>
                <w:rFonts w:ascii="Times New Roman" w:hAnsi="Times New Roman" w:cs="Times New Roman"/>
              </w:rPr>
              <w:t xml:space="preserve"> – </w:t>
            </w:r>
            <w:r w:rsidRPr="00E65FBD">
              <w:rPr>
                <w:rFonts w:ascii="Times New Roman" w:hAnsi="Times New Roman" w:cs="Times New Roman"/>
              </w:rPr>
              <w:t>50%.</w:t>
            </w:r>
          </w:p>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Почва сильно уплотнена, имеется строительный и другой мусор</w:t>
            </w:r>
          </w:p>
        </w:tc>
        <w:tc>
          <w:tcPr>
            <w:tcW w:w="70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4</w:t>
            </w:r>
          </w:p>
        </w:tc>
      </w:tr>
      <w:tr w:rsidR="00F753EA" w:rsidRPr="00E65FBD" w:rsidTr="00FD7FB4">
        <w:trPr>
          <w:jc w:val="center"/>
        </w:trPr>
        <w:tc>
          <w:tcPr>
            <w:tcW w:w="1680"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Кустарники в стадии полного распада (сохранилась поросль на старых корнях)</w:t>
            </w:r>
          </w:p>
        </w:tc>
        <w:tc>
          <w:tcPr>
            <w:tcW w:w="261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Травяной покров вытоптан на 61</w:t>
            </w:r>
            <w:r w:rsidR="00D566CE" w:rsidRPr="00E65FBD">
              <w:rPr>
                <w:rFonts w:ascii="Times New Roman" w:hAnsi="Times New Roman" w:cs="Times New Roman"/>
              </w:rPr>
              <w:t xml:space="preserve"> – </w:t>
            </w:r>
            <w:r w:rsidRPr="00E65FBD">
              <w:rPr>
                <w:rFonts w:ascii="Times New Roman" w:hAnsi="Times New Roman" w:cs="Times New Roman"/>
              </w:rPr>
              <w:t>100% или представлен сорными и нехарактерными для данного элемента ситуации видами.</w:t>
            </w:r>
          </w:p>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Почва очень сильно уплотнена, много строительного и другого мусора</w:t>
            </w:r>
          </w:p>
        </w:tc>
        <w:tc>
          <w:tcPr>
            <w:tcW w:w="705" w:type="pct"/>
            <w:tcBorders>
              <w:top w:val="single" w:sz="4" w:space="0" w:color="auto"/>
              <w:left w:val="single" w:sz="4" w:space="0" w:color="auto"/>
              <w:bottom w:val="single" w:sz="4" w:space="0" w:color="auto"/>
              <w:right w:val="single" w:sz="4" w:space="0" w:color="auto"/>
            </w:tcBorders>
          </w:tcPr>
          <w:p w:rsidR="00F753EA" w:rsidRPr="00E65FBD" w:rsidRDefault="00F753EA" w:rsidP="00B4672E">
            <w:pPr>
              <w:pStyle w:val="ConsPlusNormal"/>
              <w:jc w:val="center"/>
              <w:rPr>
                <w:rFonts w:ascii="Times New Roman" w:hAnsi="Times New Roman" w:cs="Times New Roman"/>
              </w:rPr>
            </w:pPr>
            <w:r w:rsidRPr="00E65FBD">
              <w:rPr>
                <w:rFonts w:ascii="Times New Roman" w:hAnsi="Times New Roman" w:cs="Times New Roman"/>
              </w:rPr>
              <w:t>5</w:t>
            </w:r>
          </w:p>
        </w:tc>
      </w:tr>
    </w:tbl>
    <w:p w:rsidR="00F753EA" w:rsidRPr="00E65FBD" w:rsidRDefault="00F753EA" w:rsidP="007D3DD3">
      <w:pPr>
        <w:pStyle w:val="ConsPlusNormal"/>
        <w:ind w:firstLine="540"/>
        <w:jc w:val="both"/>
        <w:rPr>
          <w:rFonts w:ascii="Times New Roman" w:hAnsi="Times New Roman" w:cs="Times New Roman"/>
          <w:sz w:val="24"/>
          <w:szCs w:val="24"/>
        </w:rPr>
      </w:pPr>
    </w:p>
    <w:p w:rsidR="00507387" w:rsidRDefault="00507387" w:rsidP="007B6F09">
      <w:pPr>
        <w:pStyle w:val="00"/>
      </w:pPr>
      <w:bookmarkStart w:id="350" w:name="_Toc521853637"/>
      <w:bookmarkEnd w:id="350"/>
    </w:p>
    <w:p w:rsidR="00F753EA" w:rsidRPr="00E65FBD" w:rsidRDefault="00507387" w:rsidP="007B6F09">
      <w:pPr>
        <w:pStyle w:val="00"/>
      </w:pPr>
      <w:bookmarkStart w:id="351" w:name="_Toc117337538"/>
      <w:bookmarkStart w:id="352" w:name="_Toc117343053"/>
      <w:r w:rsidRPr="00E65FBD">
        <w:t xml:space="preserve">Приложение </w:t>
      </w:r>
      <w:r>
        <w:t>6.4</w:t>
      </w:r>
      <w:bookmarkEnd w:id="351"/>
      <w:bookmarkEnd w:id="352"/>
    </w:p>
    <w:p w:rsidR="00F30836" w:rsidRPr="00E65FBD" w:rsidRDefault="00F30836" w:rsidP="00F30836">
      <w:pPr>
        <w:pStyle w:val="ConsPlusNormal"/>
        <w:jc w:val="right"/>
        <w:rPr>
          <w:rFonts w:ascii="Times New Roman" w:hAnsi="Times New Roman" w:cs="Times New Roman"/>
          <w:bCs/>
          <w:sz w:val="24"/>
          <w:szCs w:val="24"/>
        </w:rPr>
      </w:pPr>
      <w:r w:rsidRPr="00E65FBD">
        <w:rPr>
          <w:rFonts w:ascii="Times New Roman" w:hAnsi="Times New Roman" w:cs="Times New Roman"/>
          <w:sz w:val="24"/>
          <w:szCs w:val="24"/>
        </w:rPr>
        <w:t>К лесохозяйственному регламенту</w:t>
      </w:r>
    </w:p>
    <w:p w:rsidR="00F30836" w:rsidRPr="00E65FBD" w:rsidRDefault="00C77F25" w:rsidP="00F30836">
      <w:pPr>
        <w:pStyle w:val="ConsPlusNormal"/>
        <w:jc w:val="right"/>
        <w:rPr>
          <w:rFonts w:ascii="Times New Roman" w:hAnsi="Times New Roman" w:cs="Times New Roman"/>
          <w:sz w:val="24"/>
          <w:szCs w:val="24"/>
        </w:rPr>
      </w:pPr>
      <w:r w:rsidRPr="00E65FBD">
        <w:rPr>
          <w:rFonts w:ascii="Times New Roman" w:hAnsi="Times New Roman" w:cs="Times New Roman"/>
          <w:sz w:val="24"/>
          <w:szCs w:val="24"/>
        </w:rPr>
        <w:t xml:space="preserve">Афанасьевского </w:t>
      </w:r>
      <w:r w:rsidR="00F30836" w:rsidRPr="00E65FBD">
        <w:rPr>
          <w:rFonts w:ascii="Times New Roman" w:hAnsi="Times New Roman" w:cs="Times New Roman"/>
          <w:sz w:val="24"/>
          <w:szCs w:val="24"/>
        </w:rPr>
        <w:t>лесничества</w:t>
      </w:r>
    </w:p>
    <w:p w:rsidR="00F30836" w:rsidRPr="00E65FBD" w:rsidRDefault="00F30836" w:rsidP="00F30836">
      <w:pPr>
        <w:pStyle w:val="ConsPlusNormal"/>
        <w:jc w:val="right"/>
        <w:rPr>
          <w:rFonts w:ascii="Times New Roman" w:hAnsi="Times New Roman" w:cs="Times New Roman"/>
          <w:bCs/>
          <w:sz w:val="24"/>
          <w:szCs w:val="24"/>
        </w:rPr>
      </w:pPr>
      <w:r w:rsidRPr="00E65FBD">
        <w:rPr>
          <w:rFonts w:ascii="Times New Roman" w:hAnsi="Times New Roman" w:cs="Times New Roman"/>
          <w:sz w:val="24"/>
          <w:szCs w:val="24"/>
        </w:rPr>
        <w:t>Кировской области</w:t>
      </w:r>
    </w:p>
    <w:p w:rsidR="00F30836" w:rsidRPr="00E65FBD" w:rsidRDefault="00F30836" w:rsidP="007D3DD3">
      <w:pPr>
        <w:pStyle w:val="ConsPlusNormal"/>
        <w:jc w:val="right"/>
        <w:outlineLvl w:val="5"/>
        <w:rPr>
          <w:rFonts w:ascii="Times New Roman" w:hAnsi="Times New Roman" w:cs="Times New Roman"/>
          <w:b/>
          <w:sz w:val="24"/>
          <w:szCs w:val="24"/>
        </w:rPr>
      </w:pPr>
    </w:p>
    <w:p w:rsidR="00F753EA" w:rsidRPr="00E65FBD" w:rsidRDefault="00F753EA" w:rsidP="007D3DD3">
      <w:pPr>
        <w:pStyle w:val="ConsPlusNormal"/>
        <w:jc w:val="center"/>
        <w:outlineLvl w:val="4"/>
        <w:rPr>
          <w:rFonts w:ascii="Times New Roman" w:hAnsi="Times New Roman" w:cs="Times New Roman"/>
          <w:sz w:val="24"/>
          <w:szCs w:val="24"/>
        </w:rPr>
      </w:pPr>
      <w:r w:rsidRPr="00E65FBD">
        <w:rPr>
          <w:rFonts w:ascii="Times New Roman" w:hAnsi="Times New Roman" w:cs="Times New Roman"/>
          <w:sz w:val="24"/>
          <w:szCs w:val="24"/>
        </w:rPr>
        <w:t>Шкала рекреационной оценки участка</w:t>
      </w:r>
    </w:p>
    <w:p w:rsidR="000C540E" w:rsidRPr="00E65FBD" w:rsidRDefault="000C540E" w:rsidP="007D3DD3">
      <w:pPr>
        <w:pStyle w:val="ConsPlusNormal"/>
        <w:jc w:val="center"/>
        <w:outlineLvl w:val="4"/>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9580"/>
        <w:gridCol w:w="748"/>
      </w:tblGrid>
      <w:tr w:rsidR="00EC501D" w:rsidRPr="00E65FBD" w:rsidTr="00FD7FB4">
        <w:trPr>
          <w:tblHeader/>
          <w:jc w:val="center"/>
        </w:trPr>
        <w:tc>
          <w:tcPr>
            <w:tcW w:w="4638"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Характеристика участка</w:t>
            </w:r>
          </w:p>
        </w:tc>
        <w:tc>
          <w:tcPr>
            <w:tcW w:w="362"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Балл</w:t>
            </w:r>
          </w:p>
        </w:tc>
      </w:tr>
      <w:tr w:rsidR="00EC501D" w:rsidRPr="00E65FBD" w:rsidTr="00FD7FB4">
        <w:trPr>
          <w:jc w:val="center"/>
        </w:trPr>
        <w:tc>
          <w:tcPr>
            <w:tcW w:w="4638"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Участок имеет наилучшие показатели по состоянию древесно-кустарниковой растительности, напочвенного покрова и других элементов. Передвижение удобно во всех направлениях. Возможно использование для отдыха без проведения мероприятий по благоустройству территории</w:t>
            </w:r>
          </w:p>
        </w:tc>
        <w:tc>
          <w:tcPr>
            <w:tcW w:w="362"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1</w:t>
            </w:r>
          </w:p>
        </w:tc>
      </w:tr>
      <w:tr w:rsidR="00EC501D" w:rsidRPr="00E65FBD" w:rsidTr="00FD7FB4">
        <w:trPr>
          <w:jc w:val="center"/>
        </w:trPr>
        <w:tc>
          <w:tcPr>
            <w:tcW w:w="4638"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Участок имеет хорошие показатели по состоянию древесно-кустарниковой растительности, напочвенному покрову и др.</w:t>
            </w:r>
          </w:p>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Передвижение ограничено по некоторым направлениям. Возможно использование для отдыха после проведения незначительных мероприятий по благоустройству территории</w:t>
            </w:r>
          </w:p>
        </w:tc>
        <w:tc>
          <w:tcPr>
            <w:tcW w:w="362"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2</w:t>
            </w:r>
          </w:p>
        </w:tc>
      </w:tr>
      <w:tr w:rsidR="00F753EA" w:rsidRPr="00E65FBD" w:rsidTr="00FD7FB4">
        <w:trPr>
          <w:jc w:val="center"/>
        </w:trPr>
        <w:tc>
          <w:tcPr>
            <w:tcW w:w="4638"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Участок имеет больше плохих показателей, чем хороших по состоянию древесно-кустарниковой растительности, напочвенному покрову и другим элементам. Передвижение затруднено во всех направлениях. Для организации отдыха необходимо проведение мероприятий, требующих значительных капитальных затрат по благоустройству территории</w:t>
            </w:r>
          </w:p>
        </w:tc>
        <w:tc>
          <w:tcPr>
            <w:tcW w:w="362"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3</w:t>
            </w:r>
          </w:p>
        </w:tc>
      </w:tr>
    </w:tbl>
    <w:p w:rsidR="005D6849" w:rsidRPr="00E65FBD" w:rsidRDefault="005D6849">
      <w:pPr>
        <w:spacing w:after="0" w:line="240" w:lineRule="auto"/>
        <w:rPr>
          <w:rFonts w:ascii="Times New Roman" w:hAnsi="Times New Roman"/>
          <w:b/>
          <w:sz w:val="24"/>
          <w:szCs w:val="20"/>
        </w:rPr>
      </w:pPr>
      <w:bookmarkStart w:id="353" w:name="_Toc521853638"/>
      <w:bookmarkEnd w:id="353"/>
      <w:r w:rsidRPr="00E65FBD">
        <w:rPr>
          <w:rFonts w:ascii="Times New Roman" w:hAnsi="Times New Roman"/>
        </w:rPr>
        <w:br w:type="page"/>
      </w:r>
    </w:p>
    <w:p w:rsidR="00F753EA" w:rsidRPr="00E65FBD" w:rsidRDefault="00507387" w:rsidP="007B6F09">
      <w:pPr>
        <w:pStyle w:val="00"/>
      </w:pPr>
      <w:bookmarkStart w:id="354" w:name="_Toc117337539"/>
      <w:bookmarkStart w:id="355" w:name="_Toc117343054"/>
      <w:r w:rsidRPr="00E65FBD">
        <w:lastRenderedPageBreak/>
        <w:t xml:space="preserve">Приложение </w:t>
      </w:r>
      <w:r>
        <w:t>6.5</w:t>
      </w:r>
      <w:bookmarkEnd w:id="354"/>
      <w:bookmarkEnd w:id="355"/>
    </w:p>
    <w:p w:rsidR="00F30836" w:rsidRPr="00E65FBD" w:rsidRDefault="00F30836" w:rsidP="00F30836">
      <w:pPr>
        <w:pStyle w:val="ConsPlusNormal"/>
        <w:jc w:val="right"/>
        <w:rPr>
          <w:rFonts w:ascii="Times New Roman" w:hAnsi="Times New Roman" w:cs="Times New Roman"/>
          <w:bCs/>
          <w:sz w:val="24"/>
          <w:szCs w:val="24"/>
        </w:rPr>
      </w:pPr>
      <w:r w:rsidRPr="00E65FBD">
        <w:rPr>
          <w:rFonts w:ascii="Times New Roman" w:hAnsi="Times New Roman" w:cs="Times New Roman"/>
          <w:sz w:val="24"/>
          <w:szCs w:val="24"/>
        </w:rPr>
        <w:t>К лесохозяйственному регламенту</w:t>
      </w:r>
    </w:p>
    <w:p w:rsidR="00F30836" w:rsidRPr="00E65FBD" w:rsidRDefault="00C77F25" w:rsidP="00F30836">
      <w:pPr>
        <w:pStyle w:val="ConsPlusNormal"/>
        <w:jc w:val="right"/>
        <w:rPr>
          <w:rFonts w:ascii="Times New Roman" w:hAnsi="Times New Roman" w:cs="Times New Roman"/>
          <w:sz w:val="24"/>
          <w:szCs w:val="24"/>
        </w:rPr>
      </w:pPr>
      <w:r w:rsidRPr="00E65FBD">
        <w:rPr>
          <w:rFonts w:ascii="Times New Roman" w:hAnsi="Times New Roman" w:cs="Times New Roman"/>
          <w:sz w:val="24"/>
          <w:szCs w:val="24"/>
        </w:rPr>
        <w:t xml:space="preserve">Афанасьевского </w:t>
      </w:r>
      <w:r w:rsidR="00F30836" w:rsidRPr="00E65FBD">
        <w:rPr>
          <w:rFonts w:ascii="Times New Roman" w:hAnsi="Times New Roman" w:cs="Times New Roman"/>
          <w:sz w:val="24"/>
          <w:szCs w:val="24"/>
        </w:rPr>
        <w:t>лесничества</w:t>
      </w:r>
    </w:p>
    <w:p w:rsidR="00F30836" w:rsidRPr="00E65FBD" w:rsidRDefault="00F30836" w:rsidP="00F30836">
      <w:pPr>
        <w:pStyle w:val="ConsPlusNormal"/>
        <w:jc w:val="right"/>
        <w:rPr>
          <w:rFonts w:ascii="Times New Roman" w:hAnsi="Times New Roman" w:cs="Times New Roman"/>
          <w:bCs/>
          <w:sz w:val="24"/>
          <w:szCs w:val="24"/>
        </w:rPr>
      </w:pPr>
      <w:r w:rsidRPr="00E65FBD">
        <w:rPr>
          <w:rFonts w:ascii="Times New Roman" w:hAnsi="Times New Roman" w:cs="Times New Roman"/>
          <w:sz w:val="24"/>
          <w:szCs w:val="24"/>
        </w:rPr>
        <w:t>Кировской области</w:t>
      </w:r>
    </w:p>
    <w:p w:rsidR="00F30836" w:rsidRPr="00E65FBD" w:rsidRDefault="00F30836" w:rsidP="007D3DD3">
      <w:pPr>
        <w:pStyle w:val="ConsPlusNormal"/>
        <w:jc w:val="right"/>
        <w:outlineLvl w:val="4"/>
        <w:rPr>
          <w:rFonts w:ascii="Times New Roman" w:hAnsi="Times New Roman" w:cs="Times New Roman"/>
          <w:b/>
          <w:sz w:val="24"/>
          <w:szCs w:val="24"/>
        </w:rPr>
      </w:pPr>
    </w:p>
    <w:p w:rsidR="00F753EA" w:rsidRPr="00E65FBD" w:rsidRDefault="00F753EA" w:rsidP="007D3DD3">
      <w:pPr>
        <w:pStyle w:val="ConsPlusNormal"/>
        <w:jc w:val="center"/>
        <w:outlineLvl w:val="4"/>
        <w:rPr>
          <w:rFonts w:ascii="Times New Roman" w:hAnsi="Times New Roman" w:cs="Times New Roman"/>
          <w:sz w:val="24"/>
          <w:szCs w:val="24"/>
        </w:rPr>
      </w:pPr>
      <w:r w:rsidRPr="00E65FBD">
        <w:rPr>
          <w:rFonts w:ascii="Times New Roman" w:hAnsi="Times New Roman" w:cs="Times New Roman"/>
          <w:sz w:val="24"/>
          <w:szCs w:val="24"/>
        </w:rPr>
        <w:t>Шкала санитарно-гигиенической оценки участка</w:t>
      </w:r>
    </w:p>
    <w:p w:rsidR="000C540E" w:rsidRPr="00E65FBD" w:rsidRDefault="000C540E" w:rsidP="007D3DD3">
      <w:pPr>
        <w:pStyle w:val="ConsPlusNormal"/>
        <w:jc w:val="center"/>
        <w:outlineLvl w:val="4"/>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9580"/>
        <w:gridCol w:w="748"/>
      </w:tblGrid>
      <w:tr w:rsidR="00EC501D" w:rsidRPr="00E65FBD" w:rsidTr="00FD7FB4">
        <w:trPr>
          <w:tblHeader/>
          <w:jc w:val="center"/>
        </w:trPr>
        <w:tc>
          <w:tcPr>
            <w:tcW w:w="4638"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Характеристика участка</w:t>
            </w:r>
          </w:p>
        </w:tc>
        <w:tc>
          <w:tcPr>
            <w:tcW w:w="362"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Балл</w:t>
            </w:r>
          </w:p>
        </w:tc>
      </w:tr>
      <w:tr w:rsidR="00EC501D" w:rsidRPr="00E65FBD" w:rsidTr="00FD7FB4">
        <w:trPr>
          <w:jc w:val="center"/>
        </w:trPr>
        <w:tc>
          <w:tcPr>
            <w:tcW w:w="4638"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Участок в хорошем санитарном состоянии. Воздух чистый, хорошая аэрация, отсутствие шума, паразитов, густых зарослей. Имеют место ароматические запахи, лесные звуки, сочные краски</w:t>
            </w:r>
          </w:p>
        </w:tc>
        <w:tc>
          <w:tcPr>
            <w:tcW w:w="362"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1</w:t>
            </w:r>
          </w:p>
        </w:tc>
      </w:tr>
      <w:tr w:rsidR="00EC501D" w:rsidRPr="00E65FBD" w:rsidTr="00FD7FB4">
        <w:trPr>
          <w:jc w:val="center"/>
        </w:trPr>
        <w:tc>
          <w:tcPr>
            <w:tcW w:w="4638"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Участок в сравнительно хорошем санитарном состоянии, незначительно захламлен и замусорен, имеются отдельные сухостойные деревья, воздух несколько загрязнен, шум периодический или отсутствует</w:t>
            </w:r>
          </w:p>
        </w:tc>
        <w:tc>
          <w:tcPr>
            <w:tcW w:w="362"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2</w:t>
            </w:r>
          </w:p>
        </w:tc>
      </w:tr>
      <w:tr w:rsidR="00F753EA" w:rsidRPr="00E65FBD" w:rsidTr="00FD7FB4">
        <w:trPr>
          <w:jc w:val="center"/>
        </w:trPr>
        <w:tc>
          <w:tcPr>
            <w:tcW w:w="4638"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Участок в плохом санитарном состоянии, захламлен мертвой древесиной, замусорен. Имеются места свалок мусора, наличие карьеров и ям, сильно загрязненный воздух (в том числе неприятные запахи). Место ветреное, сильно затененное, высокий уровень шума, наличие паразитов, избыточного увлажнения, густых зарослей</w:t>
            </w:r>
          </w:p>
        </w:tc>
        <w:tc>
          <w:tcPr>
            <w:tcW w:w="362"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3</w:t>
            </w:r>
          </w:p>
        </w:tc>
      </w:tr>
    </w:tbl>
    <w:p w:rsidR="00F753EA" w:rsidRPr="00E65FBD" w:rsidRDefault="00F753EA" w:rsidP="007D3DD3">
      <w:pPr>
        <w:pStyle w:val="ConsPlusNormal"/>
        <w:ind w:firstLine="540"/>
        <w:jc w:val="both"/>
        <w:rPr>
          <w:rFonts w:ascii="Times New Roman" w:hAnsi="Times New Roman" w:cs="Times New Roman"/>
          <w:sz w:val="24"/>
          <w:szCs w:val="24"/>
        </w:rPr>
      </w:pPr>
    </w:p>
    <w:p w:rsidR="007D3F83" w:rsidRPr="00E65FBD" w:rsidRDefault="007D3F83">
      <w:pPr>
        <w:spacing w:after="0" w:line="240" w:lineRule="auto"/>
        <w:rPr>
          <w:rFonts w:ascii="Times New Roman" w:hAnsi="Times New Roman"/>
          <w:b/>
          <w:sz w:val="24"/>
          <w:szCs w:val="20"/>
        </w:rPr>
      </w:pPr>
      <w:bookmarkStart w:id="356" w:name="_Toc521853639"/>
      <w:bookmarkEnd w:id="356"/>
    </w:p>
    <w:p w:rsidR="00F753EA" w:rsidRPr="00E65FBD" w:rsidRDefault="00507387" w:rsidP="007B6F09">
      <w:pPr>
        <w:pStyle w:val="00"/>
      </w:pPr>
      <w:bookmarkStart w:id="357" w:name="_Toc117337540"/>
      <w:bookmarkStart w:id="358" w:name="_Toc117343055"/>
      <w:r w:rsidRPr="00E65FBD">
        <w:t xml:space="preserve">Приложение </w:t>
      </w:r>
      <w:r>
        <w:t>6.6</w:t>
      </w:r>
      <w:bookmarkEnd w:id="357"/>
      <w:bookmarkEnd w:id="358"/>
    </w:p>
    <w:p w:rsidR="00F30836" w:rsidRPr="00E65FBD" w:rsidRDefault="00F30836" w:rsidP="00F30836">
      <w:pPr>
        <w:pStyle w:val="ConsPlusNormal"/>
        <w:jc w:val="right"/>
        <w:rPr>
          <w:rFonts w:ascii="Times New Roman" w:hAnsi="Times New Roman" w:cs="Times New Roman"/>
          <w:bCs/>
          <w:sz w:val="24"/>
          <w:szCs w:val="24"/>
        </w:rPr>
      </w:pPr>
      <w:r w:rsidRPr="00E65FBD">
        <w:rPr>
          <w:rFonts w:ascii="Times New Roman" w:hAnsi="Times New Roman" w:cs="Times New Roman"/>
          <w:sz w:val="24"/>
          <w:szCs w:val="24"/>
        </w:rPr>
        <w:t>К лесохозяйственному регламенту</w:t>
      </w:r>
    </w:p>
    <w:p w:rsidR="00F30836" w:rsidRPr="00E65FBD" w:rsidRDefault="00C77F25" w:rsidP="00F30836">
      <w:pPr>
        <w:pStyle w:val="ConsPlusNormal"/>
        <w:jc w:val="right"/>
        <w:rPr>
          <w:rFonts w:ascii="Times New Roman" w:hAnsi="Times New Roman" w:cs="Times New Roman"/>
          <w:sz w:val="24"/>
          <w:szCs w:val="24"/>
        </w:rPr>
      </w:pPr>
      <w:r w:rsidRPr="00E65FBD">
        <w:rPr>
          <w:rFonts w:ascii="Times New Roman" w:hAnsi="Times New Roman" w:cs="Times New Roman"/>
          <w:sz w:val="24"/>
          <w:szCs w:val="24"/>
        </w:rPr>
        <w:t xml:space="preserve">Афанасьевского </w:t>
      </w:r>
      <w:r w:rsidR="00F30836" w:rsidRPr="00E65FBD">
        <w:rPr>
          <w:rFonts w:ascii="Times New Roman" w:hAnsi="Times New Roman" w:cs="Times New Roman"/>
          <w:sz w:val="24"/>
          <w:szCs w:val="24"/>
        </w:rPr>
        <w:t>лесничества</w:t>
      </w:r>
    </w:p>
    <w:p w:rsidR="00F30836" w:rsidRPr="00E65FBD" w:rsidRDefault="00F30836" w:rsidP="00F30836">
      <w:pPr>
        <w:pStyle w:val="ConsPlusNormal"/>
        <w:jc w:val="right"/>
        <w:rPr>
          <w:rFonts w:ascii="Times New Roman" w:hAnsi="Times New Roman" w:cs="Times New Roman"/>
          <w:bCs/>
          <w:sz w:val="24"/>
          <w:szCs w:val="24"/>
        </w:rPr>
      </w:pPr>
      <w:r w:rsidRPr="00E65FBD">
        <w:rPr>
          <w:rFonts w:ascii="Times New Roman" w:hAnsi="Times New Roman" w:cs="Times New Roman"/>
          <w:sz w:val="24"/>
          <w:szCs w:val="24"/>
        </w:rPr>
        <w:t>Кировской области</w:t>
      </w:r>
    </w:p>
    <w:p w:rsidR="00F30836" w:rsidRPr="00E65FBD" w:rsidRDefault="00F30836" w:rsidP="007D3DD3">
      <w:pPr>
        <w:pStyle w:val="ConsPlusNormal"/>
        <w:jc w:val="right"/>
        <w:outlineLvl w:val="5"/>
        <w:rPr>
          <w:rFonts w:ascii="Times New Roman" w:hAnsi="Times New Roman" w:cs="Times New Roman"/>
          <w:b/>
          <w:sz w:val="24"/>
          <w:szCs w:val="24"/>
        </w:rPr>
      </w:pPr>
    </w:p>
    <w:p w:rsidR="00F753EA" w:rsidRPr="00E65FBD" w:rsidRDefault="00F753EA" w:rsidP="007D3DD3">
      <w:pPr>
        <w:pStyle w:val="ConsPlusNormal"/>
        <w:jc w:val="center"/>
        <w:outlineLvl w:val="4"/>
        <w:rPr>
          <w:rFonts w:ascii="Times New Roman" w:hAnsi="Times New Roman" w:cs="Times New Roman"/>
          <w:sz w:val="24"/>
          <w:szCs w:val="24"/>
        </w:rPr>
      </w:pPr>
      <w:r w:rsidRPr="00E65FBD">
        <w:rPr>
          <w:rFonts w:ascii="Times New Roman" w:hAnsi="Times New Roman" w:cs="Times New Roman"/>
          <w:sz w:val="24"/>
          <w:szCs w:val="24"/>
        </w:rPr>
        <w:t>Шкала эстетической оценки участка</w:t>
      </w:r>
    </w:p>
    <w:p w:rsidR="000C540E" w:rsidRPr="00E65FBD" w:rsidRDefault="000C540E" w:rsidP="007D3DD3">
      <w:pPr>
        <w:pStyle w:val="ConsPlusNormal"/>
        <w:jc w:val="center"/>
        <w:outlineLvl w:val="4"/>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889"/>
        <w:gridCol w:w="4135"/>
        <w:gridCol w:w="5304"/>
      </w:tblGrid>
      <w:tr w:rsidR="00EC501D" w:rsidRPr="00E65FBD" w:rsidTr="00FD7FB4">
        <w:trPr>
          <w:jc w:val="center"/>
        </w:trPr>
        <w:tc>
          <w:tcPr>
            <w:tcW w:w="4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Класс</w:t>
            </w:r>
          </w:p>
        </w:tc>
        <w:tc>
          <w:tcPr>
            <w:tcW w:w="2002"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Насаждения</w:t>
            </w:r>
          </w:p>
        </w:tc>
        <w:tc>
          <w:tcPr>
            <w:tcW w:w="2568"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Открытые пространства</w:t>
            </w:r>
          </w:p>
        </w:tc>
      </w:tr>
      <w:tr w:rsidR="00EC501D" w:rsidRPr="00E65FBD" w:rsidTr="00FD7FB4">
        <w:trPr>
          <w:jc w:val="center"/>
        </w:trPr>
        <w:tc>
          <w:tcPr>
            <w:tcW w:w="4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1</w:t>
            </w:r>
          </w:p>
        </w:tc>
        <w:tc>
          <w:tcPr>
            <w:tcW w:w="2002"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Хвойные и лиственные насаждения I</w:t>
            </w:r>
            <w:r w:rsidR="00D566CE" w:rsidRPr="00E65FBD">
              <w:rPr>
                <w:rFonts w:ascii="Times New Roman" w:hAnsi="Times New Roman" w:cs="Times New Roman"/>
              </w:rPr>
              <w:t xml:space="preserve"> – </w:t>
            </w:r>
            <w:r w:rsidRPr="00E65FBD">
              <w:rPr>
                <w:rFonts w:ascii="Times New Roman" w:hAnsi="Times New Roman" w:cs="Times New Roman"/>
              </w:rPr>
              <w:t>II классов бонитета с длинными и широкими кронами деревьев, здоровым и красивым подлеском и подростом средней густоты. Участок с хорошей проходимостью, незахламленный</w:t>
            </w:r>
          </w:p>
        </w:tc>
        <w:tc>
          <w:tcPr>
            <w:tcW w:w="2568"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Площадь до 1,0 га (прогалины, поляны), хорошо дренированные свежие и сухие почвы;</w:t>
            </w:r>
          </w:p>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участки площадью от 1 до 3 га со сложными, извилистыми границами, хорошо выраженным рельефом, декоративными опушками, имеются единичные декоративные деревья или сформировавшиеся древесно-кустарниковые группы;</w:t>
            </w:r>
          </w:p>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небольшие красочные водоемы с ясно выраженными берегами, обрамленными декоративной растительностью</w:t>
            </w:r>
          </w:p>
        </w:tc>
      </w:tr>
      <w:tr w:rsidR="00EC501D" w:rsidRPr="00E65FBD" w:rsidTr="00FD7FB4">
        <w:trPr>
          <w:jc w:val="center"/>
        </w:trPr>
        <w:tc>
          <w:tcPr>
            <w:tcW w:w="4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2</w:t>
            </w:r>
          </w:p>
        </w:tc>
        <w:tc>
          <w:tcPr>
            <w:tcW w:w="2002"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Насаждения III класса бонитета с участием ольхи и осины до 5 единиц состава при средней ширине и длине крон, густом или угнетенном подросте и подлеске. Участок частично захламлен (до 5 куб. м/га)</w:t>
            </w:r>
          </w:p>
        </w:tc>
        <w:tc>
          <w:tcPr>
            <w:tcW w:w="2568"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Открытые пространства больших размеров с конфигурацией границ простой формы; водные пространства, обрамленные малодекоративной растительностью;</w:t>
            </w:r>
          </w:p>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участки без древесной растительности, заросшие кустарниками</w:t>
            </w:r>
          </w:p>
        </w:tc>
      </w:tr>
      <w:tr w:rsidR="00F753EA" w:rsidRPr="00E65FBD" w:rsidTr="00FD7FB4">
        <w:trPr>
          <w:jc w:val="center"/>
        </w:trPr>
        <w:tc>
          <w:tcPr>
            <w:tcW w:w="4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3</w:t>
            </w:r>
          </w:p>
        </w:tc>
        <w:tc>
          <w:tcPr>
            <w:tcW w:w="2002"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Насаждения с преобладанием ольхи и осины, а также хвойные IV</w:t>
            </w:r>
            <w:r w:rsidR="00D566CE" w:rsidRPr="00E65FBD">
              <w:rPr>
                <w:rFonts w:ascii="Times New Roman" w:hAnsi="Times New Roman" w:cs="Times New Roman"/>
              </w:rPr>
              <w:t xml:space="preserve"> – </w:t>
            </w:r>
            <w:r w:rsidRPr="00E65FBD">
              <w:rPr>
                <w:rFonts w:ascii="Times New Roman" w:hAnsi="Times New Roman" w:cs="Times New Roman"/>
              </w:rPr>
              <w:t>V классов бонитета. У деревьев плохо развиты кроны, захламленность и сухостой от 6 куб. м/га и выше</w:t>
            </w:r>
          </w:p>
        </w:tc>
        <w:tc>
          <w:tcPr>
            <w:tcW w:w="2568"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Необлесившиеся вырубки, пашни, линии электропередачи, хозяйственные дворы, болота и открытые площади и водоемы с низкой декоративностью</w:t>
            </w:r>
          </w:p>
        </w:tc>
      </w:tr>
    </w:tbl>
    <w:p w:rsidR="00F753EA" w:rsidRPr="00E65FBD" w:rsidRDefault="00F753EA" w:rsidP="007D3DD3">
      <w:pPr>
        <w:pStyle w:val="ConsPlusNormal"/>
        <w:ind w:firstLine="540"/>
        <w:jc w:val="both"/>
        <w:rPr>
          <w:rFonts w:ascii="Times New Roman" w:hAnsi="Times New Roman" w:cs="Times New Roman"/>
          <w:sz w:val="24"/>
          <w:szCs w:val="24"/>
        </w:rPr>
      </w:pPr>
    </w:p>
    <w:p w:rsidR="005D606F" w:rsidRPr="00E65FBD" w:rsidRDefault="005D606F" w:rsidP="007D3DD3">
      <w:pPr>
        <w:pStyle w:val="ConsPlusNormal"/>
        <w:jc w:val="right"/>
        <w:outlineLvl w:val="0"/>
        <w:rPr>
          <w:rFonts w:ascii="Times New Roman" w:hAnsi="Times New Roman" w:cs="Times New Roman"/>
          <w:sz w:val="24"/>
          <w:szCs w:val="24"/>
        </w:rPr>
      </w:pPr>
    </w:p>
    <w:p w:rsidR="007D3F83" w:rsidRPr="00E65FBD" w:rsidRDefault="007D3F83">
      <w:pPr>
        <w:spacing w:after="0" w:line="240" w:lineRule="auto"/>
        <w:rPr>
          <w:rFonts w:ascii="Times New Roman" w:hAnsi="Times New Roman"/>
          <w:b/>
          <w:sz w:val="24"/>
          <w:szCs w:val="20"/>
        </w:rPr>
      </w:pPr>
      <w:bookmarkStart w:id="359" w:name="_Toc521853640"/>
      <w:bookmarkEnd w:id="359"/>
      <w:r w:rsidRPr="00E65FBD">
        <w:rPr>
          <w:rFonts w:ascii="Times New Roman" w:hAnsi="Times New Roman"/>
        </w:rPr>
        <w:br w:type="page"/>
      </w:r>
    </w:p>
    <w:p w:rsidR="00F753EA" w:rsidRPr="00E65FBD" w:rsidRDefault="00507387" w:rsidP="007B6F09">
      <w:pPr>
        <w:pStyle w:val="00"/>
      </w:pPr>
      <w:bookmarkStart w:id="360" w:name="_Toc117337541"/>
      <w:bookmarkStart w:id="361" w:name="_Toc117343056"/>
      <w:r w:rsidRPr="00E65FBD">
        <w:lastRenderedPageBreak/>
        <w:t xml:space="preserve">Приложение </w:t>
      </w:r>
      <w:r>
        <w:t>6.7</w:t>
      </w:r>
      <w:bookmarkEnd w:id="360"/>
      <w:bookmarkEnd w:id="361"/>
    </w:p>
    <w:p w:rsidR="00F30836" w:rsidRPr="00E65FBD" w:rsidRDefault="00F30836" w:rsidP="00F30836">
      <w:pPr>
        <w:pStyle w:val="ConsPlusNormal"/>
        <w:jc w:val="right"/>
        <w:rPr>
          <w:rFonts w:ascii="Times New Roman" w:hAnsi="Times New Roman" w:cs="Times New Roman"/>
          <w:bCs/>
          <w:sz w:val="24"/>
          <w:szCs w:val="24"/>
        </w:rPr>
      </w:pPr>
      <w:r w:rsidRPr="00E65FBD">
        <w:rPr>
          <w:rFonts w:ascii="Times New Roman" w:hAnsi="Times New Roman" w:cs="Times New Roman"/>
          <w:sz w:val="24"/>
          <w:szCs w:val="24"/>
        </w:rPr>
        <w:t>К лесохозяйственному регламенту</w:t>
      </w:r>
    </w:p>
    <w:p w:rsidR="00F30836" w:rsidRPr="00E65FBD" w:rsidRDefault="00C77F25" w:rsidP="00F30836">
      <w:pPr>
        <w:pStyle w:val="ConsPlusNormal"/>
        <w:jc w:val="right"/>
        <w:rPr>
          <w:rFonts w:ascii="Times New Roman" w:hAnsi="Times New Roman" w:cs="Times New Roman"/>
          <w:sz w:val="24"/>
          <w:szCs w:val="24"/>
        </w:rPr>
      </w:pPr>
      <w:r w:rsidRPr="00E65FBD">
        <w:rPr>
          <w:rFonts w:ascii="Times New Roman" w:hAnsi="Times New Roman" w:cs="Times New Roman"/>
          <w:sz w:val="24"/>
          <w:szCs w:val="24"/>
        </w:rPr>
        <w:t xml:space="preserve">Афанасьевского </w:t>
      </w:r>
      <w:r w:rsidR="00F30836" w:rsidRPr="00E65FBD">
        <w:rPr>
          <w:rFonts w:ascii="Times New Roman" w:hAnsi="Times New Roman" w:cs="Times New Roman"/>
          <w:sz w:val="24"/>
          <w:szCs w:val="24"/>
        </w:rPr>
        <w:t>лесничества</w:t>
      </w:r>
    </w:p>
    <w:p w:rsidR="00F30836" w:rsidRPr="00E65FBD" w:rsidRDefault="00F30836" w:rsidP="00F30836">
      <w:pPr>
        <w:pStyle w:val="ConsPlusNormal"/>
        <w:jc w:val="right"/>
        <w:rPr>
          <w:rFonts w:ascii="Times New Roman" w:hAnsi="Times New Roman" w:cs="Times New Roman"/>
          <w:bCs/>
          <w:sz w:val="24"/>
          <w:szCs w:val="24"/>
        </w:rPr>
      </w:pPr>
      <w:r w:rsidRPr="00E65FBD">
        <w:rPr>
          <w:rFonts w:ascii="Times New Roman" w:hAnsi="Times New Roman" w:cs="Times New Roman"/>
          <w:sz w:val="24"/>
          <w:szCs w:val="24"/>
        </w:rPr>
        <w:t>Кировской области</w:t>
      </w:r>
    </w:p>
    <w:p w:rsidR="00F30836" w:rsidRPr="00E65FBD" w:rsidRDefault="00F30836" w:rsidP="007D3DD3">
      <w:pPr>
        <w:pStyle w:val="ConsPlusNormal"/>
        <w:jc w:val="right"/>
        <w:outlineLvl w:val="5"/>
        <w:rPr>
          <w:rFonts w:ascii="Times New Roman" w:hAnsi="Times New Roman" w:cs="Times New Roman"/>
          <w:b/>
          <w:sz w:val="24"/>
          <w:szCs w:val="24"/>
        </w:rPr>
      </w:pPr>
    </w:p>
    <w:p w:rsidR="00507387" w:rsidRPr="00E65FBD" w:rsidRDefault="00507387" w:rsidP="00507387">
      <w:pPr>
        <w:pStyle w:val="ConsPlusNormal"/>
        <w:ind w:firstLine="540"/>
        <w:jc w:val="center"/>
        <w:rPr>
          <w:rFonts w:ascii="Times New Roman" w:hAnsi="Times New Roman" w:cs="Times New Roman"/>
          <w:sz w:val="24"/>
          <w:szCs w:val="24"/>
        </w:rPr>
      </w:pPr>
      <w:r w:rsidRPr="00E65FBD">
        <w:rPr>
          <w:rFonts w:ascii="Times New Roman" w:hAnsi="Times New Roman" w:cs="Times New Roman"/>
          <w:sz w:val="24"/>
          <w:szCs w:val="24"/>
        </w:rPr>
        <w:t>Классификация водоохранно-защитной роли лесов</w:t>
      </w:r>
    </w:p>
    <w:p w:rsidR="00507387" w:rsidRPr="00E65FBD" w:rsidRDefault="00507387" w:rsidP="00507387">
      <w:pPr>
        <w:pStyle w:val="ConsPlusNormal"/>
        <w:ind w:firstLine="540"/>
        <w:jc w:val="center"/>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869"/>
        <w:gridCol w:w="2037"/>
        <w:gridCol w:w="1454"/>
        <w:gridCol w:w="5968"/>
      </w:tblGrid>
      <w:tr w:rsidR="00507387" w:rsidRPr="00E65FBD" w:rsidTr="00341012">
        <w:trPr>
          <w:tblHeader/>
          <w:jc w:val="center"/>
        </w:trPr>
        <w:tc>
          <w:tcPr>
            <w:tcW w:w="421" w:type="pct"/>
            <w:tcBorders>
              <w:top w:val="single" w:sz="4" w:space="0" w:color="auto"/>
              <w:left w:val="single" w:sz="4" w:space="0" w:color="auto"/>
              <w:bottom w:val="single" w:sz="4" w:space="0" w:color="auto"/>
              <w:right w:val="single" w:sz="4" w:space="0" w:color="auto"/>
            </w:tcBorders>
          </w:tcPr>
          <w:p w:rsidR="00507387" w:rsidRPr="00E65FBD" w:rsidRDefault="00507387" w:rsidP="00341012">
            <w:pPr>
              <w:pStyle w:val="ConsPlusNormal"/>
              <w:jc w:val="center"/>
              <w:rPr>
                <w:rFonts w:ascii="Times New Roman" w:hAnsi="Times New Roman" w:cs="Times New Roman"/>
              </w:rPr>
            </w:pPr>
            <w:r w:rsidRPr="00E65FBD">
              <w:rPr>
                <w:rFonts w:ascii="Times New Roman" w:hAnsi="Times New Roman" w:cs="Times New Roman"/>
              </w:rPr>
              <w:t>Класс</w:t>
            </w:r>
          </w:p>
        </w:tc>
        <w:tc>
          <w:tcPr>
            <w:tcW w:w="986" w:type="pct"/>
            <w:tcBorders>
              <w:top w:val="single" w:sz="4" w:space="0" w:color="auto"/>
              <w:left w:val="single" w:sz="4" w:space="0" w:color="auto"/>
              <w:bottom w:val="single" w:sz="4" w:space="0" w:color="auto"/>
              <w:right w:val="single" w:sz="4" w:space="0" w:color="auto"/>
            </w:tcBorders>
          </w:tcPr>
          <w:p w:rsidR="00507387" w:rsidRPr="00E65FBD" w:rsidRDefault="00507387" w:rsidP="00341012">
            <w:pPr>
              <w:pStyle w:val="ConsPlusNormal"/>
              <w:jc w:val="center"/>
              <w:rPr>
                <w:rFonts w:ascii="Times New Roman" w:hAnsi="Times New Roman" w:cs="Times New Roman"/>
              </w:rPr>
            </w:pPr>
            <w:r w:rsidRPr="00E65FBD">
              <w:rPr>
                <w:rFonts w:ascii="Times New Roman" w:hAnsi="Times New Roman" w:cs="Times New Roman"/>
              </w:rPr>
              <w:t>Степень проявления водоохранно-защитных функций</w:t>
            </w:r>
          </w:p>
        </w:tc>
        <w:tc>
          <w:tcPr>
            <w:tcW w:w="704" w:type="pct"/>
            <w:tcBorders>
              <w:top w:val="single" w:sz="4" w:space="0" w:color="auto"/>
              <w:left w:val="single" w:sz="4" w:space="0" w:color="auto"/>
              <w:bottom w:val="single" w:sz="4" w:space="0" w:color="auto"/>
              <w:right w:val="single" w:sz="4" w:space="0" w:color="auto"/>
            </w:tcBorders>
          </w:tcPr>
          <w:p w:rsidR="00507387" w:rsidRPr="00E65FBD" w:rsidRDefault="00507387" w:rsidP="00341012">
            <w:pPr>
              <w:pStyle w:val="ConsPlusNormal"/>
              <w:jc w:val="center"/>
              <w:rPr>
                <w:rFonts w:ascii="Times New Roman" w:hAnsi="Times New Roman" w:cs="Times New Roman"/>
              </w:rPr>
            </w:pPr>
            <w:r w:rsidRPr="00E65FBD">
              <w:rPr>
                <w:rFonts w:ascii="Times New Roman" w:hAnsi="Times New Roman" w:cs="Times New Roman"/>
              </w:rPr>
              <w:t>Лесистость, %</w:t>
            </w:r>
          </w:p>
        </w:tc>
        <w:tc>
          <w:tcPr>
            <w:tcW w:w="2889" w:type="pct"/>
            <w:tcBorders>
              <w:top w:val="single" w:sz="4" w:space="0" w:color="auto"/>
              <w:left w:val="single" w:sz="4" w:space="0" w:color="auto"/>
              <w:bottom w:val="single" w:sz="4" w:space="0" w:color="auto"/>
              <w:right w:val="single" w:sz="4" w:space="0" w:color="auto"/>
            </w:tcBorders>
          </w:tcPr>
          <w:p w:rsidR="00507387" w:rsidRPr="00E65FBD" w:rsidRDefault="00507387" w:rsidP="00341012">
            <w:pPr>
              <w:pStyle w:val="ConsPlusNormal"/>
              <w:jc w:val="center"/>
              <w:rPr>
                <w:rFonts w:ascii="Times New Roman" w:hAnsi="Times New Roman" w:cs="Times New Roman"/>
              </w:rPr>
            </w:pPr>
            <w:r w:rsidRPr="00E65FBD">
              <w:rPr>
                <w:rFonts w:ascii="Times New Roman" w:hAnsi="Times New Roman" w:cs="Times New Roman"/>
              </w:rPr>
              <w:t>Местоположение лесов</w:t>
            </w:r>
          </w:p>
        </w:tc>
      </w:tr>
      <w:tr w:rsidR="00507387" w:rsidRPr="00E65FBD" w:rsidTr="00341012">
        <w:trPr>
          <w:jc w:val="center"/>
        </w:trPr>
        <w:tc>
          <w:tcPr>
            <w:tcW w:w="421" w:type="pct"/>
            <w:tcBorders>
              <w:top w:val="single" w:sz="4" w:space="0" w:color="auto"/>
              <w:left w:val="single" w:sz="4" w:space="0" w:color="auto"/>
              <w:bottom w:val="single" w:sz="4" w:space="0" w:color="auto"/>
              <w:right w:val="single" w:sz="4" w:space="0" w:color="auto"/>
            </w:tcBorders>
          </w:tcPr>
          <w:p w:rsidR="00507387" w:rsidRPr="00E65FBD" w:rsidRDefault="00507387" w:rsidP="00341012">
            <w:pPr>
              <w:pStyle w:val="ConsPlusNormal"/>
              <w:jc w:val="center"/>
              <w:rPr>
                <w:rFonts w:ascii="Times New Roman" w:hAnsi="Times New Roman" w:cs="Times New Roman"/>
              </w:rPr>
            </w:pPr>
            <w:r w:rsidRPr="00E65FBD">
              <w:rPr>
                <w:rFonts w:ascii="Times New Roman" w:hAnsi="Times New Roman" w:cs="Times New Roman"/>
              </w:rPr>
              <w:t>1</w:t>
            </w:r>
          </w:p>
        </w:tc>
        <w:tc>
          <w:tcPr>
            <w:tcW w:w="986" w:type="pct"/>
            <w:tcBorders>
              <w:top w:val="single" w:sz="4" w:space="0" w:color="auto"/>
              <w:left w:val="single" w:sz="4" w:space="0" w:color="auto"/>
              <w:bottom w:val="single" w:sz="4" w:space="0" w:color="auto"/>
              <w:right w:val="single" w:sz="4" w:space="0" w:color="auto"/>
            </w:tcBorders>
          </w:tcPr>
          <w:p w:rsidR="00507387" w:rsidRPr="00E65FBD" w:rsidRDefault="00507387" w:rsidP="00341012">
            <w:pPr>
              <w:pStyle w:val="ConsPlusNormal"/>
              <w:jc w:val="center"/>
              <w:rPr>
                <w:rFonts w:ascii="Times New Roman" w:hAnsi="Times New Roman" w:cs="Times New Roman"/>
              </w:rPr>
            </w:pPr>
            <w:r w:rsidRPr="00E65FBD">
              <w:rPr>
                <w:rFonts w:ascii="Times New Roman" w:hAnsi="Times New Roman" w:cs="Times New Roman"/>
              </w:rPr>
              <w:t>наивысшая</w:t>
            </w:r>
          </w:p>
        </w:tc>
        <w:tc>
          <w:tcPr>
            <w:tcW w:w="704" w:type="pct"/>
            <w:tcBorders>
              <w:top w:val="single" w:sz="4" w:space="0" w:color="auto"/>
              <w:left w:val="single" w:sz="4" w:space="0" w:color="auto"/>
              <w:bottom w:val="single" w:sz="4" w:space="0" w:color="auto"/>
              <w:right w:val="single" w:sz="4" w:space="0" w:color="auto"/>
            </w:tcBorders>
          </w:tcPr>
          <w:p w:rsidR="00507387" w:rsidRPr="00E65FBD" w:rsidRDefault="00507387" w:rsidP="00341012">
            <w:pPr>
              <w:pStyle w:val="ConsPlusNormal"/>
              <w:jc w:val="center"/>
              <w:rPr>
                <w:rFonts w:ascii="Times New Roman" w:hAnsi="Times New Roman" w:cs="Times New Roman"/>
              </w:rPr>
            </w:pPr>
            <w:r w:rsidRPr="00E65FBD">
              <w:rPr>
                <w:rFonts w:ascii="Times New Roman" w:hAnsi="Times New Roman" w:cs="Times New Roman"/>
              </w:rPr>
              <w:t>до 15</w:t>
            </w:r>
          </w:p>
        </w:tc>
        <w:tc>
          <w:tcPr>
            <w:tcW w:w="2889" w:type="pct"/>
            <w:tcBorders>
              <w:top w:val="single" w:sz="4" w:space="0" w:color="auto"/>
              <w:left w:val="single" w:sz="4" w:space="0" w:color="auto"/>
              <w:bottom w:val="single" w:sz="4" w:space="0" w:color="auto"/>
              <w:right w:val="single" w:sz="4" w:space="0" w:color="auto"/>
            </w:tcBorders>
          </w:tcPr>
          <w:p w:rsidR="00507387" w:rsidRPr="00E65FBD" w:rsidRDefault="00507387" w:rsidP="00341012">
            <w:pPr>
              <w:pStyle w:val="ConsPlusNormal"/>
              <w:jc w:val="center"/>
              <w:rPr>
                <w:rFonts w:ascii="Times New Roman" w:hAnsi="Times New Roman" w:cs="Times New Roman"/>
              </w:rPr>
            </w:pPr>
            <w:r w:rsidRPr="00E65FBD">
              <w:rPr>
                <w:rFonts w:ascii="Times New Roman" w:hAnsi="Times New Roman" w:cs="Times New Roman"/>
              </w:rPr>
              <w:t>Противоэрозионные и руслоохранные, по склонам лощин, почвозащитные, полезащитные леса</w:t>
            </w:r>
          </w:p>
        </w:tc>
      </w:tr>
      <w:tr w:rsidR="00507387" w:rsidRPr="00E65FBD" w:rsidTr="00341012">
        <w:trPr>
          <w:jc w:val="center"/>
        </w:trPr>
        <w:tc>
          <w:tcPr>
            <w:tcW w:w="421" w:type="pct"/>
            <w:tcBorders>
              <w:top w:val="single" w:sz="4" w:space="0" w:color="auto"/>
              <w:left w:val="single" w:sz="4" w:space="0" w:color="auto"/>
              <w:bottom w:val="single" w:sz="4" w:space="0" w:color="auto"/>
              <w:right w:val="single" w:sz="4" w:space="0" w:color="auto"/>
            </w:tcBorders>
          </w:tcPr>
          <w:p w:rsidR="00507387" w:rsidRPr="00E65FBD" w:rsidRDefault="00507387" w:rsidP="00341012">
            <w:pPr>
              <w:pStyle w:val="ConsPlusNormal"/>
              <w:jc w:val="center"/>
              <w:rPr>
                <w:rFonts w:ascii="Times New Roman" w:hAnsi="Times New Roman" w:cs="Times New Roman"/>
              </w:rPr>
            </w:pPr>
            <w:r w:rsidRPr="00E65FBD">
              <w:rPr>
                <w:rFonts w:ascii="Times New Roman" w:hAnsi="Times New Roman" w:cs="Times New Roman"/>
              </w:rPr>
              <w:t>2</w:t>
            </w:r>
          </w:p>
        </w:tc>
        <w:tc>
          <w:tcPr>
            <w:tcW w:w="986" w:type="pct"/>
            <w:tcBorders>
              <w:top w:val="single" w:sz="4" w:space="0" w:color="auto"/>
              <w:left w:val="single" w:sz="4" w:space="0" w:color="auto"/>
              <w:bottom w:val="single" w:sz="4" w:space="0" w:color="auto"/>
              <w:right w:val="single" w:sz="4" w:space="0" w:color="auto"/>
            </w:tcBorders>
          </w:tcPr>
          <w:p w:rsidR="00507387" w:rsidRPr="00E65FBD" w:rsidRDefault="00507387" w:rsidP="00341012">
            <w:pPr>
              <w:pStyle w:val="ConsPlusNormal"/>
              <w:jc w:val="center"/>
              <w:rPr>
                <w:rFonts w:ascii="Times New Roman" w:hAnsi="Times New Roman" w:cs="Times New Roman"/>
              </w:rPr>
            </w:pPr>
            <w:r w:rsidRPr="00E65FBD">
              <w:rPr>
                <w:rFonts w:ascii="Times New Roman" w:hAnsi="Times New Roman" w:cs="Times New Roman"/>
              </w:rPr>
              <w:t>высокая</w:t>
            </w:r>
          </w:p>
        </w:tc>
        <w:tc>
          <w:tcPr>
            <w:tcW w:w="704" w:type="pct"/>
            <w:tcBorders>
              <w:top w:val="single" w:sz="4" w:space="0" w:color="auto"/>
              <w:left w:val="single" w:sz="4" w:space="0" w:color="auto"/>
              <w:bottom w:val="single" w:sz="4" w:space="0" w:color="auto"/>
              <w:right w:val="single" w:sz="4" w:space="0" w:color="auto"/>
            </w:tcBorders>
          </w:tcPr>
          <w:p w:rsidR="00507387" w:rsidRPr="00E65FBD" w:rsidRDefault="00507387" w:rsidP="00341012">
            <w:pPr>
              <w:pStyle w:val="ConsPlusNormal"/>
              <w:jc w:val="center"/>
              <w:rPr>
                <w:rFonts w:ascii="Times New Roman" w:hAnsi="Times New Roman" w:cs="Times New Roman"/>
              </w:rPr>
            </w:pPr>
            <w:r w:rsidRPr="00E65FBD">
              <w:rPr>
                <w:rFonts w:ascii="Times New Roman" w:hAnsi="Times New Roman" w:cs="Times New Roman"/>
              </w:rPr>
              <w:t>15,1...25</w:t>
            </w:r>
          </w:p>
        </w:tc>
        <w:tc>
          <w:tcPr>
            <w:tcW w:w="2889" w:type="pct"/>
            <w:tcBorders>
              <w:top w:val="single" w:sz="4" w:space="0" w:color="auto"/>
              <w:left w:val="single" w:sz="4" w:space="0" w:color="auto"/>
              <w:bottom w:val="single" w:sz="4" w:space="0" w:color="auto"/>
              <w:right w:val="single" w:sz="4" w:space="0" w:color="auto"/>
            </w:tcBorders>
          </w:tcPr>
          <w:p w:rsidR="00507387" w:rsidRPr="00E65FBD" w:rsidRDefault="00507387" w:rsidP="00341012">
            <w:pPr>
              <w:pStyle w:val="ConsPlusNormal"/>
              <w:jc w:val="center"/>
              <w:rPr>
                <w:rFonts w:ascii="Times New Roman" w:hAnsi="Times New Roman" w:cs="Times New Roman"/>
              </w:rPr>
            </w:pPr>
            <w:r w:rsidRPr="00E65FBD">
              <w:rPr>
                <w:rFonts w:ascii="Times New Roman" w:hAnsi="Times New Roman" w:cs="Times New Roman"/>
              </w:rPr>
              <w:t>Леса на покатых склонах вдоль всех звеньев гидрографической сети, сосновые боры на сухих песчаных наносах в поймах рек</w:t>
            </w:r>
          </w:p>
        </w:tc>
      </w:tr>
      <w:tr w:rsidR="00507387" w:rsidRPr="00E65FBD" w:rsidTr="00341012">
        <w:trPr>
          <w:jc w:val="center"/>
        </w:trPr>
        <w:tc>
          <w:tcPr>
            <w:tcW w:w="421" w:type="pct"/>
            <w:tcBorders>
              <w:top w:val="single" w:sz="4" w:space="0" w:color="auto"/>
              <w:left w:val="single" w:sz="4" w:space="0" w:color="auto"/>
              <w:bottom w:val="single" w:sz="4" w:space="0" w:color="auto"/>
              <w:right w:val="single" w:sz="4" w:space="0" w:color="auto"/>
            </w:tcBorders>
          </w:tcPr>
          <w:p w:rsidR="00507387" w:rsidRPr="00E65FBD" w:rsidRDefault="00507387" w:rsidP="00341012">
            <w:pPr>
              <w:pStyle w:val="ConsPlusNormal"/>
              <w:jc w:val="center"/>
              <w:rPr>
                <w:rFonts w:ascii="Times New Roman" w:hAnsi="Times New Roman" w:cs="Times New Roman"/>
              </w:rPr>
            </w:pPr>
            <w:r w:rsidRPr="00E65FBD">
              <w:rPr>
                <w:rFonts w:ascii="Times New Roman" w:hAnsi="Times New Roman" w:cs="Times New Roman"/>
              </w:rPr>
              <w:t>3</w:t>
            </w:r>
          </w:p>
        </w:tc>
        <w:tc>
          <w:tcPr>
            <w:tcW w:w="986" w:type="pct"/>
            <w:tcBorders>
              <w:top w:val="single" w:sz="4" w:space="0" w:color="auto"/>
              <w:left w:val="single" w:sz="4" w:space="0" w:color="auto"/>
              <w:bottom w:val="single" w:sz="4" w:space="0" w:color="auto"/>
              <w:right w:val="single" w:sz="4" w:space="0" w:color="auto"/>
            </w:tcBorders>
          </w:tcPr>
          <w:p w:rsidR="00507387" w:rsidRPr="00E65FBD" w:rsidRDefault="00507387" w:rsidP="00341012">
            <w:pPr>
              <w:pStyle w:val="ConsPlusNormal"/>
              <w:jc w:val="center"/>
              <w:rPr>
                <w:rFonts w:ascii="Times New Roman" w:hAnsi="Times New Roman" w:cs="Times New Roman"/>
              </w:rPr>
            </w:pPr>
            <w:r w:rsidRPr="00E65FBD">
              <w:rPr>
                <w:rFonts w:ascii="Times New Roman" w:hAnsi="Times New Roman" w:cs="Times New Roman"/>
              </w:rPr>
              <w:t>средняя</w:t>
            </w:r>
          </w:p>
        </w:tc>
        <w:tc>
          <w:tcPr>
            <w:tcW w:w="704" w:type="pct"/>
            <w:tcBorders>
              <w:top w:val="single" w:sz="4" w:space="0" w:color="auto"/>
              <w:left w:val="single" w:sz="4" w:space="0" w:color="auto"/>
              <w:bottom w:val="single" w:sz="4" w:space="0" w:color="auto"/>
              <w:right w:val="single" w:sz="4" w:space="0" w:color="auto"/>
            </w:tcBorders>
          </w:tcPr>
          <w:p w:rsidR="00507387" w:rsidRPr="00E65FBD" w:rsidRDefault="00507387" w:rsidP="00341012">
            <w:pPr>
              <w:pStyle w:val="ConsPlusNormal"/>
              <w:jc w:val="center"/>
              <w:rPr>
                <w:rFonts w:ascii="Times New Roman" w:hAnsi="Times New Roman" w:cs="Times New Roman"/>
              </w:rPr>
            </w:pPr>
            <w:r w:rsidRPr="00E65FBD">
              <w:rPr>
                <w:rFonts w:ascii="Times New Roman" w:hAnsi="Times New Roman" w:cs="Times New Roman"/>
              </w:rPr>
              <w:t>25,1...40</w:t>
            </w:r>
          </w:p>
        </w:tc>
        <w:tc>
          <w:tcPr>
            <w:tcW w:w="2889" w:type="pct"/>
            <w:tcBorders>
              <w:top w:val="single" w:sz="4" w:space="0" w:color="auto"/>
              <w:left w:val="single" w:sz="4" w:space="0" w:color="auto"/>
              <w:bottom w:val="single" w:sz="4" w:space="0" w:color="auto"/>
              <w:right w:val="single" w:sz="4" w:space="0" w:color="auto"/>
            </w:tcBorders>
          </w:tcPr>
          <w:p w:rsidR="00507387" w:rsidRPr="00E65FBD" w:rsidRDefault="00507387" w:rsidP="00341012">
            <w:pPr>
              <w:pStyle w:val="ConsPlusNormal"/>
              <w:jc w:val="center"/>
              <w:rPr>
                <w:rFonts w:ascii="Times New Roman" w:hAnsi="Times New Roman" w:cs="Times New Roman"/>
              </w:rPr>
            </w:pPr>
            <w:r w:rsidRPr="00E65FBD">
              <w:rPr>
                <w:rFonts w:ascii="Times New Roman" w:hAnsi="Times New Roman" w:cs="Times New Roman"/>
              </w:rPr>
              <w:t>Леса на пологих склонах и водораздельных плато, сосновые леса на свежих и влажных песках и супесях при равнинном рельефе</w:t>
            </w:r>
          </w:p>
        </w:tc>
      </w:tr>
      <w:tr w:rsidR="00507387" w:rsidRPr="00E65FBD" w:rsidTr="00341012">
        <w:trPr>
          <w:jc w:val="center"/>
        </w:trPr>
        <w:tc>
          <w:tcPr>
            <w:tcW w:w="421" w:type="pct"/>
            <w:tcBorders>
              <w:top w:val="single" w:sz="4" w:space="0" w:color="auto"/>
              <w:left w:val="single" w:sz="4" w:space="0" w:color="auto"/>
              <w:bottom w:val="single" w:sz="4" w:space="0" w:color="auto"/>
              <w:right w:val="single" w:sz="4" w:space="0" w:color="auto"/>
            </w:tcBorders>
          </w:tcPr>
          <w:p w:rsidR="00507387" w:rsidRPr="00E65FBD" w:rsidRDefault="00507387" w:rsidP="00341012">
            <w:pPr>
              <w:pStyle w:val="ConsPlusNormal"/>
              <w:jc w:val="center"/>
              <w:rPr>
                <w:rFonts w:ascii="Times New Roman" w:hAnsi="Times New Roman" w:cs="Times New Roman"/>
              </w:rPr>
            </w:pPr>
            <w:r w:rsidRPr="00E65FBD">
              <w:rPr>
                <w:rFonts w:ascii="Times New Roman" w:hAnsi="Times New Roman" w:cs="Times New Roman"/>
              </w:rPr>
              <w:t>4</w:t>
            </w:r>
          </w:p>
        </w:tc>
        <w:tc>
          <w:tcPr>
            <w:tcW w:w="986" w:type="pct"/>
            <w:tcBorders>
              <w:top w:val="single" w:sz="4" w:space="0" w:color="auto"/>
              <w:left w:val="single" w:sz="4" w:space="0" w:color="auto"/>
              <w:bottom w:val="single" w:sz="4" w:space="0" w:color="auto"/>
              <w:right w:val="single" w:sz="4" w:space="0" w:color="auto"/>
            </w:tcBorders>
          </w:tcPr>
          <w:p w:rsidR="00507387" w:rsidRPr="00E65FBD" w:rsidRDefault="00507387" w:rsidP="00341012">
            <w:pPr>
              <w:pStyle w:val="ConsPlusNormal"/>
              <w:jc w:val="center"/>
              <w:rPr>
                <w:rFonts w:ascii="Times New Roman" w:hAnsi="Times New Roman" w:cs="Times New Roman"/>
              </w:rPr>
            </w:pPr>
            <w:r w:rsidRPr="00E65FBD">
              <w:rPr>
                <w:rFonts w:ascii="Times New Roman" w:hAnsi="Times New Roman" w:cs="Times New Roman"/>
              </w:rPr>
              <w:t>низкая</w:t>
            </w:r>
          </w:p>
        </w:tc>
        <w:tc>
          <w:tcPr>
            <w:tcW w:w="704" w:type="pct"/>
            <w:tcBorders>
              <w:top w:val="single" w:sz="4" w:space="0" w:color="auto"/>
              <w:left w:val="single" w:sz="4" w:space="0" w:color="auto"/>
              <w:bottom w:val="single" w:sz="4" w:space="0" w:color="auto"/>
              <w:right w:val="single" w:sz="4" w:space="0" w:color="auto"/>
            </w:tcBorders>
          </w:tcPr>
          <w:p w:rsidR="00507387" w:rsidRPr="00E65FBD" w:rsidRDefault="00507387" w:rsidP="00341012">
            <w:pPr>
              <w:pStyle w:val="ConsPlusNormal"/>
              <w:jc w:val="center"/>
              <w:rPr>
                <w:rFonts w:ascii="Times New Roman" w:hAnsi="Times New Roman" w:cs="Times New Roman"/>
              </w:rPr>
            </w:pPr>
            <w:r w:rsidRPr="00E65FBD">
              <w:rPr>
                <w:rFonts w:ascii="Times New Roman" w:hAnsi="Times New Roman" w:cs="Times New Roman"/>
              </w:rPr>
              <w:t>выше 40</w:t>
            </w:r>
          </w:p>
        </w:tc>
        <w:tc>
          <w:tcPr>
            <w:tcW w:w="2889" w:type="pct"/>
            <w:tcBorders>
              <w:top w:val="single" w:sz="4" w:space="0" w:color="auto"/>
              <w:left w:val="single" w:sz="4" w:space="0" w:color="auto"/>
              <w:bottom w:val="single" w:sz="4" w:space="0" w:color="auto"/>
              <w:right w:val="single" w:sz="4" w:space="0" w:color="auto"/>
            </w:tcBorders>
          </w:tcPr>
          <w:p w:rsidR="00507387" w:rsidRPr="00E65FBD" w:rsidRDefault="00507387" w:rsidP="00341012">
            <w:pPr>
              <w:pStyle w:val="ConsPlusNormal"/>
              <w:jc w:val="center"/>
              <w:rPr>
                <w:rFonts w:ascii="Times New Roman" w:hAnsi="Times New Roman" w:cs="Times New Roman"/>
              </w:rPr>
            </w:pPr>
            <w:r w:rsidRPr="00E65FBD">
              <w:rPr>
                <w:rFonts w:ascii="Times New Roman" w:hAnsi="Times New Roman" w:cs="Times New Roman"/>
              </w:rPr>
              <w:t>Крупные лесные массивы в таежной зоне</w:t>
            </w:r>
          </w:p>
        </w:tc>
      </w:tr>
    </w:tbl>
    <w:p w:rsidR="00F753EA" w:rsidRPr="00E65FBD" w:rsidRDefault="00F753EA" w:rsidP="007D3DD3">
      <w:pPr>
        <w:pStyle w:val="ConsPlusNormal"/>
        <w:ind w:firstLine="540"/>
        <w:jc w:val="both"/>
        <w:rPr>
          <w:rFonts w:ascii="Times New Roman" w:hAnsi="Times New Roman" w:cs="Times New Roman"/>
          <w:sz w:val="22"/>
          <w:szCs w:val="22"/>
        </w:rPr>
      </w:pPr>
    </w:p>
    <w:p w:rsidR="007D3F83" w:rsidRPr="00E65FBD" w:rsidRDefault="007D3F83">
      <w:pPr>
        <w:spacing w:after="0" w:line="240" w:lineRule="auto"/>
        <w:rPr>
          <w:rFonts w:ascii="Times New Roman" w:hAnsi="Times New Roman"/>
          <w:b/>
          <w:sz w:val="24"/>
          <w:szCs w:val="20"/>
        </w:rPr>
      </w:pPr>
      <w:bookmarkStart w:id="362" w:name="_Toc521853641"/>
      <w:bookmarkEnd w:id="362"/>
      <w:r w:rsidRPr="00E65FBD">
        <w:rPr>
          <w:rFonts w:ascii="Times New Roman" w:hAnsi="Times New Roman"/>
        </w:rPr>
        <w:br w:type="page"/>
      </w:r>
    </w:p>
    <w:p w:rsidR="00507387" w:rsidRPr="00E65FBD" w:rsidRDefault="00507387" w:rsidP="007B6F09">
      <w:pPr>
        <w:pStyle w:val="00"/>
      </w:pPr>
      <w:bookmarkStart w:id="363" w:name="_Toc117337542"/>
      <w:bookmarkStart w:id="364" w:name="_Toc117343057"/>
      <w:r w:rsidRPr="00E65FBD">
        <w:lastRenderedPageBreak/>
        <w:t xml:space="preserve">Приложение </w:t>
      </w:r>
      <w:r>
        <w:t>7</w:t>
      </w:r>
      <w:bookmarkEnd w:id="363"/>
      <w:bookmarkEnd w:id="364"/>
    </w:p>
    <w:p w:rsidR="00901B75" w:rsidRPr="00E65FBD" w:rsidRDefault="00901B75" w:rsidP="00901B75">
      <w:pPr>
        <w:pStyle w:val="ConsPlusNormal"/>
        <w:jc w:val="right"/>
        <w:rPr>
          <w:rFonts w:ascii="Times New Roman" w:hAnsi="Times New Roman" w:cs="Times New Roman"/>
          <w:bCs/>
          <w:sz w:val="24"/>
          <w:szCs w:val="24"/>
        </w:rPr>
      </w:pPr>
      <w:r w:rsidRPr="00E65FBD">
        <w:rPr>
          <w:rFonts w:ascii="Times New Roman" w:hAnsi="Times New Roman" w:cs="Times New Roman"/>
          <w:sz w:val="24"/>
          <w:szCs w:val="24"/>
        </w:rPr>
        <w:t>К лесохозяйственному регламенту</w:t>
      </w:r>
    </w:p>
    <w:p w:rsidR="00901B75" w:rsidRPr="00E65FBD" w:rsidRDefault="00C77F25" w:rsidP="00901B75">
      <w:pPr>
        <w:pStyle w:val="ConsPlusNormal"/>
        <w:jc w:val="right"/>
        <w:rPr>
          <w:rFonts w:ascii="Times New Roman" w:hAnsi="Times New Roman" w:cs="Times New Roman"/>
          <w:sz w:val="24"/>
          <w:szCs w:val="24"/>
        </w:rPr>
      </w:pPr>
      <w:r w:rsidRPr="00E65FBD">
        <w:rPr>
          <w:rFonts w:ascii="Times New Roman" w:hAnsi="Times New Roman" w:cs="Times New Roman"/>
          <w:sz w:val="24"/>
          <w:szCs w:val="24"/>
        </w:rPr>
        <w:t xml:space="preserve">Афанасьевского </w:t>
      </w:r>
      <w:r w:rsidR="00901B75" w:rsidRPr="00E65FBD">
        <w:rPr>
          <w:rFonts w:ascii="Times New Roman" w:hAnsi="Times New Roman" w:cs="Times New Roman"/>
          <w:sz w:val="24"/>
          <w:szCs w:val="24"/>
        </w:rPr>
        <w:t>лесничества</w:t>
      </w:r>
    </w:p>
    <w:p w:rsidR="00901B75" w:rsidRPr="00E65FBD" w:rsidRDefault="00901B75" w:rsidP="00901B75">
      <w:pPr>
        <w:pStyle w:val="ConsPlusNormal"/>
        <w:jc w:val="right"/>
        <w:rPr>
          <w:rFonts w:ascii="Times New Roman" w:hAnsi="Times New Roman" w:cs="Times New Roman"/>
          <w:bCs/>
          <w:sz w:val="24"/>
          <w:szCs w:val="24"/>
        </w:rPr>
      </w:pPr>
      <w:r w:rsidRPr="00E65FBD">
        <w:rPr>
          <w:rFonts w:ascii="Times New Roman" w:hAnsi="Times New Roman" w:cs="Times New Roman"/>
          <w:sz w:val="24"/>
          <w:szCs w:val="24"/>
        </w:rPr>
        <w:t>Кировской области</w:t>
      </w:r>
    </w:p>
    <w:p w:rsidR="003300B0" w:rsidRPr="00E65FBD" w:rsidRDefault="003300B0" w:rsidP="00901B75">
      <w:pPr>
        <w:pStyle w:val="ConsPlusNormal"/>
        <w:jc w:val="right"/>
        <w:outlineLvl w:val="4"/>
        <w:rPr>
          <w:rFonts w:ascii="Times New Roman" w:hAnsi="Times New Roman" w:cs="Times New Roman"/>
          <w:sz w:val="22"/>
          <w:szCs w:val="22"/>
        </w:rPr>
      </w:pPr>
    </w:p>
    <w:p w:rsidR="00F753EA" w:rsidRPr="00E65FBD" w:rsidRDefault="00F753EA" w:rsidP="007D3DD3">
      <w:pPr>
        <w:pStyle w:val="ConsPlusNormal"/>
        <w:jc w:val="center"/>
        <w:outlineLvl w:val="4"/>
        <w:rPr>
          <w:rFonts w:ascii="Times New Roman" w:hAnsi="Times New Roman" w:cs="Times New Roman"/>
          <w:sz w:val="24"/>
          <w:szCs w:val="24"/>
        </w:rPr>
      </w:pPr>
      <w:r w:rsidRPr="00E65FBD">
        <w:rPr>
          <w:rFonts w:ascii="Times New Roman" w:hAnsi="Times New Roman" w:cs="Times New Roman"/>
          <w:sz w:val="24"/>
          <w:szCs w:val="24"/>
        </w:rPr>
        <w:t>Основные хозяйственные мероприятия и виды лесных пользований в лесах зеленых зон</w:t>
      </w:r>
    </w:p>
    <w:p w:rsidR="000C540E" w:rsidRPr="00E65FBD" w:rsidRDefault="000C540E" w:rsidP="007D3DD3">
      <w:pPr>
        <w:pStyle w:val="ConsPlusNormal"/>
        <w:jc w:val="center"/>
        <w:outlineLvl w:val="4"/>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547"/>
        <w:gridCol w:w="4617"/>
        <w:gridCol w:w="1396"/>
        <w:gridCol w:w="1640"/>
        <w:gridCol w:w="2128"/>
      </w:tblGrid>
      <w:tr w:rsidR="00EC501D" w:rsidRPr="00E65FBD" w:rsidTr="00FD7FB4">
        <w:trPr>
          <w:tblHeader/>
          <w:jc w:val="center"/>
        </w:trPr>
        <w:tc>
          <w:tcPr>
            <w:tcW w:w="265" w:type="pct"/>
            <w:vMerge w:val="restart"/>
            <w:tcBorders>
              <w:top w:val="single" w:sz="4" w:space="0" w:color="auto"/>
              <w:left w:val="single" w:sz="4" w:space="0" w:color="auto"/>
              <w:bottom w:val="single" w:sz="4" w:space="0" w:color="auto"/>
              <w:right w:val="single" w:sz="4" w:space="0" w:color="auto"/>
            </w:tcBorders>
          </w:tcPr>
          <w:p w:rsidR="00F753EA" w:rsidRPr="00E65FBD" w:rsidRDefault="009B09EA" w:rsidP="00F13C69">
            <w:pPr>
              <w:pStyle w:val="ConsPlusNormal"/>
              <w:jc w:val="center"/>
              <w:rPr>
                <w:rFonts w:ascii="Times New Roman" w:hAnsi="Times New Roman" w:cs="Times New Roman"/>
              </w:rPr>
            </w:pPr>
            <w:r w:rsidRPr="00E65FBD">
              <w:rPr>
                <w:rFonts w:ascii="Times New Roman" w:hAnsi="Times New Roman" w:cs="Times New Roman"/>
              </w:rPr>
              <w:t>№</w:t>
            </w:r>
            <w:r w:rsidR="00F753EA" w:rsidRPr="00E65FBD">
              <w:rPr>
                <w:rFonts w:ascii="Times New Roman" w:hAnsi="Times New Roman" w:cs="Times New Roman"/>
              </w:rPr>
              <w:t xml:space="preserve"> п/п</w:t>
            </w:r>
          </w:p>
        </w:tc>
        <w:tc>
          <w:tcPr>
            <w:tcW w:w="2235" w:type="pct"/>
            <w:vMerge w:val="restar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Наименование мероприятий</w:t>
            </w:r>
          </w:p>
        </w:tc>
        <w:tc>
          <w:tcPr>
            <w:tcW w:w="2500" w:type="pct"/>
            <w:gridSpan w:val="3"/>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Функциональные зоны</w:t>
            </w:r>
          </w:p>
        </w:tc>
      </w:tr>
      <w:tr w:rsidR="00EC501D" w:rsidRPr="00E65FBD" w:rsidTr="00FD7FB4">
        <w:trPr>
          <w:tblHeader/>
          <w:jc w:val="center"/>
        </w:trPr>
        <w:tc>
          <w:tcPr>
            <w:tcW w:w="265" w:type="pct"/>
            <w:vMerge/>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ind w:firstLine="540"/>
              <w:jc w:val="center"/>
              <w:rPr>
                <w:rFonts w:ascii="Times New Roman" w:hAnsi="Times New Roman" w:cs="Times New Roman"/>
              </w:rPr>
            </w:pPr>
          </w:p>
        </w:tc>
        <w:tc>
          <w:tcPr>
            <w:tcW w:w="2235" w:type="pct"/>
            <w:vMerge/>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ind w:firstLine="540"/>
              <w:jc w:val="center"/>
              <w:rPr>
                <w:rFonts w:ascii="Times New Roman" w:hAnsi="Times New Roman" w:cs="Times New Roman"/>
              </w:rPr>
            </w:pP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Активного отдыха</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Прогулочная</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Фаунистического покоя</w:t>
            </w:r>
          </w:p>
        </w:tc>
      </w:tr>
      <w:tr w:rsidR="00EC501D" w:rsidRPr="00E65FBD" w:rsidTr="00FD7FB4">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outlineLvl w:val="6"/>
              <w:rPr>
                <w:rFonts w:ascii="Times New Roman" w:hAnsi="Times New Roman" w:cs="Times New Roman"/>
              </w:rPr>
            </w:pPr>
            <w:r w:rsidRPr="00E65FBD">
              <w:rPr>
                <w:rFonts w:ascii="Times New Roman" w:hAnsi="Times New Roman" w:cs="Times New Roman"/>
              </w:rPr>
              <w:t>I. Лесохозяйственные мероприятия</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1.</w:t>
            </w: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Рубки ухода за лесом с целью:</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Формирования ландшафтов</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Удаления малоценной растительности</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Содействия естественному возобновлению</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Ухода за подростом</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Ухода за существующими и созданными лесными ландшафтами</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Переформирования и обновления насаждений</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2.</w:t>
            </w: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Рубки реконструкции</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3.</w:t>
            </w: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Прочие рубки с целью:</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Создания открытых ландшафтов, расчистки перспектив</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На видовых точках, удаления малоценной в рекреационном отношении растительности</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Расчистки площадок для отдыха и под строительство объектов благоустройства</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Ухода за открытыми ландшафтами и видовыми точками</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4.</w:t>
            </w: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Посадка деревьев и кустарников с целью:</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Формирования ландшафтов</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Повышения санитарно-гигиенических свойств леса и устойчивости насаждений</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Восстановления леса</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Создания ремиз</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Реконструкции насаждений</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5.</w:t>
            </w: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Создание луговых газонов</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6.</w:t>
            </w: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Уход за травостоем на открытых пространствах</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7.</w:t>
            </w: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Природоохранные мероприятия</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8.</w:t>
            </w: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Санитарно-защитные мероприятия, в т.ч. санрубки</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9.</w:t>
            </w: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Противопожарные мероприятия</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lastRenderedPageBreak/>
              <w:t>10.</w:t>
            </w: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Профилактика лесонарушений и повреждений леса отдыхающими</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outlineLvl w:val="6"/>
              <w:rPr>
                <w:rFonts w:ascii="Times New Roman" w:hAnsi="Times New Roman" w:cs="Times New Roman"/>
              </w:rPr>
            </w:pPr>
            <w:r w:rsidRPr="00E65FBD">
              <w:rPr>
                <w:rFonts w:ascii="Times New Roman" w:hAnsi="Times New Roman" w:cs="Times New Roman"/>
              </w:rPr>
              <w:t>II. Биотехнические мероприятия и охрана фауны</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1.</w:t>
            </w: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Улучшение условий обитания животных</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2.</w:t>
            </w: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Устройство подкормочных площадок и подкормка животных</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3.</w:t>
            </w: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Устройство и развешивание гнездовий</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4.</w:t>
            </w: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Регламентация и ограничение лесохозяйственных работ</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outlineLvl w:val="6"/>
              <w:rPr>
                <w:rFonts w:ascii="Times New Roman" w:hAnsi="Times New Roman" w:cs="Times New Roman"/>
              </w:rPr>
            </w:pPr>
            <w:r w:rsidRPr="00E65FBD">
              <w:rPr>
                <w:rFonts w:ascii="Times New Roman" w:hAnsi="Times New Roman" w:cs="Times New Roman"/>
              </w:rPr>
              <w:t>III. Благоустройство территории</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1.</w:t>
            </w: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Создание дорожно-тропиночной сети, автостоянок, искусственных сооружений</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2.</w:t>
            </w: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Создание рекреационных маршрутов</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3.</w:t>
            </w: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Создание видовых точек и смотровых площадок</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4.</w:t>
            </w: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Создание и оборудование площадок отдыха</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5.</w:t>
            </w: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Строительство и размещение мелких форм архитектуры и лесопаркового оборудования</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6.</w:t>
            </w: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Визуальная информация</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7.</w:t>
            </w: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Наглядная агитация</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8.</w:t>
            </w: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Устройство и оборудование мест стационарного отдыха летнего типа с ночлегом</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9.</w:t>
            </w: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Уход за объектами благоустройства, их ремонт</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5000" w:type="pct"/>
            <w:gridSpan w:val="5"/>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outlineLvl w:val="6"/>
              <w:rPr>
                <w:rFonts w:ascii="Times New Roman" w:hAnsi="Times New Roman" w:cs="Times New Roman"/>
              </w:rPr>
            </w:pPr>
            <w:r w:rsidRPr="00E65FBD">
              <w:rPr>
                <w:rFonts w:ascii="Times New Roman" w:hAnsi="Times New Roman" w:cs="Times New Roman"/>
              </w:rPr>
              <w:t>IV. Лесопользование</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1.</w:t>
            </w: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Заготовка древесины</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2.</w:t>
            </w: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Лесовосстановительные рубки</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3.</w:t>
            </w: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Сенокошение</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4.</w:t>
            </w: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Пастьба скота</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5.</w:t>
            </w: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Любительский сбор ягод, грибов, орехов</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6.</w:t>
            </w: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Любительский сбор лекарственного сырья</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r w:rsidR="00EC501D" w:rsidRPr="00E65FBD" w:rsidTr="00FD7FB4">
        <w:trPr>
          <w:jc w:val="center"/>
        </w:trPr>
        <w:tc>
          <w:tcPr>
            <w:tcW w:w="26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7.</w:t>
            </w:r>
          </w:p>
        </w:tc>
        <w:tc>
          <w:tcPr>
            <w:tcW w:w="2235"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Пчеловодство</w:t>
            </w:r>
          </w:p>
        </w:tc>
        <w:tc>
          <w:tcPr>
            <w:tcW w:w="6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79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c>
          <w:tcPr>
            <w:tcW w:w="103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w:t>
            </w:r>
          </w:p>
        </w:tc>
      </w:tr>
    </w:tbl>
    <w:p w:rsidR="00F753EA" w:rsidRPr="00E65FBD" w:rsidRDefault="00F753EA" w:rsidP="007D3DD3">
      <w:pPr>
        <w:pStyle w:val="ConsPlusNormal"/>
        <w:jc w:val="both"/>
        <w:rPr>
          <w:rFonts w:ascii="Times New Roman" w:hAnsi="Times New Roman" w:cs="Times New Roman"/>
        </w:rPr>
      </w:pPr>
      <w:r w:rsidRPr="00E65FBD">
        <w:rPr>
          <w:rFonts w:ascii="Times New Roman" w:hAnsi="Times New Roman" w:cs="Times New Roman"/>
        </w:rPr>
        <w:t xml:space="preserve">Знак </w:t>
      </w:r>
      <w:r w:rsidR="00E015D2" w:rsidRPr="00E65FBD">
        <w:rPr>
          <w:rFonts w:ascii="Times New Roman" w:hAnsi="Times New Roman" w:cs="Times New Roman"/>
        </w:rPr>
        <w:t>«</w:t>
      </w:r>
      <w:r w:rsidRPr="00E65FBD">
        <w:rPr>
          <w:rFonts w:ascii="Times New Roman" w:hAnsi="Times New Roman" w:cs="Times New Roman"/>
        </w:rPr>
        <w:t>+</w:t>
      </w:r>
      <w:r w:rsidR="00E015D2" w:rsidRPr="00E65FBD">
        <w:rPr>
          <w:rFonts w:ascii="Times New Roman" w:hAnsi="Times New Roman" w:cs="Times New Roman"/>
        </w:rPr>
        <w:t>»</w:t>
      </w:r>
      <w:r w:rsidR="00D566CE" w:rsidRPr="00E65FBD">
        <w:rPr>
          <w:rFonts w:ascii="Times New Roman" w:hAnsi="Times New Roman" w:cs="Times New Roman"/>
        </w:rPr>
        <w:t xml:space="preserve"> – </w:t>
      </w:r>
      <w:r w:rsidRPr="00E65FBD">
        <w:rPr>
          <w:rFonts w:ascii="Times New Roman" w:hAnsi="Times New Roman" w:cs="Times New Roman"/>
        </w:rPr>
        <w:t xml:space="preserve">пользование разрешается; знак </w:t>
      </w:r>
      <w:r w:rsidR="00E015D2" w:rsidRPr="00E65FBD">
        <w:rPr>
          <w:rFonts w:ascii="Times New Roman" w:hAnsi="Times New Roman" w:cs="Times New Roman"/>
        </w:rPr>
        <w:t>«</w:t>
      </w:r>
      <w:r w:rsidRPr="00E65FBD">
        <w:rPr>
          <w:rFonts w:ascii="Times New Roman" w:hAnsi="Times New Roman" w:cs="Times New Roman"/>
        </w:rPr>
        <w:t>-</w:t>
      </w:r>
      <w:r w:rsidR="00E015D2" w:rsidRPr="00E65FBD">
        <w:rPr>
          <w:rFonts w:ascii="Times New Roman" w:hAnsi="Times New Roman" w:cs="Times New Roman"/>
        </w:rPr>
        <w:t>»</w:t>
      </w:r>
      <w:r w:rsidR="00D566CE" w:rsidRPr="00E65FBD">
        <w:rPr>
          <w:rFonts w:ascii="Times New Roman" w:hAnsi="Times New Roman" w:cs="Times New Roman"/>
        </w:rPr>
        <w:t xml:space="preserve"> – </w:t>
      </w:r>
      <w:r w:rsidRPr="00E65FBD">
        <w:rPr>
          <w:rFonts w:ascii="Times New Roman" w:hAnsi="Times New Roman" w:cs="Times New Roman"/>
        </w:rPr>
        <w:t>пользование не разрешается.</w:t>
      </w:r>
    </w:p>
    <w:p w:rsidR="007D3F83" w:rsidRPr="00E65FBD" w:rsidRDefault="007D3F83">
      <w:pPr>
        <w:spacing w:after="0" w:line="240" w:lineRule="auto"/>
        <w:rPr>
          <w:rFonts w:ascii="Times New Roman" w:hAnsi="Times New Roman"/>
          <w:b/>
          <w:sz w:val="24"/>
          <w:szCs w:val="20"/>
        </w:rPr>
      </w:pPr>
      <w:bookmarkStart w:id="365" w:name="_Toc521853642"/>
      <w:bookmarkEnd w:id="365"/>
      <w:r w:rsidRPr="00E65FBD">
        <w:rPr>
          <w:rFonts w:ascii="Times New Roman" w:hAnsi="Times New Roman"/>
        </w:rPr>
        <w:br w:type="page"/>
      </w:r>
    </w:p>
    <w:p w:rsidR="00F753EA" w:rsidRPr="00E65FBD" w:rsidRDefault="00507387" w:rsidP="007B6F09">
      <w:pPr>
        <w:pStyle w:val="00"/>
      </w:pPr>
      <w:bookmarkStart w:id="366" w:name="_Toc117337543"/>
      <w:bookmarkStart w:id="367" w:name="_Toc117343058"/>
      <w:r w:rsidRPr="00E65FBD">
        <w:lastRenderedPageBreak/>
        <w:t xml:space="preserve">Приложение </w:t>
      </w:r>
      <w:r>
        <w:t>8</w:t>
      </w:r>
      <w:bookmarkEnd w:id="366"/>
      <w:bookmarkEnd w:id="367"/>
    </w:p>
    <w:p w:rsidR="00BB7B22" w:rsidRPr="00E65FBD" w:rsidRDefault="00BB7B22" w:rsidP="00BB7B22">
      <w:pPr>
        <w:pStyle w:val="ConsPlusNormal"/>
        <w:ind w:right="-141"/>
        <w:jc w:val="right"/>
        <w:rPr>
          <w:rFonts w:ascii="Times New Roman" w:hAnsi="Times New Roman" w:cs="Times New Roman"/>
          <w:bCs/>
          <w:sz w:val="24"/>
          <w:szCs w:val="24"/>
        </w:rPr>
      </w:pPr>
      <w:r w:rsidRPr="00E65FBD">
        <w:rPr>
          <w:rFonts w:ascii="Times New Roman" w:hAnsi="Times New Roman" w:cs="Times New Roman"/>
          <w:sz w:val="24"/>
          <w:szCs w:val="24"/>
        </w:rPr>
        <w:t>К лесохозяйственному регламенту</w:t>
      </w:r>
    </w:p>
    <w:p w:rsidR="00BB7B22" w:rsidRPr="00E65FBD" w:rsidRDefault="00C77F25" w:rsidP="00BB7B22">
      <w:pPr>
        <w:pStyle w:val="ConsPlusNormal"/>
        <w:ind w:right="-141"/>
        <w:jc w:val="right"/>
        <w:rPr>
          <w:rFonts w:ascii="Times New Roman" w:hAnsi="Times New Roman" w:cs="Times New Roman"/>
          <w:sz w:val="24"/>
          <w:szCs w:val="24"/>
        </w:rPr>
      </w:pPr>
      <w:r w:rsidRPr="00E65FBD">
        <w:rPr>
          <w:rFonts w:ascii="Times New Roman" w:hAnsi="Times New Roman" w:cs="Times New Roman"/>
          <w:sz w:val="24"/>
          <w:szCs w:val="24"/>
        </w:rPr>
        <w:t xml:space="preserve">Афанасьевского </w:t>
      </w:r>
      <w:r w:rsidR="00BB7B22" w:rsidRPr="00E65FBD">
        <w:rPr>
          <w:rFonts w:ascii="Times New Roman" w:hAnsi="Times New Roman" w:cs="Times New Roman"/>
          <w:sz w:val="24"/>
          <w:szCs w:val="24"/>
        </w:rPr>
        <w:t>лесничества</w:t>
      </w:r>
    </w:p>
    <w:p w:rsidR="00BB7B22" w:rsidRPr="00E65FBD" w:rsidRDefault="00BB7B22" w:rsidP="00BB7B22">
      <w:pPr>
        <w:pStyle w:val="ConsPlusNormal"/>
        <w:ind w:right="-141"/>
        <w:jc w:val="right"/>
        <w:rPr>
          <w:rFonts w:ascii="Times New Roman" w:hAnsi="Times New Roman" w:cs="Times New Roman"/>
          <w:bCs/>
          <w:sz w:val="24"/>
          <w:szCs w:val="24"/>
        </w:rPr>
      </w:pPr>
      <w:r w:rsidRPr="00E65FBD">
        <w:rPr>
          <w:rFonts w:ascii="Times New Roman" w:hAnsi="Times New Roman" w:cs="Times New Roman"/>
          <w:sz w:val="24"/>
          <w:szCs w:val="24"/>
        </w:rPr>
        <w:t>Кировской области</w:t>
      </w:r>
    </w:p>
    <w:p w:rsidR="00BB7B22" w:rsidRPr="00E65FBD" w:rsidRDefault="00BB7B22" w:rsidP="007D3DD3">
      <w:pPr>
        <w:pStyle w:val="ConsPlusNormal"/>
        <w:ind w:firstLine="720"/>
        <w:jc w:val="right"/>
        <w:outlineLvl w:val="3"/>
        <w:rPr>
          <w:rFonts w:ascii="Times New Roman" w:hAnsi="Times New Roman" w:cs="Times New Roman"/>
          <w:b/>
          <w:sz w:val="24"/>
          <w:szCs w:val="24"/>
        </w:rPr>
      </w:pPr>
    </w:p>
    <w:p w:rsidR="00F753EA" w:rsidRPr="00E65FBD" w:rsidRDefault="00F753EA" w:rsidP="007D3DD3">
      <w:pPr>
        <w:pStyle w:val="ConsPlusNormal"/>
        <w:ind w:firstLine="720"/>
        <w:jc w:val="center"/>
        <w:outlineLvl w:val="3"/>
        <w:rPr>
          <w:rFonts w:ascii="Times New Roman" w:hAnsi="Times New Roman" w:cs="Times New Roman"/>
          <w:sz w:val="24"/>
          <w:szCs w:val="24"/>
        </w:rPr>
      </w:pPr>
      <w:r w:rsidRPr="00E65FBD">
        <w:rPr>
          <w:rFonts w:ascii="Times New Roman" w:hAnsi="Times New Roman" w:cs="Times New Roman"/>
          <w:sz w:val="24"/>
          <w:szCs w:val="24"/>
        </w:rPr>
        <w:t>Рекомендуемые нормативы густоты плантационных культур</w:t>
      </w:r>
    </w:p>
    <w:p w:rsidR="000C540E" w:rsidRPr="00E65FBD" w:rsidRDefault="000C540E" w:rsidP="007D3DD3">
      <w:pPr>
        <w:pStyle w:val="ConsPlusNormal"/>
        <w:ind w:firstLine="720"/>
        <w:jc w:val="center"/>
        <w:outlineLvl w:val="3"/>
        <w:rPr>
          <w:rFonts w:ascii="Times New Roman" w:hAnsi="Times New Roman" w:cs="Times New Roman"/>
          <w:sz w:val="24"/>
          <w:szCs w:val="24"/>
        </w:rPr>
      </w:pPr>
    </w:p>
    <w:tbl>
      <w:tblPr>
        <w:tblW w:w="5000" w:type="pct"/>
        <w:jc w:val="center"/>
        <w:tblCellMar>
          <w:top w:w="102" w:type="dxa"/>
          <w:left w:w="62" w:type="dxa"/>
          <w:bottom w:w="102" w:type="dxa"/>
          <w:right w:w="62" w:type="dxa"/>
        </w:tblCellMar>
        <w:tblLook w:val="0000" w:firstRow="0" w:lastRow="0" w:firstColumn="0" w:lastColumn="0" w:noHBand="0" w:noVBand="0"/>
      </w:tblPr>
      <w:tblGrid>
        <w:gridCol w:w="3255"/>
        <w:gridCol w:w="3520"/>
        <w:gridCol w:w="3553"/>
      </w:tblGrid>
      <w:tr w:rsidR="00EC501D" w:rsidRPr="00E65FBD" w:rsidTr="00FD7FB4">
        <w:trPr>
          <w:tblHeader/>
          <w:jc w:val="center"/>
        </w:trPr>
        <w:tc>
          <w:tcPr>
            <w:tcW w:w="1576" w:type="pct"/>
            <w:vMerge w:val="restar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Возраст культур, лет</w:t>
            </w:r>
          </w:p>
        </w:tc>
        <w:tc>
          <w:tcPr>
            <w:tcW w:w="3424" w:type="pct"/>
            <w:gridSpan w:val="2"/>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Число стволов на 1 га</w:t>
            </w:r>
          </w:p>
        </w:tc>
      </w:tr>
      <w:tr w:rsidR="00EC501D" w:rsidRPr="00E65FBD" w:rsidTr="00FD7FB4">
        <w:trPr>
          <w:tblHeader/>
          <w:jc w:val="center"/>
        </w:trPr>
        <w:tc>
          <w:tcPr>
            <w:tcW w:w="1576" w:type="pct"/>
            <w:vMerge/>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ind w:firstLine="540"/>
              <w:jc w:val="center"/>
              <w:rPr>
                <w:rFonts w:ascii="Times New Roman" w:hAnsi="Times New Roman" w:cs="Times New Roman"/>
              </w:rPr>
            </w:pPr>
          </w:p>
        </w:tc>
        <w:tc>
          <w:tcPr>
            <w:tcW w:w="170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Сосна</w:t>
            </w:r>
          </w:p>
        </w:tc>
        <w:tc>
          <w:tcPr>
            <w:tcW w:w="172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Ель</w:t>
            </w:r>
          </w:p>
        </w:tc>
      </w:tr>
      <w:tr w:rsidR="00EC501D" w:rsidRPr="00E65FBD" w:rsidTr="00FD7FB4">
        <w:trPr>
          <w:jc w:val="center"/>
        </w:trPr>
        <w:tc>
          <w:tcPr>
            <w:tcW w:w="15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10</w:t>
            </w:r>
          </w:p>
        </w:tc>
        <w:tc>
          <w:tcPr>
            <w:tcW w:w="170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5000</w:t>
            </w:r>
            <w:r w:rsidR="00D566CE" w:rsidRPr="00E65FBD">
              <w:rPr>
                <w:rFonts w:ascii="Times New Roman" w:hAnsi="Times New Roman" w:cs="Times New Roman"/>
              </w:rPr>
              <w:t xml:space="preserve"> – </w:t>
            </w:r>
            <w:r w:rsidRPr="00E65FBD">
              <w:rPr>
                <w:rFonts w:ascii="Times New Roman" w:hAnsi="Times New Roman" w:cs="Times New Roman"/>
              </w:rPr>
              <w:t>6000</w:t>
            </w:r>
          </w:p>
        </w:tc>
        <w:tc>
          <w:tcPr>
            <w:tcW w:w="172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4000</w:t>
            </w:r>
            <w:r w:rsidR="00D566CE" w:rsidRPr="00E65FBD">
              <w:rPr>
                <w:rFonts w:ascii="Times New Roman" w:hAnsi="Times New Roman" w:cs="Times New Roman"/>
              </w:rPr>
              <w:t xml:space="preserve"> – </w:t>
            </w:r>
            <w:r w:rsidRPr="00E65FBD">
              <w:rPr>
                <w:rFonts w:ascii="Times New Roman" w:hAnsi="Times New Roman" w:cs="Times New Roman"/>
              </w:rPr>
              <w:t>5000</w:t>
            </w:r>
          </w:p>
        </w:tc>
      </w:tr>
      <w:tr w:rsidR="00EC501D" w:rsidRPr="00E65FBD" w:rsidTr="00FD7FB4">
        <w:trPr>
          <w:jc w:val="center"/>
        </w:trPr>
        <w:tc>
          <w:tcPr>
            <w:tcW w:w="15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20</w:t>
            </w:r>
          </w:p>
        </w:tc>
        <w:tc>
          <w:tcPr>
            <w:tcW w:w="170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3000</w:t>
            </w:r>
            <w:r w:rsidR="00D566CE" w:rsidRPr="00E65FBD">
              <w:rPr>
                <w:rFonts w:ascii="Times New Roman" w:hAnsi="Times New Roman" w:cs="Times New Roman"/>
              </w:rPr>
              <w:t xml:space="preserve"> – </w:t>
            </w:r>
            <w:r w:rsidRPr="00E65FBD">
              <w:rPr>
                <w:rFonts w:ascii="Times New Roman" w:hAnsi="Times New Roman" w:cs="Times New Roman"/>
              </w:rPr>
              <w:t>3500</w:t>
            </w:r>
          </w:p>
        </w:tc>
        <w:tc>
          <w:tcPr>
            <w:tcW w:w="172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2500</w:t>
            </w:r>
            <w:r w:rsidR="00D566CE" w:rsidRPr="00E65FBD">
              <w:rPr>
                <w:rFonts w:ascii="Times New Roman" w:hAnsi="Times New Roman" w:cs="Times New Roman"/>
              </w:rPr>
              <w:t xml:space="preserve"> – </w:t>
            </w:r>
            <w:r w:rsidRPr="00E65FBD">
              <w:rPr>
                <w:rFonts w:ascii="Times New Roman" w:hAnsi="Times New Roman" w:cs="Times New Roman"/>
              </w:rPr>
              <w:t>3000</w:t>
            </w:r>
          </w:p>
        </w:tc>
      </w:tr>
      <w:tr w:rsidR="00EC501D" w:rsidRPr="00E65FBD" w:rsidTr="00FD7FB4">
        <w:trPr>
          <w:jc w:val="center"/>
        </w:trPr>
        <w:tc>
          <w:tcPr>
            <w:tcW w:w="15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30</w:t>
            </w:r>
          </w:p>
        </w:tc>
        <w:tc>
          <w:tcPr>
            <w:tcW w:w="170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1800</w:t>
            </w:r>
            <w:r w:rsidR="00D566CE" w:rsidRPr="00E65FBD">
              <w:rPr>
                <w:rFonts w:ascii="Times New Roman" w:hAnsi="Times New Roman" w:cs="Times New Roman"/>
              </w:rPr>
              <w:t xml:space="preserve"> – </w:t>
            </w:r>
            <w:r w:rsidRPr="00E65FBD">
              <w:rPr>
                <w:rFonts w:ascii="Times New Roman" w:hAnsi="Times New Roman" w:cs="Times New Roman"/>
              </w:rPr>
              <w:t>2000</w:t>
            </w:r>
          </w:p>
        </w:tc>
        <w:tc>
          <w:tcPr>
            <w:tcW w:w="172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1800</w:t>
            </w:r>
            <w:r w:rsidR="00D566CE" w:rsidRPr="00E65FBD">
              <w:rPr>
                <w:rFonts w:ascii="Times New Roman" w:hAnsi="Times New Roman" w:cs="Times New Roman"/>
              </w:rPr>
              <w:t xml:space="preserve"> – </w:t>
            </w:r>
            <w:r w:rsidRPr="00E65FBD">
              <w:rPr>
                <w:rFonts w:ascii="Times New Roman" w:hAnsi="Times New Roman" w:cs="Times New Roman"/>
              </w:rPr>
              <w:t>2000</w:t>
            </w:r>
          </w:p>
        </w:tc>
      </w:tr>
      <w:tr w:rsidR="00EC501D" w:rsidRPr="00E65FBD" w:rsidTr="00FD7FB4">
        <w:trPr>
          <w:jc w:val="center"/>
        </w:trPr>
        <w:tc>
          <w:tcPr>
            <w:tcW w:w="15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40</w:t>
            </w:r>
          </w:p>
        </w:tc>
        <w:tc>
          <w:tcPr>
            <w:tcW w:w="170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1200</w:t>
            </w:r>
            <w:r w:rsidR="00D566CE" w:rsidRPr="00E65FBD">
              <w:rPr>
                <w:rFonts w:ascii="Times New Roman" w:hAnsi="Times New Roman" w:cs="Times New Roman"/>
              </w:rPr>
              <w:t xml:space="preserve"> – </w:t>
            </w:r>
            <w:r w:rsidRPr="00E65FBD">
              <w:rPr>
                <w:rFonts w:ascii="Times New Roman" w:hAnsi="Times New Roman" w:cs="Times New Roman"/>
              </w:rPr>
              <w:t>1300</w:t>
            </w:r>
          </w:p>
        </w:tc>
        <w:tc>
          <w:tcPr>
            <w:tcW w:w="172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1300</w:t>
            </w:r>
            <w:r w:rsidR="00D566CE" w:rsidRPr="00E65FBD">
              <w:rPr>
                <w:rFonts w:ascii="Times New Roman" w:hAnsi="Times New Roman" w:cs="Times New Roman"/>
              </w:rPr>
              <w:t xml:space="preserve"> – </w:t>
            </w:r>
            <w:r w:rsidRPr="00E65FBD">
              <w:rPr>
                <w:rFonts w:ascii="Times New Roman" w:hAnsi="Times New Roman" w:cs="Times New Roman"/>
              </w:rPr>
              <w:t>1500</w:t>
            </w:r>
          </w:p>
        </w:tc>
      </w:tr>
      <w:tr w:rsidR="00F753EA" w:rsidRPr="00E65FBD" w:rsidTr="00FD7FB4">
        <w:trPr>
          <w:jc w:val="center"/>
        </w:trPr>
        <w:tc>
          <w:tcPr>
            <w:tcW w:w="1576"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50</w:t>
            </w:r>
          </w:p>
        </w:tc>
        <w:tc>
          <w:tcPr>
            <w:tcW w:w="1704"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900</w:t>
            </w:r>
            <w:r w:rsidR="00D566CE" w:rsidRPr="00E65FBD">
              <w:rPr>
                <w:rFonts w:ascii="Times New Roman" w:hAnsi="Times New Roman" w:cs="Times New Roman"/>
              </w:rPr>
              <w:t xml:space="preserve"> – </w:t>
            </w:r>
            <w:r w:rsidRPr="00E65FBD">
              <w:rPr>
                <w:rFonts w:ascii="Times New Roman" w:hAnsi="Times New Roman" w:cs="Times New Roman"/>
              </w:rPr>
              <w:t>1000</w:t>
            </w:r>
          </w:p>
        </w:tc>
        <w:tc>
          <w:tcPr>
            <w:tcW w:w="1720" w:type="pct"/>
            <w:tcBorders>
              <w:top w:val="single" w:sz="4" w:space="0" w:color="auto"/>
              <w:left w:val="single" w:sz="4" w:space="0" w:color="auto"/>
              <w:bottom w:val="single" w:sz="4" w:space="0" w:color="auto"/>
              <w:right w:val="single" w:sz="4" w:space="0" w:color="auto"/>
            </w:tcBorders>
          </w:tcPr>
          <w:p w:rsidR="00F753EA" w:rsidRPr="00E65FBD" w:rsidRDefault="00F753EA" w:rsidP="00F13C69">
            <w:pPr>
              <w:pStyle w:val="ConsPlusNormal"/>
              <w:jc w:val="center"/>
              <w:rPr>
                <w:rFonts w:ascii="Times New Roman" w:hAnsi="Times New Roman" w:cs="Times New Roman"/>
              </w:rPr>
            </w:pPr>
            <w:r w:rsidRPr="00E65FBD">
              <w:rPr>
                <w:rFonts w:ascii="Times New Roman" w:hAnsi="Times New Roman" w:cs="Times New Roman"/>
              </w:rPr>
              <w:t>1000</w:t>
            </w:r>
            <w:r w:rsidR="00D566CE" w:rsidRPr="00E65FBD">
              <w:rPr>
                <w:rFonts w:ascii="Times New Roman" w:hAnsi="Times New Roman" w:cs="Times New Roman"/>
              </w:rPr>
              <w:t xml:space="preserve"> – </w:t>
            </w:r>
            <w:r w:rsidRPr="00E65FBD">
              <w:rPr>
                <w:rFonts w:ascii="Times New Roman" w:hAnsi="Times New Roman" w:cs="Times New Roman"/>
              </w:rPr>
              <w:t>1200</w:t>
            </w:r>
          </w:p>
        </w:tc>
      </w:tr>
    </w:tbl>
    <w:p w:rsidR="002E2291" w:rsidRPr="00E65FBD" w:rsidRDefault="002E2291" w:rsidP="007D3DD3">
      <w:pPr>
        <w:pStyle w:val="ConsPlusNormal"/>
        <w:jc w:val="right"/>
        <w:outlineLvl w:val="0"/>
        <w:rPr>
          <w:rFonts w:ascii="Times New Roman" w:hAnsi="Times New Roman" w:cs="Times New Roman"/>
          <w:sz w:val="24"/>
          <w:szCs w:val="24"/>
        </w:rPr>
      </w:pPr>
    </w:p>
    <w:p w:rsidR="007D3F83" w:rsidRPr="00E65FBD" w:rsidRDefault="007D3F83">
      <w:pPr>
        <w:spacing w:after="0" w:line="240" w:lineRule="auto"/>
        <w:rPr>
          <w:rFonts w:ascii="Times New Roman" w:hAnsi="Times New Roman"/>
          <w:b/>
          <w:sz w:val="24"/>
          <w:szCs w:val="20"/>
        </w:rPr>
      </w:pPr>
      <w:bookmarkStart w:id="368" w:name="_Toc521853643"/>
      <w:bookmarkEnd w:id="368"/>
      <w:r w:rsidRPr="00E65FBD">
        <w:rPr>
          <w:rFonts w:ascii="Times New Roman" w:hAnsi="Times New Roman"/>
        </w:rPr>
        <w:br w:type="page"/>
      </w:r>
    </w:p>
    <w:p w:rsidR="001755CB" w:rsidRPr="00246BB7" w:rsidRDefault="003F02E1" w:rsidP="003F02E1">
      <w:pPr>
        <w:pStyle w:val="ConsPlusNormal"/>
        <w:ind w:right="-141"/>
        <w:jc w:val="right"/>
        <w:outlineLvl w:val="2"/>
        <w:rPr>
          <w:rFonts w:ascii="Times New Roman" w:hAnsi="Times New Roman" w:cs="Times New Roman"/>
          <w:b/>
          <w:sz w:val="24"/>
          <w:szCs w:val="24"/>
        </w:rPr>
      </w:pPr>
      <w:bookmarkStart w:id="369" w:name="_Toc521853644"/>
      <w:bookmarkStart w:id="370" w:name="_Toc519862154"/>
      <w:bookmarkStart w:id="371" w:name="_Toc519866062"/>
      <w:bookmarkStart w:id="372" w:name="_Toc519866346"/>
      <w:bookmarkStart w:id="373" w:name="_Toc520123017"/>
      <w:bookmarkEnd w:id="369"/>
      <w:r w:rsidRPr="00246BB7">
        <w:rPr>
          <w:rFonts w:ascii="Times New Roman" w:hAnsi="Times New Roman" w:cs="Times New Roman"/>
          <w:b/>
          <w:sz w:val="24"/>
          <w:szCs w:val="24"/>
        </w:rPr>
        <w:lastRenderedPageBreak/>
        <w:t>Приложение</w:t>
      </w:r>
      <w:r w:rsidR="006B5083" w:rsidRPr="00246BB7">
        <w:rPr>
          <w:rFonts w:ascii="Times New Roman" w:hAnsi="Times New Roman" w:cs="Times New Roman"/>
          <w:b/>
          <w:sz w:val="24"/>
          <w:szCs w:val="24"/>
        </w:rPr>
        <w:t xml:space="preserve"> </w:t>
      </w:r>
      <w:r w:rsidR="00507387">
        <w:rPr>
          <w:rFonts w:ascii="Times New Roman" w:hAnsi="Times New Roman" w:cs="Times New Roman"/>
          <w:b/>
          <w:sz w:val="24"/>
          <w:szCs w:val="24"/>
        </w:rPr>
        <w:t>9</w:t>
      </w:r>
      <w:r w:rsidR="005B786A" w:rsidRPr="00246BB7">
        <w:rPr>
          <w:rFonts w:ascii="Times New Roman" w:hAnsi="Times New Roman" w:cs="Times New Roman"/>
          <w:b/>
          <w:sz w:val="24"/>
          <w:szCs w:val="24"/>
        </w:rPr>
        <w:t>.1</w:t>
      </w:r>
      <w:bookmarkEnd w:id="370"/>
      <w:bookmarkEnd w:id="371"/>
      <w:bookmarkEnd w:id="372"/>
      <w:bookmarkEnd w:id="373"/>
    </w:p>
    <w:p w:rsidR="00246BB7" w:rsidRPr="00E65FBD" w:rsidRDefault="00246BB7" w:rsidP="00246BB7">
      <w:pPr>
        <w:pStyle w:val="ConsPlusNormal"/>
        <w:ind w:right="-141"/>
        <w:jc w:val="right"/>
        <w:rPr>
          <w:rFonts w:ascii="Times New Roman" w:hAnsi="Times New Roman" w:cs="Times New Roman"/>
          <w:bCs/>
          <w:sz w:val="24"/>
          <w:szCs w:val="24"/>
        </w:rPr>
      </w:pPr>
      <w:r w:rsidRPr="00E65FBD">
        <w:rPr>
          <w:rFonts w:ascii="Times New Roman" w:hAnsi="Times New Roman" w:cs="Times New Roman"/>
          <w:sz w:val="24"/>
          <w:szCs w:val="24"/>
        </w:rPr>
        <w:t>К лесохозяйственному регламенту</w:t>
      </w:r>
    </w:p>
    <w:p w:rsidR="00246BB7" w:rsidRPr="00E65FBD" w:rsidRDefault="00246BB7" w:rsidP="00246BB7">
      <w:pPr>
        <w:pStyle w:val="ConsPlusNormal"/>
        <w:ind w:right="-141"/>
        <w:jc w:val="right"/>
        <w:rPr>
          <w:rFonts w:ascii="Times New Roman" w:hAnsi="Times New Roman" w:cs="Times New Roman"/>
          <w:sz w:val="24"/>
          <w:szCs w:val="24"/>
        </w:rPr>
      </w:pPr>
      <w:r w:rsidRPr="00E65FBD">
        <w:rPr>
          <w:rFonts w:ascii="Times New Roman" w:hAnsi="Times New Roman" w:cs="Times New Roman"/>
          <w:sz w:val="24"/>
          <w:szCs w:val="24"/>
        </w:rPr>
        <w:t>Афанасьевского лесничества</w:t>
      </w:r>
    </w:p>
    <w:p w:rsidR="00246BB7" w:rsidRPr="00E65FBD" w:rsidRDefault="00246BB7" w:rsidP="00246BB7">
      <w:pPr>
        <w:pStyle w:val="ConsPlusNormal"/>
        <w:ind w:right="-141"/>
        <w:jc w:val="right"/>
        <w:rPr>
          <w:rFonts w:ascii="Times New Roman" w:hAnsi="Times New Roman" w:cs="Times New Roman"/>
          <w:bCs/>
          <w:sz w:val="24"/>
          <w:szCs w:val="24"/>
        </w:rPr>
      </w:pPr>
      <w:r w:rsidRPr="00E65FBD">
        <w:rPr>
          <w:rFonts w:ascii="Times New Roman" w:hAnsi="Times New Roman" w:cs="Times New Roman"/>
          <w:sz w:val="24"/>
          <w:szCs w:val="24"/>
        </w:rPr>
        <w:t>Кировской области</w:t>
      </w:r>
    </w:p>
    <w:p w:rsidR="00246BB7" w:rsidRPr="00E65FBD" w:rsidRDefault="00246BB7" w:rsidP="003F02E1">
      <w:pPr>
        <w:pStyle w:val="ConsPlusNormal"/>
        <w:ind w:right="-141"/>
        <w:jc w:val="right"/>
        <w:outlineLvl w:val="2"/>
        <w:rPr>
          <w:rFonts w:ascii="Times New Roman" w:hAnsi="Times New Roman" w:cs="Times New Roman"/>
          <w:sz w:val="24"/>
          <w:szCs w:val="24"/>
        </w:rPr>
      </w:pPr>
    </w:p>
    <w:p w:rsidR="006B5083" w:rsidRPr="00AF2036" w:rsidRDefault="006B5083" w:rsidP="006B5083">
      <w:pPr>
        <w:pStyle w:val="ConsPlusNormal"/>
        <w:jc w:val="center"/>
        <w:rPr>
          <w:rFonts w:ascii="Times New Roman" w:hAnsi="Times New Roman" w:cs="Times New Roman"/>
          <w:sz w:val="24"/>
          <w:szCs w:val="24"/>
        </w:rPr>
      </w:pPr>
      <w:r>
        <w:rPr>
          <w:rFonts w:ascii="Times New Roman" w:hAnsi="Times New Roman" w:cs="Times New Roman"/>
          <w:sz w:val="24"/>
          <w:szCs w:val="24"/>
        </w:rPr>
        <w:t>Требования (критерии)</w:t>
      </w:r>
      <w:r w:rsidRPr="00AF2036">
        <w:rPr>
          <w:rFonts w:ascii="Times New Roman" w:hAnsi="Times New Roman" w:cs="Times New Roman"/>
          <w:sz w:val="24"/>
          <w:szCs w:val="24"/>
        </w:rPr>
        <w:t xml:space="preserve"> к посадочному материалу лесных</w:t>
      </w:r>
    </w:p>
    <w:p w:rsidR="006B5083" w:rsidRPr="00AF2036" w:rsidRDefault="006B5083" w:rsidP="006B5083">
      <w:pPr>
        <w:pStyle w:val="ConsPlusNormal"/>
        <w:jc w:val="center"/>
        <w:rPr>
          <w:rFonts w:ascii="Times New Roman" w:hAnsi="Times New Roman" w:cs="Times New Roman"/>
          <w:sz w:val="24"/>
          <w:szCs w:val="24"/>
        </w:rPr>
      </w:pPr>
      <w:r w:rsidRPr="00AF2036">
        <w:rPr>
          <w:rFonts w:ascii="Times New Roman" w:hAnsi="Times New Roman" w:cs="Times New Roman"/>
          <w:sz w:val="24"/>
          <w:szCs w:val="24"/>
        </w:rPr>
        <w:t>древесных пород и молоднякам, площади которых подлежат</w:t>
      </w:r>
    </w:p>
    <w:p w:rsidR="006B5083" w:rsidRPr="00AF2036" w:rsidRDefault="006B5083" w:rsidP="006B5083">
      <w:pPr>
        <w:pStyle w:val="ConsPlusNormal"/>
        <w:jc w:val="center"/>
        <w:rPr>
          <w:rFonts w:ascii="Times New Roman" w:hAnsi="Times New Roman" w:cs="Times New Roman"/>
          <w:sz w:val="24"/>
          <w:szCs w:val="24"/>
        </w:rPr>
      </w:pPr>
      <w:r w:rsidRPr="00AF2036">
        <w:rPr>
          <w:rFonts w:ascii="Times New Roman" w:hAnsi="Times New Roman" w:cs="Times New Roman"/>
          <w:sz w:val="24"/>
          <w:szCs w:val="24"/>
        </w:rPr>
        <w:t xml:space="preserve">отнесению к землям, </w:t>
      </w:r>
      <w:r>
        <w:rPr>
          <w:rFonts w:ascii="Times New Roman" w:hAnsi="Times New Roman" w:cs="Times New Roman"/>
          <w:sz w:val="24"/>
          <w:szCs w:val="24"/>
        </w:rPr>
        <w:t>на которых расположены леса</w:t>
      </w:r>
    </w:p>
    <w:p w:rsidR="001755CB" w:rsidRPr="00E65FBD" w:rsidRDefault="001755CB" w:rsidP="001755CB">
      <w:pPr>
        <w:pStyle w:val="ConsPlusNormal"/>
        <w:jc w:val="both"/>
        <w:rPr>
          <w:rFonts w:ascii="Times New Roman" w:hAnsi="Times New Roman" w:cs="Times New Roman"/>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1854"/>
        <w:gridCol w:w="763"/>
        <w:gridCol w:w="1358"/>
        <w:gridCol w:w="898"/>
        <w:gridCol w:w="1682"/>
        <w:gridCol w:w="1729"/>
        <w:gridCol w:w="1088"/>
        <w:gridCol w:w="956"/>
      </w:tblGrid>
      <w:tr w:rsidR="006B5083" w:rsidRPr="00AF2036" w:rsidTr="001A4C77">
        <w:trPr>
          <w:tblHeader/>
          <w:jc w:val="center"/>
        </w:trPr>
        <w:tc>
          <w:tcPr>
            <w:tcW w:w="908" w:type="pct"/>
            <w:vMerge w:val="restar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Древесные породы</w:t>
            </w:r>
          </w:p>
        </w:tc>
        <w:tc>
          <w:tcPr>
            <w:tcW w:w="1491" w:type="pct"/>
            <w:gridSpan w:val="3"/>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Требования к посадочному материалу</w:t>
            </w:r>
          </w:p>
        </w:tc>
        <w:tc>
          <w:tcPr>
            <w:tcW w:w="2601" w:type="pct"/>
            <w:gridSpan w:val="4"/>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Критерии и требования к молоднякам, площади которых подлежат отнесению к землям, занятым лесными насаждениями</w:t>
            </w:r>
          </w:p>
        </w:tc>
      </w:tr>
      <w:tr w:rsidR="006B5083" w:rsidRPr="00AF2036" w:rsidTr="001A4C77">
        <w:trPr>
          <w:tblHeader/>
          <w:jc w:val="center"/>
        </w:trPr>
        <w:tc>
          <w:tcPr>
            <w:tcW w:w="908" w:type="pct"/>
            <w:vMerge/>
          </w:tcPr>
          <w:p w:rsidR="006B5083" w:rsidRPr="00AF2036" w:rsidRDefault="006B5083" w:rsidP="001A4C77">
            <w:pPr>
              <w:rPr>
                <w:rFonts w:ascii="Times New Roman" w:hAnsi="Times New Roman"/>
                <w:sz w:val="20"/>
                <w:szCs w:val="20"/>
              </w:rPr>
            </w:pPr>
          </w:p>
        </w:tc>
        <w:tc>
          <w:tcPr>
            <w:tcW w:w="373"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возраст не менее, лет</w:t>
            </w:r>
          </w:p>
        </w:tc>
        <w:tc>
          <w:tcPr>
            <w:tcW w:w="673"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диаметр стволика у корневой шейки не менее, мм</w:t>
            </w:r>
          </w:p>
        </w:tc>
        <w:tc>
          <w:tcPr>
            <w:tcW w:w="444"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высота стволика не менее, см</w:t>
            </w:r>
          </w:p>
        </w:tc>
        <w:tc>
          <w:tcPr>
            <w:tcW w:w="814"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группа типов леса или типов лесорастительных условий</w:t>
            </w:r>
          </w:p>
        </w:tc>
        <w:tc>
          <w:tcPr>
            <w:tcW w:w="837"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возраст (к молоднякам, созданным искусственным или комбинированным способом) не менее, лет</w:t>
            </w:r>
          </w:p>
        </w:tc>
        <w:tc>
          <w:tcPr>
            <w:tcW w:w="527" w:type="pct"/>
          </w:tcPr>
          <w:p w:rsidR="006B5083" w:rsidRPr="00246BB7" w:rsidRDefault="006B5083" w:rsidP="001A4C77">
            <w:pPr>
              <w:pStyle w:val="ConsPlusNormal"/>
              <w:jc w:val="center"/>
              <w:rPr>
                <w:rFonts w:ascii="Times New Roman" w:hAnsi="Times New Roman" w:cs="Times New Roman"/>
              </w:rPr>
            </w:pPr>
            <w:r w:rsidRPr="00246BB7">
              <w:rPr>
                <w:rFonts w:ascii="Times New Roman" w:hAnsi="Times New Roman" w:cs="Times New Roman"/>
              </w:rPr>
              <w:t>количество деревьев основных пород не менее, тыс. шт. на 1 га</w:t>
            </w:r>
          </w:p>
        </w:tc>
        <w:tc>
          <w:tcPr>
            <w:tcW w:w="423" w:type="pct"/>
          </w:tcPr>
          <w:p w:rsidR="006B5083" w:rsidRPr="00246BB7" w:rsidRDefault="006B5083" w:rsidP="001A4C77">
            <w:pPr>
              <w:pStyle w:val="ConsPlusNormal"/>
              <w:jc w:val="center"/>
              <w:rPr>
                <w:rFonts w:ascii="Times New Roman" w:hAnsi="Times New Roman" w:cs="Times New Roman"/>
              </w:rPr>
            </w:pPr>
            <w:r w:rsidRPr="00246BB7">
              <w:rPr>
                <w:rFonts w:ascii="Times New Roman" w:hAnsi="Times New Roman" w:cs="Times New Roman"/>
              </w:rPr>
              <w:t>средняя высота деревьев основных пород не менее, м</w:t>
            </w:r>
          </w:p>
        </w:tc>
      </w:tr>
      <w:tr w:rsidR="006B5083" w:rsidRPr="00AF2036" w:rsidTr="001A4C77">
        <w:trPr>
          <w:tblHeader/>
          <w:jc w:val="center"/>
        </w:trPr>
        <w:tc>
          <w:tcPr>
            <w:tcW w:w="908"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1</w:t>
            </w:r>
          </w:p>
        </w:tc>
        <w:tc>
          <w:tcPr>
            <w:tcW w:w="373"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2</w:t>
            </w:r>
          </w:p>
        </w:tc>
        <w:tc>
          <w:tcPr>
            <w:tcW w:w="673"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3</w:t>
            </w:r>
          </w:p>
        </w:tc>
        <w:tc>
          <w:tcPr>
            <w:tcW w:w="444"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4</w:t>
            </w:r>
          </w:p>
        </w:tc>
        <w:tc>
          <w:tcPr>
            <w:tcW w:w="814"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5</w:t>
            </w:r>
          </w:p>
        </w:tc>
        <w:tc>
          <w:tcPr>
            <w:tcW w:w="837"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6</w:t>
            </w:r>
          </w:p>
        </w:tc>
        <w:tc>
          <w:tcPr>
            <w:tcW w:w="527"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7</w:t>
            </w:r>
          </w:p>
        </w:tc>
        <w:tc>
          <w:tcPr>
            <w:tcW w:w="423"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8</w:t>
            </w:r>
          </w:p>
        </w:tc>
      </w:tr>
      <w:tr w:rsidR="006B5083" w:rsidRPr="00AF2036" w:rsidTr="001A4C77">
        <w:trPr>
          <w:jc w:val="center"/>
        </w:trPr>
        <w:tc>
          <w:tcPr>
            <w:tcW w:w="908"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Береза карельская</w:t>
            </w:r>
          </w:p>
        </w:tc>
        <w:tc>
          <w:tcPr>
            <w:tcW w:w="373"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2</w:t>
            </w:r>
          </w:p>
        </w:tc>
        <w:tc>
          <w:tcPr>
            <w:tcW w:w="673"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2,0</w:t>
            </w:r>
          </w:p>
        </w:tc>
        <w:tc>
          <w:tcPr>
            <w:tcW w:w="444"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20</w:t>
            </w:r>
          </w:p>
        </w:tc>
        <w:tc>
          <w:tcPr>
            <w:tcW w:w="814" w:type="pct"/>
            <w:vMerge w:val="restar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Брусничная, кисличная, черничная</w:t>
            </w:r>
          </w:p>
        </w:tc>
        <w:tc>
          <w:tcPr>
            <w:tcW w:w="837" w:type="pct"/>
            <w:vMerge w:val="restar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4</w:t>
            </w:r>
          </w:p>
        </w:tc>
        <w:tc>
          <w:tcPr>
            <w:tcW w:w="527" w:type="pct"/>
            <w:vMerge w:val="restar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2,0</w:t>
            </w:r>
          </w:p>
        </w:tc>
        <w:tc>
          <w:tcPr>
            <w:tcW w:w="423" w:type="pct"/>
            <w:vMerge w:val="restar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1,0</w:t>
            </w:r>
          </w:p>
        </w:tc>
      </w:tr>
      <w:tr w:rsidR="006B5083" w:rsidRPr="00AF2036" w:rsidTr="001A4C77">
        <w:trPr>
          <w:jc w:val="center"/>
        </w:trPr>
        <w:tc>
          <w:tcPr>
            <w:tcW w:w="908"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Береза повислая (бородавчатая)</w:t>
            </w:r>
          </w:p>
        </w:tc>
        <w:tc>
          <w:tcPr>
            <w:tcW w:w="373"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2</w:t>
            </w:r>
          </w:p>
        </w:tc>
        <w:tc>
          <w:tcPr>
            <w:tcW w:w="673"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2,5</w:t>
            </w:r>
          </w:p>
        </w:tc>
        <w:tc>
          <w:tcPr>
            <w:tcW w:w="444"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20</w:t>
            </w:r>
          </w:p>
        </w:tc>
        <w:tc>
          <w:tcPr>
            <w:tcW w:w="814" w:type="pct"/>
            <w:vMerge/>
          </w:tcPr>
          <w:p w:rsidR="006B5083" w:rsidRPr="00AF2036" w:rsidRDefault="006B5083" w:rsidP="001A4C77">
            <w:pPr>
              <w:rPr>
                <w:rFonts w:ascii="Times New Roman" w:hAnsi="Times New Roman"/>
                <w:sz w:val="20"/>
                <w:szCs w:val="20"/>
              </w:rPr>
            </w:pPr>
          </w:p>
        </w:tc>
        <w:tc>
          <w:tcPr>
            <w:tcW w:w="837" w:type="pct"/>
            <w:vMerge/>
          </w:tcPr>
          <w:p w:rsidR="006B5083" w:rsidRPr="00AF2036" w:rsidRDefault="006B5083" w:rsidP="001A4C77">
            <w:pPr>
              <w:rPr>
                <w:rFonts w:ascii="Times New Roman" w:hAnsi="Times New Roman"/>
                <w:sz w:val="20"/>
                <w:szCs w:val="20"/>
              </w:rPr>
            </w:pPr>
          </w:p>
        </w:tc>
        <w:tc>
          <w:tcPr>
            <w:tcW w:w="527" w:type="pct"/>
            <w:vMerge/>
          </w:tcPr>
          <w:p w:rsidR="006B5083" w:rsidRPr="00AF2036" w:rsidRDefault="006B5083" w:rsidP="001A4C77">
            <w:pPr>
              <w:rPr>
                <w:rFonts w:ascii="Times New Roman" w:hAnsi="Times New Roman"/>
                <w:sz w:val="20"/>
                <w:szCs w:val="20"/>
              </w:rPr>
            </w:pPr>
          </w:p>
        </w:tc>
        <w:tc>
          <w:tcPr>
            <w:tcW w:w="423" w:type="pct"/>
            <w:vMerge/>
          </w:tcPr>
          <w:p w:rsidR="006B5083" w:rsidRPr="00AF2036" w:rsidRDefault="006B5083" w:rsidP="001A4C77">
            <w:pPr>
              <w:rPr>
                <w:rFonts w:ascii="Times New Roman" w:hAnsi="Times New Roman"/>
                <w:sz w:val="20"/>
                <w:szCs w:val="20"/>
              </w:rPr>
            </w:pPr>
          </w:p>
        </w:tc>
      </w:tr>
      <w:tr w:rsidR="006B5083" w:rsidRPr="00AF2036" w:rsidTr="001A4C77">
        <w:trPr>
          <w:jc w:val="center"/>
        </w:trPr>
        <w:tc>
          <w:tcPr>
            <w:tcW w:w="908" w:type="pct"/>
            <w:vMerge w:val="restar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Ель европейская (обыкновенная)</w:t>
            </w:r>
          </w:p>
        </w:tc>
        <w:tc>
          <w:tcPr>
            <w:tcW w:w="373" w:type="pct"/>
            <w:vMerge w:val="restar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3</w:t>
            </w:r>
          </w:p>
        </w:tc>
        <w:tc>
          <w:tcPr>
            <w:tcW w:w="673" w:type="pct"/>
            <w:vMerge w:val="restar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2,0</w:t>
            </w:r>
          </w:p>
        </w:tc>
        <w:tc>
          <w:tcPr>
            <w:tcW w:w="444" w:type="pct"/>
            <w:vMerge w:val="restar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12</w:t>
            </w:r>
          </w:p>
        </w:tc>
        <w:tc>
          <w:tcPr>
            <w:tcW w:w="81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То же</w:t>
            </w:r>
          </w:p>
        </w:tc>
        <w:tc>
          <w:tcPr>
            <w:tcW w:w="837"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8</w:t>
            </w:r>
          </w:p>
        </w:tc>
        <w:tc>
          <w:tcPr>
            <w:tcW w:w="527"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2,0</w:t>
            </w:r>
          </w:p>
        </w:tc>
        <w:tc>
          <w:tcPr>
            <w:tcW w:w="423"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0,9</w:t>
            </w:r>
          </w:p>
        </w:tc>
      </w:tr>
      <w:tr w:rsidR="006B5083" w:rsidRPr="00AF2036" w:rsidTr="001A4C77">
        <w:trPr>
          <w:jc w:val="center"/>
        </w:trPr>
        <w:tc>
          <w:tcPr>
            <w:tcW w:w="908" w:type="pct"/>
            <w:vMerge/>
          </w:tcPr>
          <w:p w:rsidR="006B5083" w:rsidRPr="00AF2036" w:rsidRDefault="006B5083" w:rsidP="001A4C77">
            <w:pPr>
              <w:rPr>
                <w:rFonts w:ascii="Times New Roman" w:hAnsi="Times New Roman"/>
                <w:sz w:val="20"/>
                <w:szCs w:val="20"/>
              </w:rPr>
            </w:pPr>
          </w:p>
        </w:tc>
        <w:tc>
          <w:tcPr>
            <w:tcW w:w="373" w:type="pct"/>
            <w:vMerge/>
          </w:tcPr>
          <w:p w:rsidR="006B5083" w:rsidRPr="00AF2036" w:rsidRDefault="006B5083" w:rsidP="001A4C77">
            <w:pPr>
              <w:rPr>
                <w:rFonts w:ascii="Times New Roman" w:hAnsi="Times New Roman"/>
                <w:sz w:val="20"/>
                <w:szCs w:val="20"/>
              </w:rPr>
            </w:pPr>
          </w:p>
        </w:tc>
        <w:tc>
          <w:tcPr>
            <w:tcW w:w="673" w:type="pct"/>
            <w:vMerge/>
          </w:tcPr>
          <w:p w:rsidR="006B5083" w:rsidRPr="00AF2036" w:rsidRDefault="006B5083" w:rsidP="001A4C77">
            <w:pPr>
              <w:rPr>
                <w:rFonts w:ascii="Times New Roman" w:hAnsi="Times New Roman"/>
                <w:sz w:val="20"/>
                <w:szCs w:val="20"/>
              </w:rPr>
            </w:pPr>
          </w:p>
        </w:tc>
        <w:tc>
          <w:tcPr>
            <w:tcW w:w="444" w:type="pct"/>
            <w:vMerge/>
          </w:tcPr>
          <w:p w:rsidR="006B5083" w:rsidRPr="00AF2036" w:rsidRDefault="006B5083" w:rsidP="001A4C77">
            <w:pPr>
              <w:rPr>
                <w:rFonts w:ascii="Times New Roman" w:hAnsi="Times New Roman"/>
                <w:sz w:val="20"/>
                <w:szCs w:val="20"/>
              </w:rPr>
            </w:pPr>
          </w:p>
        </w:tc>
        <w:tc>
          <w:tcPr>
            <w:tcW w:w="81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Долгомошная, травяно-болотная</w:t>
            </w:r>
          </w:p>
        </w:tc>
        <w:tc>
          <w:tcPr>
            <w:tcW w:w="837"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8</w:t>
            </w:r>
          </w:p>
        </w:tc>
        <w:tc>
          <w:tcPr>
            <w:tcW w:w="527"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2,0</w:t>
            </w:r>
          </w:p>
        </w:tc>
        <w:tc>
          <w:tcPr>
            <w:tcW w:w="423"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0,7</w:t>
            </w:r>
          </w:p>
        </w:tc>
      </w:tr>
      <w:tr w:rsidR="006B5083" w:rsidRPr="00AF2036" w:rsidTr="001A4C77">
        <w:trPr>
          <w:jc w:val="center"/>
        </w:trPr>
        <w:tc>
          <w:tcPr>
            <w:tcW w:w="908" w:type="pct"/>
            <w:vMerge w:val="restar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Ель сибирская</w:t>
            </w:r>
          </w:p>
        </w:tc>
        <w:tc>
          <w:tcPr>
            <w:tcW w:w="373" w:type="pct"/>
            <w:vMerge w:val="restar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3 - 4</w:t>
            </w:r>
          </w:p>
        </w:tc>
        <w:tc>
          <w:tcPr>
            <w:tcW w:w="673" w:type="pct"/>
            <w:vMerge w:val="restar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2,0</w:t>
            </w:r>
          </w:p>
        </w:tc>
        <w:tc>
          <w:tcPr>
            <w:tcW w:w="444" w:type="pct"/>
            <w:vMerge w:val="restar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12</w:t>
            </w:r>
          </w:p>
        </w:tc>
        <w:tc>
          <w:tcPr>
            <w:tcW w:w="81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Кисличная и черничная</w:t>
            </w:r>
          </w:p>
        </w:tc>
        <w:tc>
          <w:tcPr>
            <w:tcW w:w="837"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8</w:t>
            </w:r>
          </w:p>
        </w:tc>
        <w:tc>
          <w:tcPr>
            <w:tcW w:w="527"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1,7</w:t>
            </w:r>
          </w:p>
        </w:tc>
        <w:tc>
          <w:tcPr>
            <w:tcW w:w="423"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0,8</w:t>
            </w:r>
          </w:p>
        </w:tc>
      </w:tr>
      <w:tr w:rsidR="006B5083" w:rsidRPr="00AF2036" w:rsidTr="001A4C77">
        <w:trPr>
          <w:jc w:val="center"/>
        </w:trPr>
        <w:tc>
          <w:tcPr>
            <w:tcW w:w="908" w:type="pct"/>
            <w:vMerge/>
          </w:tcPr>
          <w:p w:rsidR="006B5083" w:rsidRPr="00AF2036" w:rsidRDefault="006B5083" w:rsidP="001A4C77">
            <w:pPr>
              <w:rPr>
                <w:rFonts w:ascii="Times New Roman" w:hAnsi="Times New Roman"/>
                <w:sz w:val="20"/>
                <w:szCs w:val="20"/>
              </w:rPr>
            </w:pPr>
          </w:p>
        </w:tc>
        <w:tc>
          <w:tcPr>
            <w:tcW w:w="373" w:type="pct"/>
            <w:vMerge/>
          </w:tcPr>
          <w:p w:rsidR="006B5083" w:rsidRPr="00AF2036" w:rsidRDefault="006B5083" w:rsidP="001A4C77">
            <w:pPr>
              <w:rPr>
                <w:rFonts w:ascii="Times New Roman" w:hAnsi="Times New Roman"/>
                <w:sz w:val="20"/>
                <w:szCs w:val="20"/>
              </w:rPr>
            </w:pPr>
          </w:p>
        </w:tc>
        <w:tc>
          <w:tcPr>
            <w:tcW w:w="673" w:type="pct"/>
            <w:vMerge/>
          </w:tcPr>
          <w:p w:rsidR="006B5083" w:rsidRPr="00AF2036" w:rsidRDefault="006B5083" w:rsidP="001A4C77">
            <w:pPr>
              <w:rPr>
                <w:rFonts w:ascii="Times New Roman" w:hAnsi="Times New Roman"/>
                <w:sz w:val="20"/>
                <w:szCs w:val="20"/>
              </w:rPr>
            </w:pPr>
          </w:p>
        </w:tc>
        <w:tc>
          <w:tcPr>
            <w:tcW w:w="444" w:type="pct"/>
            <w:vMerge/>
          </w:tcPr>
          <w:p w:rsidR="006B5083" w:rsidRPr="00AF2036" w:rsidRDefault="006B5083" w:rsidP="001A4C77">
            <w:pPr>
              <w:rPr>
                <w:rFonts w:ascii="Times New Roman" w:hAnsi="Times New Roman"/>
                <w:sz w:val="20"/>
                <w:szCs w:val="20"/>
              </w:rPr>
            </w:pPr>
          </w:p>
        </w:tc>
        <w:tc>
          <w:tcPr>
            <w:tcW w:w="81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Долгомошная, приручьевая</w:t>
            </w:r>
          </w:p>
        </w:tc>
        <w:tc>
          <w:tcPr>
            <w:tcW w:w="837"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8</w:t>
            </w:r>
          </w:p>
        </w:tc>
        <w:tc>
          <w:tcPr>
            <w:tcW w:w="527"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1,7</w:t>
            </w:r>
          </w:p>
        </w:tc>
        <w:tc>
          <w:tcPr>
            <w:tcW w:w="423"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0,7</w:t>
            </w:r>
          </w:p>
        </w:tc>
      </w:tr>
      <w:tr w:rsidR="006B5083" w:rsidRPr="00AF2036" w:rsidTr="001A4C77">
        <w:trPr>
          <w:jc w:val="center"/>
        </w:trPr>
        <w:tc>
          <w:tcPr>
            <w:tcW w:w="908" w:type="pct"/>
            <w:vMerge w:val="restar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Сосна кедровая сибирская</w:t>
            </w:r>
          </w:p>
        </w:tc>
        <w:tc>
          <w:tcPr>
            <w:tcW w:w="373" w:type="pct"/>
            <w:vMerge w:val="restar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3 - 4</w:t>
            </w:r>
          </w:p>
        </w:tc>
        <w:tc>
          <w:tcPr>
            <w:tcW w:w="673" w:type="pct"/>
            <w:vMerge w:val="restar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2,5</w:t>
            </w:r>
          </w:p>
        </w:tc>
        <w:tc>
          <w:tcPr>
            <w:tcW w:w="444" w:type="pct"/>
            <w:vMerge w:val="restar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12</w:t>
            </w:r>
          </w:p>
        </w:tc>
        <w:tc>
          <w:tcPr>
            <w:tcW w:w="81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Брусничная, кисличная, черничная</w:t>
            </w:r>
          </w:p>
        </w:tc>
        <w:tc>
          <w:tcPr>
            <w:tcW w:w="837"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10</w:t>
            </w:r>
          </w:p>
        </w:tc>
        <w:tc>
          <w:tcPr>
            <w:tcW w:w="527"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1,6</w:t>
            </w:r>
          </w:p>
        </w:tc>
        <w:tc>
          <w:tcPr>
            <w:tcW w:w="423"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0,8</w:t>
            </w:r>
          </w:p>
        </w:tc>
      </w:tr>
      <w:tr w:rsidR="006B5083" w:rsidRPr="00AF2036" w:rsidTr="001A4C77">
        <w:trPr>
          <w:jc w:val="center"/>
        </w:trPr>
        <w:tc>
          <w:tcPr>
            <w:tcW w:w="908" w:type="pct"/>
            <w:vMerge/>
          </w:tcPr>
          <w:p w:rsidR="006B5083" w:rsidRPr="00AF2036" w:rsidRDefault="006B5083" w:rsidP="001A4C77">
            <w:pPr>
              <w:rPr>
                <w:rFonts w:ascii="Times New Roman" w:hAnsi="Times New Roman"/>
                <w:sz w:val="20"/>
                <w:szCs w:val="20"/>
              </w:rPr>
            </w:pPr>
          </w:p>
        </w:tc>
        <w:tc>
          <w:tcPr>
            <w:tcW w:w="373" w:type="pct"/>
            <w:vMerge/>
          </w:tcPr>
          <w:p w:rsidR="006B5083" w:rsidRPr="00AF2036" w:rsidRDefault="006B5083" w:rsidP="001A4C77">
            <w:pPr>
              <w:rPr>
                <w:rFonts w:ascii="Times New Roman" w:hAnsi="Times New Roman"/>
                <w:sz w:val="20"/>
                <w:szCs w:val="20"/>
              </w:rPr>
            </w:pPr>
          </w:p>
        </w:tc>
        <w:tc>
          <w:tcPr>
            <w:tcW w:w="673" w:type="pct"/>
            <w:vMerge/>
          </w:tcPr>
          <w:p w:rsidR="006B5083" w:rsidRPr="00AF2036" w:rsidRDefault="006B5083" w:rsidP="001A4C77">
            <w:pPr>
              <w:rPr>
                <w:rFonts w:ascii="Times New Roman" w:hAnsi="Times New Roman"/>
                <w:sz w:val="20"/>
                <w:szCs w:val="20"/>
              </w:rPr>
            </w:pPr>
          </w:p>
        </w:tc>
        <w:tc>
          <w:tcPr>
            <w:tcW w:w="444" w:type="pct"/>
            <w:vMerge/>
          </w:tcPr>
          <w:p w:rsidR="006B5083" w:rsidRPr="00AF2036" w:rsidRDefault="006B5083" w:rsidP="001A4C77">
            <w:pPr>
              <w:rPr>
                <w:rFonts w:ascii="Times New Roman" w:hAnsi="Times New Roman"/>
                <w:sz w:val="20"/>
                <w:szCs w:val="20"/>
              </w:rPr>
            </w:pPr>
          </w:p>
        </w:tc>
        <w:tc>
          <w:tcPr>
            <w:tcW w:w="81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Долгомошная, травяная</w:t>
            </w:r>
          </w:p>
        </w:tc>
        <w:tc>
          <w:tcPr>
            <w:tcW w:w="837"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10</w:t>
            </w:r>
          </w:p>
        </w:tc>
        <w:tc>
          <w:tcPr>
            <w:tcW w:w="527"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1,6</w:t>
            </w:r>
          </w:p>
        </w:tc>
        <w:tc>
          <w:tcPr>
            <w:tcW w:w="423"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0,8</w:t>
            </w:r>
          </w:p>
        </w:tc>
      </w:tr>
      <w:tr w:rsidR="006B5083" w:rsidRPr="00AF2036" w:rsidTr="001A4C77">
        <w:trPr>
          <w:jc w:val="center"/>
        </w:trPr>
        <w:tc>
          <w:tcPr>
            <w:tcW w:w="908" w:type="pct"/>
            <w:vMerge w:val="restar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Сосна обыкновенная</w:t>
            </w:r>
          </w:p>
        </w:tc>
        <w:tc>
          <w:tcPr>
            <w:tcW w:w="373" w:type="pct"/>
            <w:vMerge w:val="restar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2 - 3</w:t>
            </w:r>
          </w:p>
        </w:tc>
        <w:tc>
          <w:tcPr>
            <w:tcW w:w="673" w:type="pct"/>
            <w:vMerge w:val="restar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2,5</w:t>
            </w:r>
          </w:p>
        </w:tc>
        <w:tc>
          <w:tcPr>
            <w:tcW w:w="444" w:type="pct"/>
            <w:vMerge w:val="restar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12</w:t>
            </w:r>
          </w:p>
        </w:tc>
        <w:tc>
          <w:tcPr>
            <w:tcW w:w="81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Лишайниковая, вересковая</w:t>
            </w:r>
          </w:p>
        </w:tc>
        <w:tc>
          <w:tcPr>
            <w:tcW w:w="837"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7</w:t>
            </w:r>
          </w:p>
        </w:tc>
        <w:tc>
          <w:tcPr>
            <w:tcW w:w="527"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2,5</w:t>
            </w:r>
          </w:p>
        </w:tc>
        <w:tc>
          <w:tcPr>
            <w:tcW w:w="423"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0,8</w:t>
            </w:r>
          </w:p>
        </w:tc>
      </w:tr>
      <w:tr w:rsidR="006B5083" w:rsidRPr="00AF2036" w:rsidTr="001A4C77">
        <w:trPr>
          <w:jc w:val="center"/>
        </w:trPr>
        <w:tc>
          <w:tcPr>
            <w:tcW w:w="908" w:type="pct"/>
            <w:vMerge/>
          </w:tcPr>
          <w:p w:rsidR="006B5083" w:rsidRPr="00AF2036" w:rsidRDefault="006B5083" w:rsidP="001A4C77">
            <w:pPr>
              <w:rPr>
                <w:rFonts w:ascii="Times New Roman" w:hAnsi="Times New Roman"/>
                <w:sz w:val="20"/>
                <w:szCs w:val="20"/>
              </w:rPr>
            </w:pPr>
          </w:p>
        </w:tc>
        <w:tc>
          <w:tcPr>
            <w:tcW w:w="373" w:type="pct"/>
            <w:vMerge/>
          </w:tcPr>
          <w:p w:rsidR="006B5083" w:rsidRPr="00AF2036" w:rsidRDefault="006B5083" w:rsidP="001A4C77">
            <w:pPr>
              <w:rPr>
                <w:rFonts w:ascii="Times New Roman" w:hAnsi="Times New Roman"/>
                <w:sz w:val="20"/>
                <w:szCs w:val="20"/>
              </w:rPr>
            </w:pPr>
          </w:p>
        </w:tc>
        <w:tc>
          <w:tcPr>
            <w:tcW w:w="673" w:type="pct"/>
            <w:vMerge/>
          </w:tcPr>
          <w:p w:rsidR="006B5083" w:rsidRPr="00AF2036" w:rsidRDefault="006B5083" w:rsidP="001A4C77">
            <w:pPr>
              <w:rPr>
                <w:rFonts w:ascii="Times New Roman" w:hAnsi="Times New Roman"/>
                <w:sz w:val="20"/>
                <w:szCs w:val="20"/>
              </w:rPr>
            </w:pPr>
          </w:p>
        </w:tc>
        <w:tc>
          <w:tcPr>
            <w:tcW w:w="444" w:type="pct"/>
            <w:vMerge/>
          </w:tcPr>
          <w:p w:rsidR="006B5083" w:rsidRPr="00AF2036" w:rsidRDefault="006B5083" w:rsidP="001A4C77">
            <w:pPr>
              <w:rPr>
                <w:rFonts w:ascii="Times New Roman" w:hAnsi="Times New Roman"/>
                <w:sz w:val="20"/>
                <w:szCs w:val="20"/>
              </w:rPr>
            </w:pPr>
          </w:p>
        </w:tc>
        <w:tc>
          <w:tcPr>
            <w:tcW w:w="81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Брусничная, кисличная, черничная</w:t>
            </w:r>
          </w:p>
        </w:tc>
        <w:tc>
          <w:tcPr>
            <w:tcW w:w="837"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7</w:t>
            </w:r>
          </w:p>
        </w:tc>
        <w:tc>
          <w:tcPr>
            <w:tcW w:w="527"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2,0</w:t>
            </w:r>
          </w:p>
        </w:tc>
        <w:tc>
          <w:tcPr>
            <w:tcW w:w="423"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1,1</w:t>
            </w:r>
          </w:p>
        </w:tc>
      </w:tr>
      <w:tr w:rsidR="006B5083" w:rsidRPr="00AF2036" w:rsidTr="001A4C77">
        <w:trPr>
          <w:jc w:val="center"/>
        </w:trPr>
        <w:tc>
          <w:tcPr>
            <w:tcW w:w="908" w:type="pct"/>
            <w:vMerge/>
          </w:tcPr>
          <w:p w:rsidR="006B5083" w:rsidRPr="00AF2036" w:rsidRDefault="006B5083" w:rsidP="001A4C77">
            <w:pPr>
              <w:rPr>
                <w:rFonts w:ascii="Times New Roman" w:hAnsi="Times New Roman"/>
                <w:sz w:val="20"/>
                <w:szCs w:val="20"/>
              </w:rPr>
            </w:pPr>
          </w:p>
        </w:tc>
        <w:tc>
          <w:tcPr>
            <w:tcW w:w="373" w:type="pct"/>
            <w:vMerge/>
          </w:tcPr>
          <w:p w:rsidR="006B5083" w:rsidRPr="00AF2036" w:rsidRDefault="006B5083" w:rsidP="001A4C77">
            <w:pPr>
              <w:rPr>
                <w:rFonts w:ascii="Times New Roman" w:hAnsi="Times New Roman"/>
                <w:sz w:val="20"/>
                <w:szCs w:val="20"/>
              </w:rPr>
            </w:pPr>
          </w:p>
        </w:tc>
        <w:tc>
          <w:tcPr>
            <w:tcW w:w="673" w:type="pct"/>
            <w:vMerge/>
          </w:tcPr>
          <w:p w:rsidR="006B5083" w:rsidRPr="00AF2036" w:rsidRDefault="006B5083" w:rsidP="001A4C77">
            <w:pPr>
              <w:rPr>
                <w:rFonts w:ascii="Times New Roman" w:hAnsi="Times New Roman"/>
                <w:sz w:val="20"/>
                <w:szCs w:val="20"/>
              </w:rPr>
            </w:pPr>
          </w:p>
        </w:tc>
        <w:tc>
          <w:tcPr>
            <w:tcW w:w="444" w:type="pct"/>
            <w:vMerge/>
          </w:tcPr>
          <w:p w:rsidR="006B5083" w:rsidRPr="00AF2036" w:rsidRDefault="006B5083" w:rsidP="001A4C77">
            <w:pPr>
              <w:rPr>
                <w:rFonts w:ascii="Times New Roman" w:hAnsi="Times New Roman"/>
                <w:sz w:val="20"/>
                <w:szCs w:val="20"/>
              </w:rPr>
            </w:pPr>
          </w:p>
        </w:tc>
        <w:tc>
          <w:tcPr>
            <w:tcW w:w="81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Долгомошная, сфагновая</w:t>
            </w:r>
          </w:p>
        </w:tc>
        <w:tc>
          <w:tcPr>
            <w:tcW w:w="837"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7</w:t>
            </w:r>
          </w:p>
        </w:tc>
        <w:tc>
          <w:tcPr>
            <w:tcW w:w="527"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2,0</w:t>
            </w:r>
          </w:p>
        </w:tc>
        <w:tc>
          <w:tcPr>
            <w:tcW w:w="423"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0,8</w:t>
            </w:r>
          </w:p>
        </w:tc>
      </w:tr>
      <w:tr w:rsidR="006B5083" w:rsidRPr="00AF2036" w:rsidTr="001A4C77">
        <w:trPr>
          <w:jc w:val="center"/>
        </w:trPr>
        <w:tc>
          <w:tcPr>
            <w:tcW w:w="908"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Лиственницы Сукачева и сибирская</w:t>
            </w:r>
          </w:p>
        </w:tc>
        <w:tc>
          <w:tcPr>
            <w:tcW w:w="373"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2</w:t>
            </w:r>
          </w:p>
        </w:tc>
        <w:tc>
          <w:tcPr>
            <w:tcW w:w="673"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2,5</w:t>
            </w:r>
          </w:p>
        </w:tc>
        <w:tc>
          <w:tcPr>
            <w:tcW w:w="444"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15</w:t>
            </w:r>
          </w:p>
        </w:tc>
        <w:tc>
          <w:tcPr>
            <w:tcW w:w="81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Брусничная, кисличная</w:t>
            </w:r>
          </w:p>
        </w:tc>
        <w:tc>
          <w:tcPr>
            <w:tcW w:w="837"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5</w:t>
            </w:r>
          </w:p>
        </w:tc>
        <w:tc>
          <w:tcPr>
            <w:tcW w:w="527"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1,7</w:t>
            </w:r>
          </w:p>
        </w:tc>
        <w:tc>
          <w:tcPr>
            <w:tcW w:w="423"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1,0</w:t>
            </w:r>
          </w:p>
        </w:tc>
      </w:tr>
    </w:tbl>
    <w:p w:rsidR="001755CB" w:rsidRPr="00E65FBD" w:rsidRDefault="001755CB" w:rsidP="001755CB">
      <w:pPr>
        <w:rPr>
          <w:rFonts w:ascii="Times New Roman" w:hAnsi="Times New Roman"/>
          <w:sz w:val="20"/>
          <w:szCs w:val="20"/>
        </w:rPr>
        <w:sectPr w:rsidR="001755CB" w:rsidRPr="00E65FBD" w:rsidSect="00C77F25">
          <w:pgSz w:w="11905" w:h="16838"/>
          <w:pgMar w:top="567" w:right="567" w:bottom="567" w:left="1134" w:header="397" w:footer="397" w:gutter="0"/>
          <w:cols w:space="720"/>
          <w:docGrid w:linePitch="299"/>
        </w:sectPr>
      </w:pPr>
    </w:p>
    <w:p w:rsidR="001755CB" w:rsidRPr="00E65FBD" w:rsidRDefault="001755CB" w:rsidP="001755CB">
      <w:pPr>
        <w:pStyle w:val="ConsPlusNormal"/>
        <w:jc w:val="both"/>
        <w:rPr>
          <w:rFonts w:ascii="Times New Roman" w:hAnsi="Times New Roman" w:cs="Times New Roman"/>
        </w:rPr>
      </w:pPr>
    </w:p>
    <w:p w:rsidR="001755CB" w:rsidRDefault="003F02E1" w:rsidP="00103313">
      <w:pPr>
        <w:pStyle w:val="ConsPlusNormal"/>
        <w:ind w:right="-1"/>
        <w:jc w:val="right"/>
        <w:outlineLvl w:val="2"/>
        <w:rPr>
          <w:rFonts w:ascii="Times New Roman" w:hAnsi="Times New Roman" w:cs="Times New Roman"/>
          <w:b/>
          <w:sz w:val="24"/>
          <w:szCs w:val="24"/>
        </w:rPr>
      </w:pPr>
      <w:bookmarkStart w:id="374" w:name="_Toc519862155"/>
      <w:bookmarkStart w:id="375" w:name="_Toc519866063"/>
      <w:bookmarkStart w:id="376" w:name="_Toc519866347"/>
      <w:bookmarkStart w:id="377" w:name="_Toc520123018"/>
      <w:r w:rsidRPr="00246BB7">
        <w:rPr>
          <w:rFonts w:ascii="Times New Roman" w:hAnsi="Times New Roman" w:cs="Times New Roman"/>
          <w:b/>
          <w:sz w:val="24"/>
          <w:szCs w:val="24"/>
        </w:rPr>
        <w:t>Приложение</w:t>
      </w:r>
      <w:r w:rsidR="001755CB" w:rsidRPr="00246BB7">
        <w:rPr>
          <w:rFonts w:ascii="Times New Roman" w:hAnsi="Times New Roman" w:cs="Times New Roman"/>
          <w:b/>
          <w:sz w:val="24"/>
          <w:szCs w:val="24"/>
        </w:rPr>
        <w:t xml:space="preserve"> </w:t>
      </w:r>
      <w:r w:rsidR="00507387">
        <w:rPr>
          <w:rFonts w:ascii="Times New Roman" w:hAnsi="Times New Roman" w:cs="Times New Roman"/>
          <w:b/>
          <w:sz w:val="24"/>
          <w:szCs w:val="24"/>
        </w:rPr>
        <w:t>9</w:t>
      </w:r>
      <w:r w:rsidR="005B786A" w:rsidRPr="00246BB7">
        <w:rPr>
          <w:rFonts w:ascii="Times New Roman" w:hAnsi="Times New Roman" w:cs="Times New Roman"/>
          <w:b/>
          <w:sz w:val="24"/>
          <w:szCs w:val="24"/>
        </w:rPr>
        <w:t>.2</w:t>
      </w:r>
      <w:bookmarkEnd w:id="374"/>
      <w:bookmarkEnd w:id="375"/>
      <w:bookmarkEnd w:id="376"/>
      <w:bookmarkEnd w:id="377"/>
    </w:p>
    <w:p w:rsidR="00246BB7" w:rsidRPr="00E65FBD" w:rsidRDefault="00246BB7" w:rsidP="00246BB7">
      <w:pPr>
        <w:pStyle w:val="ConsPlusNormal"/>
        <w:ind w:right="-141"/>
        <w:jc w:val="right"/>
        <w:rPr>
          <w:rFonts w:ascii="Times New Roman" w:hAnsi="Times New Roman" w:cs="Times New Roman"/>
          <w:bCs/>
          <w:sz w:val="24"/>
          <w:szCs w:val="24"/>
        </w:rPr>
      </w:pPr>
      <w:r w:rsidRPr="00E65FBD">
        <w:rPr>
          <w:rFonts w:ascii="Times New Roman" w:hAnsi="Times New Roman" w:cs="Times New Roman"/>
          <w:sz w:val="24"/>
          <w:szCs w:val="24"/>
        </w:rPr>
        <w:t>К лесохозяйственному регламенту</w:t>
      </w:r>
    </w:p>
    <w:p w:rsidR="00246BB7" w:rsidRPr="00E65FBD" w:rsidRDefault="00246BB7" w:rsidP="00246BB7">
      <w:pPr>
        <w:pStyle w:val="ConsPlusNormal"/>
        <w:ind w:right="-141"/>
        <w:jc w:val="right"/>
        <w:rPr>
          <w:rFonts w:ascii="Times New Roman" w:hAnsi="Times New Roman" w:cs="Times New Roman"/>
          <w:sz w:val="24"/>
          <w:szCs w:val="24"/>
        </w:rPr>
      </w:pPr>
      <w:r w:rsidRPr="00E65FBD">
        <w:rPr>
          <w:rFonts w:ascii="Times New Roman" w:hAnsi="Times New Roman" w:cs="Times New Roman"/>
          <w:sz w:val="24"/>
          <w:szCs w:val="24"/>
        </w:rPr>
        <w:t>Афанасьевского лесничества</w:t>
      </w:r>
    </w:p>
    <w:p w:rsidR="00246BB7" w:rsidRPr="00E65FBD" w:rsidRDefault="00246BB7" w:rsidP="00246BB7">
      <w:pPr>
        <w:pStyle w:val="ConsPlusNormal"/>
        <w:ind w:right="-141"/>
        <w:jc w:val="right"/>
        <w:rPr>
          <w:rFonts w:ascii="Times New Roman" w:hAnsi="Times New Roman" w:cs="Times New Roman"/>
          <w:bCs/>
          <w:sz w:val="24"/>
          <w:szCs w:val="24"/>
        </w:rPr>
      </w:pPr>
      <w:r w:rsidRPr="00E65FBD">
        <w:rPr>
          <w:rFonts w:ascii="Times New Roman" w:hAnsi="Times New Roman" w:cs="Times New Roman"/>
          <w:sz w:val="24"/>
          <w:szCs w:val="24"/>
        </w:rPr>
        <w:t>Кировской области</w:t>
      </w:r>
    </w:p>
    <w:p w:rsidR="00246BB7" w:rsidRPr="00246BB7" w:rsidRDefault="00246BB7" w:rsidP="00103313">
      <w:pPr>
        <w:pStyle w:val="ConsPlusNormal"/>
        <w:ind w:right="-1"/>
        <w:jc w:val="right"/>
        <w:outlineLvl w:val="2"/>
        <w:rPr>
          <w:rFonts w:ascii="Times New Roman" w:hAnsi="Times New Roman" w:cs="Times New Roman"/>
          <w:b/>
          <w:sz w:val="24"/>
          <w:szCs w:val="24"/>
        </w:rPr>
      </w:pPr>
    </w:p>
    <w:p w:rsidR="00EF6AF2" w:rsidRPr="00AF2036" w:rsidRDefault="00EF6AF2" w:rsidP="00EF6AF2">
      <w:pPr>
        <w:pStyle w:val="ConsPlusNormal"/>
        <w:jc w:val="center"/>
        <w:rPr>
          <w:rFonts w:ascii="Times New Roman" w:hAnsi="Times New Roman" w:cs="Times New Roman"/>
          <w:sz w:val="24"/>
          <w:szCs w:val="24"/>
        </w:rPr>
      </w:pPr>
      <w:r w:rsidRPr="00AF2036">
        <w:rPr>
          <w:rFonts w:ascii="Times New Roman" w:hAnsi="Times New Roman" w:cs="Times New Roman"/>
          <w:sz w:val="24"/>
          <w:szCs w:val="24"/>
        </w:rPr>
        <w:t>Способы лесовосстановления в зависимости от количества</w:t>
      </w:r>
    </w:p>
    <w:p w:rsidR="00EF6AF2" w:rsidRPr="00AF2036" w:rsidRDefault="00EF6AF2" w:rsidP="00EF6AF2">
      <w:pPr>
        <w:pStyle w:val="ConsPlusNormal"/>
        <w:jc w:val="center"/>
        <w:rPr>
          <w:rFonts w:ascii="Times New Roman" w:hAnsi="Times New Roman" w:cs="Times New Roman"/>
          <w:sz w:val="24"/>
          <w:szCs w:val="24"/>
        </w:rPr>
      </w:pPr>
      <w:r w:rsidRPr="00AF2036">
        <w:rPr>
          <w:rFonts w:ascii="Times New Roman" w:hAnsi="Times New Roman" w:cs="Times New Roman"/>
          <w:sz w:val="24"/>
          <w:szCs w:val="24"/>
        </w:rPr>
        <w:t xml:space="preserve">жизнеспособного подроста и молодняка </w:t>
      </w:r>
      <w:r>
        <w:rPr>
          <w:rFonts w:ascii="Times New Roman" w:hAnsi="Times New Roman" w:cs="Times New Roman"/>
          <w:sz w:val="24"/>
          <w:szCs w:val="24"/>
        </w:rPr>
        <w:t>основных</w:t>
      </w:r>
      <w:r w:rsidRPr="00AF2036">
        <w:rPr>
          <w:rFonts w:ascii="Times New Roman" w:hAnsi="Times New Roman" w:cs="Times New Roman"/>
          <w:sz w:val="24"/>
          <w:szCs w:val="24"/>
        </w:rPr>
        <w:t xml:space="preserve"> лесных</w:t>
      </w:r>
    </w:p>
    <w:p w:rsidR="001755CB" w:rsidRPr="00E65FBD" w:rsidRDefault="00EF6AF2" w:rsidP="00EF6AF2">
      <w:pPr>
        <w:pStyle w:val="ConsPlusNormal"/>
        <w:jc w:val="center"/>
        <w:rPr>
          <w:rFonts w:ascii="Times New Roman" w:hAnsi="Times New Roman" w:cs="Times New Roman"/>
          <w:sz w:val="24"/>
          <w:szCs w:val="24"/>
        </w:rPr>
      </w:pPr>
      <w:r w:rsidRPr="00AF2036">
        <w:rPr>
          <w:rFonts w:ascii="Times New Roman" w:hAnsi="Times New Roman" w:cs="Times New Roman"/>
          <w:sz w:val="24"/>
          <w:szCs w:val="24"/>
        </w:rPr>
        <w:t>древесных пород</w:t>
      </w:r>
    </w:p>
    <w:p w:rsidR="001755CB" w:rsidRPr="00E65FBD" w:rsidRDefault="001755CB" w:rsidP="001755CB">
      <w:pPr>
        <w:pStyle w:val="ConsPlusNormal"/>
        <w:jc w:val="both"/>
        <w:rPr>
          <w:rFonts w:ascii="Times New Roman" w:hAnsi="Times New Roman" w:cs="Times New Roman"/>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2449"/>
        <w:gridCol w:w="1874"/>
        <w:gridCol w:w="1291"/>
        <w:gridCol w:w="2971"/>
        <w:gridCol w:w="1744"/>
      </w:tblGrid>
      <w:tr w:rsidR="006B5083" w:rsidRPr="00AF2036" w:rsidTr="001A4C77">
        <w:trPr>
          <w:tblHeader/>
          <w:jc w:val="center"/>
        </w:trPr>
        <w:tc>
          <w:tcPr>
            <w:tcW w:w="2093" w:type="pct"/>
            <w:gridSpan w:val="2"/>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Способы лесовосстановления</w:t>
            </w:r>
          </w:p>
        </w:tc>
        <w:tc>
          <w:tcPr>
            <w:tcW w:w="625"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Древесные породы</w:t>
            </w:r>
          </w:p>
        </w:tc>
        <w:tc>
          <w:tcPr>
            <w:tcW w:w="1438"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Группы типов леса, типы лесорастительных условий</w:t>
            </w:r>
          </w:p>
        </w:tc>
        <w:tc>
          <w:tcPr>
            <w:tcW w:w="844"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Количество жизнеспособного подроста и молодняка, тыс. штук на 1 га</w:t>
            </w:r>
          </w:p>
        </w:tc>
      </w:tr>
      <w:tr w:rsidR="006B5083" w:rsidRPr="00AF2036" w:rsidTr="001A4C77">
        <w:trPr>
          <w:tblHeader/>
          <w:jc w:val="center"/>
        </w:trPr>
        <w:tc>
          <w:tcPr>
            <w:tcW w:w="2093" w:type="pct"/>
            <w:gridSpan w:val="2"/>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1</w:t>
            </w:r>
          </w:p>
        </w:tc>
        <w:tc>
          <w:tcPr>
            <w:tcW w:w="625"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2</w:t>
            </w:r>
          </w:p>
        </w:tc>
        <w:tc>
          <w:tcPr>
            <w:tcW w:w="1438"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3</w:t>
            </w:r>
          </w:p>
        </w:tc>
        <w:tc>
          <w:tcPr>
            <w:tcW w:w="844" w:type="pct"/>
          </w:tcPr>
          <w:p w:rsidR="006B5083" w:rsidRPr="00AF2036" w:rsidRDefault="006B5083" w:rsidP="001A4C77">
            <w:pPr>
              <w:pStyle w:val="ConsPlusNormal"/>
              <w:jc w:val="center"/>
              <w:rPr>
                <w:rFonts w:ascii="Times New Roman" w:hAnsi="Times New Roman" w:cs="Times New Roman"/>
              </w:rPr>
            </w:pPr>
            <w:r w:rsidRPr="00AF2036">
              <w:rPr>
                <w:rFonts w:ascii="Times New Roman" w:hAnsi="Times New Roman" w:cs="Times New Roman"/>
              </w:rPr>
              <w:t>4</w:t>
            </w:r>
          </w:p>
        </w:tc>
      </w:tr>
      <w:tr w:rsidR="006B5083" w:rsidRPr="00AF2036" w:rsidTr="001A4C77">
        <w:trPr>
          <w:jc w:val="center"/>
        </w:trPr>
        <w:tc>
          <w:tcPr>
            <w:tcW w:w="1186" w:type="pct"/>
            <w:vMerge w:val="restar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Естественное лесовосстановление</w:t>
            </w:r>
          </w:p>
        </w:tc>
        <w:tc>
          <w:tcPr>
            <w:tcW w:w="906" w:type="pct"/>
            <w:vMerge w:val="restar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путем мероприятий по сохранению подроста, ухода за подростом</w:t>
            </w:r>
          </w:p>
        </w:tc>
        <w:tc>
          <w:tcPr>
            <w:tcW w:w="625" w:type="pct"/>
            <w:vMerge w:val="restar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Сосна, лиственница</w:t>
            </w:r>
          </w:p>
        </w:tc>
        <w:tc>
          <w:tcPr>
            <w:tcW w:w="1438"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Лишайниковые, вересковые, брусничные</w:t>
            </w:r>
          </w:p>
        </w:tc>
        <w:tc>
          <w:tcPr>
            <w:tcW w:w="84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Более 1,7</w:t>
            </w:r>
          </w:p>
        </w:tc>
      </w:tr>
      <w:tr w:rsidR="006B5083" w:rsidRPr="00AF2036" w:rsidTr="001A4C77">
        <w:trPr>
          <w:jc w:val="center"/>
        </w:trPr>
        <w:tc>
          <w:tcPr>
            <w:tcW w:w="1186" w:type="pct"/>
            <w:vMerge/>
          </w:tcPr>
          <w:p w:rsidR="006B5083" w:rsidRPr="00AF2036" w:rsidRDefault="006B5083" w:rsidP="001A4C77">
            <w:pPr>
              <w:rPr>
                <w:rFonts w:ascii="Times New Roman" w:hAnsi="Times New Roman"/>
                <w:sz w:val="20"/>
                <w:szCs w:val="20"/>
              </w:rPr>
            </w:pPr>
          </w:p>
        </w:tc>
        <w:tc>
          <w:tcPr>
            <w:tcW w:w="906" w:type="pct"/>
            <w:vMerge/>
          </w:tcPr>
          <w:p w:rsidR="006B5083" w:rsidRPr="00AF2036" w:rsidRDefault="006B5083" w:rsidP="001A4C77">
            <w:pPr>
              <w:rPr>
                <w:rFonts w:ascii="Times New Roman" w:hAnsi="Times New Roman"/>
                <w:sz w:val="20"/>
                <w:szCs w:val="20"/>
              </w:rPr>
            </w:pPr>
          </w:p>
        </w:tc>
        <w:tc>
          <w:tcPr>
            <w:tcW w:w="625" w:type="pct"/>
            <w:vMerge/>
          </w:tcPr>
          <w:p w:rsidR="006B5083" w:rsidRPr="00AF2036" w:rsidRDefault="006B5083" w:rsidP="001A4C77">
            <w:pPr>
              <w:rPr>
                <w:rFonts w:ascii="Times New Roman" w:hAnsi="Times New Roman"/>
                <w:sz w:val="20"/>
                <w:szCs w:val="20"/>
              </w:rPr>
            </w:pPr>
          </w:p>
        </w:tc>
        <w:tc>
          <w:tcPr>
            <w:tcW w:w="1438"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Кисличные, черничные</w:t>
            </w:r>
          </w:p>
        </w:tc>
        <w:tc>
          <w:tcPr>
            <w:tcW w:w="84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Более 1,2</w:t>
            </w:r>
          </w:p>
        </w:tc>
      </w:tr>
      <w:tr w:rsidR="006B5083" w:rsidRPr="00AF2036" w:rsidTr="001A4C77">
        <w:trPr>
          <w:jc w:val="center"/>
        </w:trPr>
        <w:tc>
          <w:tcPr>
            <w:tcW w:w="1186" w:type="pct"/>
            <w:vMerge/>
          </w:tcPr>
          <w:p w:rsidR="006B5083" w:rsidRPr="00AF2036" w:rsidRDefault="006B5083" w:rsidP="001A4C77">
            <w:pPr>
              <w:rPr>
                <w:rFonts w:ascii="Times New Roman" w:hAnsi="Times New Roman"/>
                <w:sz w:val="20"/>
                <w:szCs w:val="20"/>
              </w:rPr>
            </w:pPr>
          </w:p>
        </w:tc>
        <w:tc>
          <w:tcPr>
            <w:tcW w:w="906" w:type="pct"/>
            <w:vMerge/>
          </w:tcPr>
          <w:p w:rsidR="006B5083" w:rsidRPr="00AF2036" w:rsidRDefault="006B5083" w:rsidP="001A4C77">
            <w:pPr>
              <w:rPr>
                <w:rFonts w:ascii="Times New Roman" w:hAnsi="Times New Roman"/>
                <w:sz w:val="20"/>
                <w:szCs w:val="20"/>
              </w:rPr>
            </w:pPr>
          </w:p>
        </w:tc>
        <w:tc>
          <w:tcPr>
            <w:tcW w:w="625" w:type="pct"/>
            <w:vMerge/>
          </w:tcPr>
          <w:p w:rsidR="006B5083" w:rsidRPr="00AF2036" w:rsidRDefault="006B5083" w:rsidP="001A4C77">
            <w:pPr>
              <w:rPr>
                <w:rFonts w:ascii="Times New Roman" w:hAnsi="Times New Roman"/>
                <w:sz w:val="20"/>
                <w:szCs w:val="20"/>
              </w:rPr>
            </w:pPr>
          </w:p>
        </w:tc>
        <w:tc>
          <w:tcPr>
            <w:tcW w:w="1438" w:type="pct"/>
          </w:tcPr>
          <w:p w:rsidR="006B5083" w:rsidRPr="00AF2036" w:rsidRDefault="006B5083" w:rsidP="001A4C77">
            <w:pPr>
              <w:pStyle w:val="ConsPlusNormal"/>
              <w:jc w:val="both"/>
              <w:rPr>
                <w:rFonts w:ascii="Times New Roman" w:hAnsi="Times New Roman" w:cs="Times New Roman"/>
              </w:rPr>
            </w:pPr>
            <w:r w:rsidRPr="00AF2036">
              <w:rPr>
                <w:rFonts w:ascii="Times New Roman" w:hAnsi="Times New Roman" w:cs="Times New Roman"/>
              </w:rPr>
              <w:t>Долгомошные, травяно-болотные, сфагновые</w:t>
            </w:r>
          </w:p>
        </w:tc>
        <w:tc>
          <w:tcPr>
            <w:tcW w:w="84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Более 1,2</w:t>
            </w:r>
          </w:p>
        </w:tc>
      </w:tr>
      <w:tr w:rsidR="006B5083" w:rsidRPr="00AF2036" w:rsidTr="001A4C77">
        <w:trPr>
          <w:jc w:val="center"/>
        </w:trPr>
        <w:tc>
          <w:tcPr>
            <w:tcW w:w="1186" w:type="pct"/>
            <w:vMerge/>
          </w:tcPr>
          <w:p w:rsidR="006B5083" w:rsidRPr="00AF2036" w:rsidRDefault="006B5083" w:rsidP="001A4C77">
            <w:pPr>
              <w:rPr>
                <w:rFonts w:ascii="Times New Roman" w:hAnsi="Times New Roman"/>
                <w:sz w:val="20"/>
                <w:szCs w:val="20"/>
              </w:rPr>
            </w:pPr>
          </w:p>
        </w:tc>
        <w:tc>
          <w:tcPr>
            <w:tcW w:w="906" w:type="pct"/>
            <w:vMerge/>
          </w:tcPr>
          <w:p w:rsidR="006B5083" w:rsidRPr="00AF2036" w:rsidRDefault="006B5083" w:rsidP="001A4C77">
            <w:pPr>
              <w:rPr>
                <w:rFonts w:ascii="Times New Roman" w:hAnsi="Times New Roman"/>
                <w:sz w:val="20"/>
                <w:szCs w:val="20"/>
              </w:rPr>
            </w:pPr>
          </w:p>
        </w:tc>
        <w:tc>
          <w:tcPr>
            <w:tcW w:w="625" w:type="pct"/>
            <w:vMerge w:val="restar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Ель</w:t>
            </w:r>
          </w:p>
        </w:tc>
        <w:tc>
          <w:tcPr>
            <w:tcW w:w="1438"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Лишайниковые, вересковые, брусничные</w:t>
            </w:r>
          </w:p>
        </w:tc>
        <w:tc>
          <w:tcPr>
            <w:tcW w:w="84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Более 1,7</w:t>
            </w:r>
          </w:p>
        </w:tc>
      </w:tr>
      <w:tr w:rsidR="006B5083" w:rsidRPr="00AF2036" w:rsidTr="001A4C77">
        <w:trPr>
          <w:jc w:val="center"/>
        </w:trPr>
        <w:tc>
          <w:tcPr>
            <w:tcW w:w="1186" w:type="pct"/>
            <w:vMerge/>
          </w:tcPr>
          <w:p w:rsidR="006B5083" w:rsidRPr="00AF2036" w:rsidRDefault="006B5083" w:rsidP="001A4C77">
            <w:pPr>
              <w:rPr>
                <w:rFonts w:ascii="Times New Roman" w:hAnsi="Times New Roman"/>
                <w:sz w:val="20"/>
                <w:szCs w:val="20"/>
              </w:rPr>
            </w:pPr>
          </w:p>
        </w:tc>
        <w:tc>
          <w:tcPr>
            <w:tcW w:w="906" w:type="pct"/>
            <w:vMerge/>
          </w:tcPr>
          <w:p w:rsidR="006B5083" w:rsidRPr="00AF2036" w:rsidRDefault="006B5083" w:rsidP="001A4C77">
            <w:pPr>
              <w:rPr>
                <w:rFonts w:ascii="Times New Roman" w:hAnsi="Times New Roman"/>
                <w:sz w:val="20"/>
                <w:szCs w:val="20"/>
              </w:rPr>
            </w:pPr>
          </w:p>
        </w:tc>
        <w:tc>
          <w:tcPr>
            <w:tcW w:w="625" w:type="pct"/>
            <w:vMerge/>
          </w:tcPr>
          <w:p w:rsidR="006B5083" w:rsidRPr="00AF2036" w:rsidRDefault="006B5083" w:rsidP="001A4C77">
            <w:pPr>
              <w:rPr>
                <w:rFonts w:ascii="Times New Roman" w:hAnsi="Times New Roman"/>
                <w:sz w:val="20"/>
                <w:szCs w:val="20"/>
              </w:rPr>
            </w:pPr>
          </w:p>
        </w:tc>
        <w:tc>
          <w:tcPr>
            <w:tcW w:w="1438"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Кисличные, черничные</w:t>
            </w:r>
          </w:p>
        </w:tc>
        <w:tc>
          <w:tcPr>
            <w:tcW w:w="84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Более 1,5</w:t>
            </w:r>
          </w:p>
        </w:tc>
      </w:tr>
      <w:tr w:rsidR="006B5083" w:rsidRPr="00AF2036" w:rsidTr="001A4C77">
        <w:trPr>
          <w:jc w:val="center"/>
        </w:trPr>
        <w:tc>
          <w:tcPr>
            <w:tcW w:w="1186" w:type="pct"/>
            <w:vMerge/>
          </w:tcPr>
          <w:p w:rsidR="006B5083" w:rsidRPr="00AF2036" w:rsidRDefault="006B5083" w:rsidP="001A4C77">
            <w:pPr>
              <w:rPr>
                <w:rFonts w:ascii="Times New Roman" w:hAnsi="Times New Roman"/>
                <w:sz w:val="20"/>
                <w:szCs w:val="20"/>
              </w:rPr>
            </w:pPr>
          </w:p>
        </w:tc>
        <w:tc>
          <w:tcPr>
            <w:tcW w:w="906" w:type="pct"/>
            <w:vMerge/>
          </w:tcPr>
          <w:p w:rsidR="006B5083" w:rsidRPr="00AF2036" w:rsidRDefault="006B5083" w:rsidP="001A4C77">
            <w:pPr>
              <w:rPr>
                <w:rFonts w:ascii="Times New Roman" w:hAnsi="Times New Roman"/>
                <w:sz w:val="20"/>
                <w:szCs w:val="20"/>
              </w:rPr>
            </w:pPr>
          </w:p>
        </w:tc>
        <w:tc>
          <w:tcPr>
            <w:tcW w:w="625" w:type="pct"/>
            <w:vMerge/>
          </w:tcPr>
          <w:p w:rsidR="006B5083" w:rsidRPr="00AF2036" w:rsidRDefault="006B5083" w:rsidP="001A4C77">
            <w:pPr>
              <w:rPr>
                <w:rFonts w:ascii="Times New Roman" w:hAnsi="Times New Roman"/>
                <w:sz w:val="20"/>
                <w:szCs w:val="20"/>
              </w:rPr>
            </w:pPr>
          </w:p>
        </w:tc>
        <w:tc>
          <w:tcPr>
            <w:tcW w:w="1438" w:type="pct"/>
          </w:tcPr>
          <w:p w:rsidR="006B5083" w:rsidRPr="00AF2036" w:rsidRDefault="006B5083" w:rsidP="001A4C77">
            <w:pPr>
              <w:pStyle w:val="ConsPlusNormal"/>
              <w:jc w:val="both"/>
              <w:rPr>
                <w:rFonts w:ascii="Times New Roman" w:hAnsi="Times New Roman" w:cs="Times New Roman"/>
              </w:rPr>
            </w:pPr>
            <w:r w:rsidRPr="00AF2036">
              <w:rPr>
                <w:rFonts w:ascii="Times New Roman" w:hAnsi="Times New Roman" w:cs="Times New Roman"/>
              </w:rPr>
              <w:t>Долгомошные, травяно-болотные, сфагновые</w:t>
            </w:r>
          </w:p>
        </w:tc>
        <w:tc>
          <w:tcPr>
            <w:tcW w:w="84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Более 1,5</w:t>
            </w:r>
          </w:p>
        </w:tc>
      </w:tr>
      <w:tr w:rsidR="006B5083" w:rsidRPr="00AF2036" w:rsidTr="001A4C77">
        <w:trPr>
          <w:jc w:val="center"/>
        </w:trPr>
        <w:tc>
          <w:tcPr>
            <w:tcW w:w="1186" w:type="pct"/>
            <w:vMerge/>
          </w:tcPr>
          <w:p w:rsidR="006B5083" w:rsidRPr="00AF2036" w:rsidRDefault="006B5083" w:rsidP="001A4C77">
            <w:pPr>
              <w:rPr>
                <w:rFonts w:ascii="Times New Roman" w:hAnsi="Times New Roman"/>
                <w:sz w:val="20"/>
                <w:szCs w:val="20"/>
              </w:rPr>
            </w:pPr>
          </w:p>
        </w:tc>
        <w:tc>
          <w:tcPr>
            <w:tcW w:w="906" w:type="pct"/>
            <w:vMerge w:val="restar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путем минерализации почвы</w:t>
            </w:r>
          </w:p>
        </w:tc>
        <w:tc>
          <w:tcPr>
            <w:tcW w:w="625" w:type="pct"/>
            <w:vMerge w:val="restar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Сосна, лиственница</w:t>
            </w:r>
          </w:p>
        </w:tc>
        <w:tc>
          <w:tcPr>
            <w:tcW w:w="1438"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Лишайниковые, вересковые, брусничные</w:t>
            </w:r>
          </w:p>
        </w:tc>
        <w:tc>
          <w:tcPr>
            <w:tcW w:w="84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0,7 - 1,7</w:t>
            </w:r>
          </w:p>
        </w:tc>
      </w:tr>
      <w:tr w:rsidR="006B5083" w:rsidRPr="00AF2036" w:rsidTr="001A4C77">
        <w:trPr>
          <w:jc w:val="center"/>
        </w:trPr>
        <w:tc>
          <w:tcPr>
            <w:tcW w:w="1186" w:type="pct"/>
            <w:vMerge/>
          </w:tcPr>
          <w:p w:rsidR="006B5083" w:rsidRPr="00AF2036" w:rsidRDefault="006B5083" w:rsidP="001A4C77">
            <w:pPr>
              <w:rPr>
                <w:rFonts w:ascii="Times New Roman" w:hAnsi="Times New Roman"/>
                <w:sz w:val="20"/>
                <w:szCs w:val="20"/>
              </w:rPr>
            </w:pPr>
          </w:p>
        </w:tc>
        <w:tc>
          <w:tcPr>
            <w:tcW w:w="906" w:type="pct"/>
            <w:vMerge/>
          </w:tcPr>
          <w:p w:rsidR="006B5083" w:rsidRPr="00AF2036" w:rsidRDefault="006B5083" w:rsidP="001A4C77">
            <w:pPr>
              <w:rPr>
                <w:rFonts w:ascii="Times New Roman" w:hAnsi="Times New Roman"/>
                <w:sz w:val="20"/>
                <w:szCs w:val="20"/>
              </w:rPr>
            </w:pPr>
          </w:p>
        </w:tc>
        <w:tc>
          <w:tcPr>
            <w:tcW w:w="625" w:type="pct"/>
            <w:vMerge/>
          </w:tcPr>
          <w:p w:rsidR="006B5083" w:rsidRPr="00AF2036" w:rsidRDefault="006B5083" w:rsidP="001A4C77">
            <w:pPr>
              <w:rPr>
                <w:rFonts w:ascii="Times New Roman" w:hAnsi="Times New Roman"/>
                <w:sz w:val="20"/>
                <w:szCs w:val="20"/>
              </w:rPr>
            </w:pPr>
          </w:p>
        </w:tc>
        <w:tc>
          <w:tcPr>
            <w:tcW w:w="1438"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Кисличные, черничные</w:t>
            </w:r>
          </w:p>
        </w:tc>
        <w:tc>
          <w:tcPr>
            <w:tcW w:w="84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0,7 - 1,5</w:t>
            </w:r>
          </w:p>
        </w:tc>
      </w:tr>
      <w:tr w:rsidR="006B5083" w:rsidRPr="00AF2036" w:rsidTr="001A4C77">
        <w:trPr>
          <w:jc w:val="center"/>
        </w:trPr>
        <w:tc>
          <w:tcPr>
            <w:tcW w:w="1186" w:type="pct"/>
            <w:vMerge/>
          </w:tcPr>
          <w:p w:rsidR="006B5083" w:rsidRPr="00AF2036" w:rsidRDefault="006B5083" w:rsidP="001A4C77">
            <w:pPr>
              <w:rPr>
                <w:rFonts w:ascii="Times New Roman" w:hAnsi="Times New Roman"/>
                <w:sz w:val="20"/>
                <w:szCs w:val="20"/>
              </w:rPr>
            </w:pPr>
          </w:p>
        </w:tc>
        <w:tc>
          <w:tcPr>
            <w:tcW w:w="906" w:type="pct"/>
            <w:vMerge/>
          </w:tcPr>
          <w:p w:rsidR="006B5083" w:rsidRPr="00AF2036" w:rsidRDefault="006B5083" w:rsidP="001A4C77">
            <w:pPr>
              <w:rPr>
                <w:rFonts w:ascii="Times New Roman" w:hAnsi="Times New Roman"/>
                <w:sz w:val="20"/>
                <w:szCs w:val="20"/>
              </w:rPr>
            </w:pPr>
          </w:p>
        </w:tc>
        <w:tc>
          <w:tcPr>
            <w:tcW w:w="625" w:type="pct"/>
            <w:vMerge/>
          </w:tcPr>
          <w:p w:rsidR="006B5083" w:rsidRPr="00AF2036" w:rsidRDefault="006B5083" w:rsidP="001A4C77">
            <w:pPr>
              <w:rPr>
                <w:rFonts w:ascii="Times New Roman" w:hAnsi="Times New Roman"/>
                <w:sz w:val="20"/>
                <w:szCs w:val="20"/>
              </w:rPr>
            </w:pPr>
          </w:p>
        </w:tc>
        <w:tc>
          <w:tcPr>
            <w:tcW w:w="1438" w:type="pct"/>
          </w:tcPr>
          <w:p w:rsidR="006B5083" w:rsidRPr="00AF2036" w:rsidRDefault="006B5083" w:rsidP="001A4C77">
            <w:pPr>
              <w:pStyle w:val="ConsPlusNormal"/>
              <w:jc w:val="both"/>
              <w:rPr>
                <w:rFonts w:ascii="Times New Roman" w:hAnsi="Times New Roman" w:cs="Times New Roman"/>
              </w:rPr>
            </w:pPr>
            <w:r w:rsidRPr="00AF2036">
              <w:rPr>
                <w:rFonts w:ascii="Times New Roman" w:hAnsi="Times New Roman" w:cs="Times New Roman"/>
              </w:rPr>
              <w:t>Долгомошные, травяно-болотные, сфагновые</w:t>
            </w:r>
          </w:p>
        </w:tc>
        <w:tc>
          <w:tcPr>
            <w:tcW w:w="84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w:t>
            </w:r>
          </w:p>
        </w:tc>
      </w:tr>
      <w:tr w:rsidR="006B5083" w:rsidRPr="00AF2036" w:rsidTr="001A4C77">
        <w:trPr>
          <w:jc w:val="center"/>
        </w:trPr>
        <w:tc>
          <w:tcPr>
            <w:tcW w:w="1186" w:type="pct"/>
            <w:vMerge/>
          </w:tcPr>
          <w:p w:rsidR="006B5083" w:rsidRPr="00AF2036" w:rsidRDefault="006B5083" w:rsidP="001A4C77">
            <w:pPr>
              <w:rPr>
                <w:rFonts w:ascii="Times New Roman" w:hAnsi="Times New Roman"/>
                <w:sz w:val="20"/>
                <w:szCs w:val="20"/>
              </w:rPr>
            </w:pPr>
          </w:p>
        </w:tc>
        <w:tc>
          <w:tcPr>
            <w:tcW w:w="906" w:type="pct"/>
            <w:vMerge/>
          </w:tcPr>
          <w:p w:rsidR="006B5083" w:rsidRPr="00AF2036" w:rsidRDefault="006B5083" w:rsidP="001A4C77">
            <w:pPr>
              <w:rPr>
                <w:rFonts w:ascii="Times New Roman" w:hAnsi="Times New Roman"/>
                <w:sz w:val="20"/>
                <w:szCs w:val="20"/>
              </w:rPr>
            </w:pPr>
          </w:p>
        </w:tc>
        <w:tc>
          <w:tcPr>
            <w:tcW w:w="625" w:type="pct"/>
            <w:vMerge w:val="restar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Ель</w:t>
            </w:r>
          </w:p>
        </w:tc>
        <w:tc>
          <w:tcPr>
            <w:tcW w:w="1438"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Лишайниковые, вересковые, брусничные</w:t>
            </w:r>
          </w:p>
        </w:tc>
        <w:tc>
          <w:tcPr>
            <w:tcW w:w="84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0,7 - 1,7</w:t>
            </w:r>
          </w:p>
        </w:tc>
      </w:tr>
      <w:tr w:rsidR="006B5083" w:rsidRPr="00AF2036" w:rsidTr="001A4C77">
        <w:trPr>
          <w:jc w:val="center"/>
        </w:trPr>
        <w:tc>
          <w:tcPr>
            <w:tcW w:w="1186" w:type="pct"/>
            <w:vMerge/>
          </w:tcPr>
          <w:p w:rsidR="006B5083" w:rsidRPr="00AF2036" w:rsidRDefault="006B5083" w:rsidP="001A4C77">
            <w:pPr>
              <w:rPr>
                <w:rFonts w:ascii="Times New Roman" w:hAnsi="Times New Roman"/>
                <w:sz w:val="20"/>
                <w:szCs w:val="20"/>
              </w:rPr>
            </w:pPr>
          </w:p>
        </w:tc>
        <w:tc>
          <w:tcPr>
            <w:tcW w:w="906" w:type="pct"/>
            <w:vMerge/>
          </w:tcPr>
          <w:p w:rsidR="006B5083" w:rsidRPr="00AF2036" w:rsidRDefault="006B5083" w:rsidP="001A4C77">
            <w:pPr>
              <w:rPr>
                <w:rFonts w:ascii="Times New Roman" w:hAnsi="Times New Roman"/>
                <w:sz w:val="20"/>
                <w:szCs w:val="20"/>
              </w:rPr>
            </w:pPr>
          </w:p>
        </w:tc>
        <w:tc>
          <w:tcPr>
            <w:tcW w:w="625" w:type="pct"/>
            <w:vMerge/>
          </w:tcPr>
          <w:p w:rsidR="006B5083" w:rsidRPr="00AF2036" w:rsidRDefault="006B5083" w:rsidP="001A4C77">
            <w:pPr>
              <w:rPr>
                <w:rFonts w:ascii="Times New Roman" w:hAnsi="Times New Roman"/>
                <w:sz w:val="20"/>
                <w:szCs w:val="20"/>
              </w:rPr>
            </w:pPr>
          </w:p>
        </w:tc>
        <w:tc>
          <w:tcPr>
            <w:tcW w:w="1438"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Кисличные, черничные</w:t>
            </w:r>
          </w:p>
        </w:tc>
        <w:tc>
          <w:tcPr>
            <w:tcW w:w="84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0,7 - 1,5</w:t>
            </w:r>
          </w:p>
        </w:tc>
      </w:tr>
      <w:tr w:rsidR="006B5083" w:rsidRPr="00AF2036" w:rsidTr="001A4C77">
        <w:trPr>
          <w:jc w:val="center"/>
        </w:trPr>
        <w:tc>
          <w:tcPr>
            <w:tcW w:w="1186" w:type="pct"/>
            <w:vMerge/>
            <w:tcBorders>
              <w:bottom w:val="single" w:sz="4" w:space="0" w:color="auto"/>
            </w:tcBorders>
          </w:tcPr>
          <w:p w:rsidR="006B5083" w:rsidRPr="00AF2036" w:rsidRDefault="006B5083" w:rsidP="001A4C77">
            <w:pPr>
              <w:rPr>
                <w:rFonts w:ascii="Times New Roman" w:hAnsi="Times New Roman"/>
                <w:sz w:val="20"/>
                <w:szCs w:val="20"/>
              </w:rPr>
            </w:pPr>
          </w:p>
        </w:tc>
        <w:tc>
          <w:tcPr>
            <w:tcW w:w="906" w:type="pct"/>
            <w:vMerge/>
            <w:tcBorders>
              <w:bottom w:val="single" w:sz="4" w:space="0" w:color="auto"/>
            </w:tcBorders>
          </w:tcPr>
          <w:p w:rsidR="006B5083" w:rsidRPr="00AF2036" w:rsidRDefault="006B5083" w:rsidP="001A4C77">
            <w:pPr>
              <w:rPr>
                <w:rFonts w:ascii="Times New Roman" w:hAnsi="Times New Roman"/>
                <w:sz w:val="20"/>
                <w:szCs w:val="20"/>
              </w:rPr>
            </w:pPr>
          </w:p>
        </w:tc>
        <w:tc>
          <w:tcPr>
            <w:tcW w:w="625" w:type="pct"/>
            <w:vMerge/>
          </w:tcPr>
          <w:p w:rsidR="006B5083" w:rsidRPr="00AF2036" w:rsidRDefault="006B5083" w:rsidP="001A4C77">
            <w:pPr>
              <w:rPr>
                <w:rFonts w:ascii="Times New Roman" w:hAnsi="Times New Roman"/>
                <w:sz w:val="20"/>
                <w:szCs w:val="20"/>
              </w:rPr>
            </w:pPr>
          </w:p>
        </w:tc>
        <w:tc>
          <w:tcPr>
            <w:tcW w:w="1438" w:type="pct"/>
          </w:tcPr>
          <w:p w:rsidR="006B5083" w:rsidRPr="00AF2036" w:rsidRDefault="006B5083" w:rsidP="001A4C77">
            <w:pPr>
              <w:pStyle w:val="ConsPlusNormal"/>
              <w:jc w:val="both"/>
              <w:rPr>
                <w:rFonts w:ascii="Times New Roman" w:hAnsi="Times New Roman" w:cs="Times New Roman"/>
              </w:rPr>
            </w:pPr>
            <w:r w:rsidRPr="00AF2036">
              <w:rPr>
                <w:rFonts w:ascii="Times New Roman" w:hAnsi="Times New Roman" w:cs="Times New Roman"/>
              </w:rPr>
              <w:t>Долгомошные, травяно-болотные, сфагновые</w:t>
            </w:r>
          </w:p>
        </w:tc>
        <w:tc>
          <w:tcPr>
            <w:tcW w:w="84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1,6</w:t>
            </w:r>
          </w:p>
        </w:tc>
      </w:tr>
      <w:tr w:rsidR="006B5083" w:rsidRPr="00AF2036" w:rsidTr="001A4C77">
        <w:trPr>
          <w:jc w:val="center"/>
        </w:trPr>
        <w:tc>
          <w:tcPr>
            <w:tcW w:w="2093" w:type="pct"/>
            <w:gridSpan w:val="2"/>
            <w:vMerge w:val="restar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Комбинированное лесовосстановление</w:t>
            </w:r>
          </w:p>
        </w:tc>
        <w:tc>
          <w:tcPr>
            <w:tcW w:w="625" w:type="pct"/>
            <w:vMerge w:val="restar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Сосна, лиственница</w:t>
            </w:r>
          </w:p>
        </w:tc>
        <w:tc>
          <w:tcPr>
            <w:tcW w:w="1438"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Лишайниковые, вересковые, брусничные</w:t>
            </w:r>
          </w:p>
        </w:tc>
        <w:tc>
          <w:tcPr>
            <w:tcW w:w="84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1,2 - 1,6</w:t>
            </w:r>
          </w:p>
        </w:tc>
      </w:tr>
      <w:tr w:rsidR="006B5083" w:rsidRPr="00AF2036" w:rsidTr="001A4C77">
        <w:trPr>
          <w:jc w:val="center"/>
        </w:trPr>
        <w:tc>
          <w:tcPr>
            <w:tcW w:w="2093" w:type="pct"/>
            <w:gridSpan w:val="2"/>
            <w:vMerge/>
          </w:tcPr>
          <w:p w:rsidR="006B5083" w:rsidRPr="00AF2036" w:rsidRDefault="006B5083" w:rsidP="001A4C77">
            <w:pPr>
              <w:rPr>
                <w:rFonts w:ascii="Times New Roman" w:hAnsi="Times New Roman"/>
                <w:sz w:val="20"/>
                <w:szCs w:val="20"/>
              </w:rPr>
            </w:pPr>
          </w:p>
        </w:tc>
        <w:tc>
          <w:tcPr>
            <w:tcW w:w="625" w:type="pct"/>
            <w:vMerge/>
          </w:tcPr>
          <w:p w:rsidR="006B5083" w:rsidRPr="00AF2036" w:rsidRDefault="006B5083" w:rsidP="001A4C77">
            <w:pPr>
              <w:rPr>
                <w:rFonts w:ascii="Times New Roman" w:hAnsi="Times New Roman"/>
                <w:sz w:val="20"/>
                <w:szCs w:val="20"/>
              </w:rPr>
            </w:pPr>
          </w:p>
        </w:tc>
        <w:tc>
          <w:tcPr>
            <w:tcW w:w="1438"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Кисличные, черничные</w:t>
            </w:r>
          </w:p>
        </w:tc>
        <w:tc>
          <w:tcPr>
            <w:tcW w:w="84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1,2 - 1,6</w:t>
            </w:r>
          </w:p>
        </w:tc>
      </w:tr>
      <w:tr w:rsidR="006B5083" w:rsidRPr="00AF2036" w:rsidTr="001A4C77">
        <w:trPr>
          <w:jc w:val="center"/>
        </w:trPr>
        <w:tc>
          <w:tcPr>
            <w:tcW w:w="2093" w:type="pct"/>
            <w:gridSpan w:val="2"/>
            <w:vMerge/>
          </w:tcPr>
          <w:p w:rsidR="006B5083" w:rsidRPr="00AF2036" w:rsidRDefault="006B5083" w:rsidP="001A4C77">
            <w:pPr>
              <w:rPr>
                <w:rFonts w:ascii="Times New Roman" w:hAnsi="Times New Roman"/>
                <w:sz w:val="20"/>
                <w:szCs w:val="20"/>
              </w:rPr>
            </w:pPr>
          </w:p>
        </w:tc>
        <w:tc>
          <w:tcPr>
            <w:tcW w:w="625" w:type="pct"/>
            <w:vMerge/>
          </w:tcPr>
          <w:p w:rsidR="006B5083" w:rsidRPr="00AF2036" w:rsidRDefault="006B5083" w:rsidP="001A4C77">
            <w:pPr>
              <w:rPr>
                <w:rFonts w:ascii="Times New Roman" w:hAnsi="Times New Roman"/>
                <w:sz w:val="20"/>
                <w:szCs w:val="20"/>
              </w:rPr>
            </w:pPr>
          </w:p>
        </w:tc>
        <w:tc>
          <w:tcPr>
            <w:tcW w:w="1438" w:type="pct"/>
          </w:tcPr>
          <w:p w:rsidR="006B5083" w:rsidRPr="00AF2036" w:rsidRDefault="006B5083" w:rsidP="001A4C77">
            <w:pPr>
              <w:pStyle w:val="ConsPlusNormal"/>
              <w:jc w:val="both"/>
              <w:rPr>
                <w:rFonts w:ascii="Times New Roman" w:hAnsi="Times New Roman" w:cs="Times New Roman"/>
              </w:rPr>
            </w:pPr>
            <w:r w:rsidRPr="00AF2036">
              <w:rPr>
                <w:rFonts w:ascii="Times New Roman" w:hAnsi="Times New Roman" w:cs="Times New Roman"/>
              </w:rPr>
              <w:t>Долгомошные, травяно-болотные, сфагновые</w:t>
            </w:r>
          </w:p>
        </w:tc>
        <w:tc>
          <w:tcPr>
            <w:tcW w:w="84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w:t>
            </w:r>
          </w:p>
        </w:tc>
      </w:tr>
      <w:tr w:rsidR="006B5083" w:rsidRPr="00AF2036" w:rsidTr="001A4C77">
        <w:trPr>
          <w:jc w:val="center"/>
        </w:trPr>
        <w:tc>
          <w:tcPr>
            <w:tcW w:w="2093" w:type="pct"/>
            <w:gridSpan w:val="2"/>
            <w:vMerge/>
          </w:tcPr>
          <w:p w:rsidR="006B5083" w:rsidRPr="00AF2036" w:rsidRDefault="006B5083" w:rsidP="001A4C77">
            <w:pPr>
              <w:rPr>
                <w:rFonts w:ascii="Times New Roman" w:hAnsi="Times New Roman"/>
                <w:sz w:val="20"/>
                <w:szCs w:val="20"/>
              </w:rPr>
            </w:pPr>
          </w:p>
        </w:tc>
        <w:tc>
          <w:tcPr>
            <w:tcW w:w="625" w:type="pct"/>
            <w:vMerge w:val="restar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Ель</w:t>
            </w:r>
          </w:p>
        </w:tc>
        <w:tc>
          <w:tcPr>
            <w:tcW w:w="1438"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Кисличные, черничные</w:t>
            </w:r>
          </w:p>
        </w:tc>
        <w:tc>
          <w:tcPr>
            <w:tcW w:w="84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1,2 - 1,6</w:t>
            </w:r>
          </w:p>
        </w:tc>
      </w:tr>
      <w:tr w:rsidR="006B5083" w:rsidRPr="00AF2036" w:rsidTr="001A4C77">
        <w:trPr>
          <w:jc w:val="center"/>
        </w:trPr>
        <w:tc>
          <w:tcPr>
            <w:tcW w:w="2093" w:type="pct"/>
            <w:gridSpan w:val="2"/>
            <w:vMerge/>
            <w:tcBorders>
              <w:bottom w:val="single" w:sz="4" w:space="0" w:color="auto"/>
            </w:tcBorders>
          </w:tcPr>
          <w:p w:rsidR="006B5083" w:rsidRPr="00AF2036" w:rsidRDefault="006B5083" w:rsidP="001A4C77">
            <w:pPr>
              <w:rPr>
                <w:rFonts w:ascii="Times New Roman" w:hAnsi="Times New Roman"/>
                <w:sz w:val="20"/>
                <w:szCs w:val="20"/>
              </w:rPr>
            </w:pPr>
          </w:p>
        </w:tc>
        <w:tc>
          <w:tcPr>
            <w:tcW w:w="625" w:type="pct"/>
            <w:vMerge/>
          </w:tcPr>
          <w:p w:rsidR="006B5083" w:rsidRPr="00AF2036" w:rsidRDefault="006B5083" w:rsidP="001A4C77">
            <w:pPr>
              <w:rPr>
                <w:rFonts w:ascii="Times New Roman" w:hAnsi="Times New Roman"/>
                <w:sz w:val="20"/>
                <w:szCs w:val="20"/>
              </w:rPr>
            </w:pPr>
          </w:p>
        </w:tc>
        <w:tc>
          <w:tcPr>
            <w:tcW w:w="1438" w:type="pct"/>
          </w:tcPr>
          <w:p w:rsidR="006B5083" w:rsidRPr="00AF2036" w:rsidRDefault="006B5083" w:rsidP="001A4C77">
            <w:pPr>
              <w:pStyle w:val="ConsPlusNormal"/>
              <w:jc w:val="both"/>
              <w:rPr>
                <w:rFonts w:ascii="Times New Roman" w:hAnsi="Times New Roman" w:cs="Times New Roman"/>
              </w:rPr>
            </w:pPr>
            <w:r w:rsidRPr="00AF2036">
              <w:rPr>
                <w:rFonts w:ascii="Times New Roman" w:hAnsi="Times New Roman" w:cs="Times New Roman"/>
              </w:rPr>
              <w:t>Долгомошные, травяно-болотные, сфагновые</w:t>
            </w:r>
          </w:p>
        </w:tc>
        <w:tc>
          <w:tcPr>
            <w:tcW w:w="84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w:t>
            </w:r>
          </w:p>
        </w:tc>
      </w:tr>
      <w:tr w:rsidR="006B5083" w:rsidRPr="00AF2036" w:rsidTr="001A4C77">
        <w:trPr>
          <w:jc w:val="center"/>
        </w:trPr>
        <w:tc>
          <w:tcPr>
            <w:tcW w:w="2093" w:type="pct"/>
            <w:gridSpan w:val="2"/>
            <w:vMerge w:val="restar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Искусственное лесовосстановление</w:t>
            </w:r>
          </w:p>
        </w:tc>
        <w:tc>
          <w:tcPr>
            <w:tcW w:w="625" w:type="pct"/>
            <w:vMerge w:val="restar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Сосна, лиственница</w:t>
            </w:r>
          </w:p>
        </w:tc>
        <w:tc>
          <w:tcPr>
            <w:tcW w:w="1438"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Лишайниковые, вересковые, брусничные</w:t>
            </w:r>
          </w:p>
        </w:tc>
        <w:tc>
          <w:tcPr>
            <w:tcW w:w="84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Менее 0,6</w:t>
            </w:r>
          </w:p>
        </w:tc>
      </w:tr>
      <w:tr w:rsidR="006B5083" w:rsidRPr="00AF2036" w:rsidTr="001A4C77">
        <w:trPr>
          <w:jc w:val="center"/>
        </w:trPr>
        <w:tc>
          <w:tcPr>
            <w:tcW w:w="2093" w:type="pct"/>
            <w:gridSpan w:val="2"/>
            <w:vMerge/>
          </w:tcPr>
          <w:p w:rsidR="006B5083" w:rsidRPr="00AF2036" w:rsidRDefault="006B5083" w:rsidP="001A4C77">
            <w:pPr>
              <w:rPr>
                <w:rFonts w:ascii="Times New Roman" w:hAnsi="Times New Roman"/>
                <w:sz w:val="20"/>
                <w:szCs w:val="20"/>
              </w:rPr>
            </w:pPr>
          </w:p>
        </w:tc>
        <w:tc>
          <w:tcPr>
            <w:tcW w:w="625" w:type="pct"/>
            <w:vMerge/>
          </w:tcPr>
          <w:p w:rsidR="006B5083" w:rsidRPr="00AF2036" w:rsidRDefault="006B5083" w:rsidP="001A4C77">
            <w:pPr>
              <w:rPr>
                <w:rFonts w:ascii="Times New Roman" w:hAnsi="Times New Roman"/>
                <w:sz w:val="20"/>
                <w:szCs w:val="20"/>
              </w:rPr>
            </w:pPr>
          </w:p>
        </w:tc>
        <w:tc>
          <w:tcPr>
            <w:tcW w:w="1438"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Кисличные, черничные</w:t>
            </w:r>
          </w:p>
        </w:tc>
        <w:tc>
          <w:tcPr>
            <w:tcW w:w="84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Менее 0,5</w:t>
            </w:r>
          </w:p>
        </w:tc>
      </w:tr>
      <w:tr w:rsidR="006B5083" w:rsidRPr="00AF2036" w:rsidTr="001A4C77">
        <w:trPr>
          <w:jc w:val="center"/>
        </w:trPr>
        <w:tc>
          <w:tcPr>
            <w:tcW w:w="2093" w:type="pct"/>
            <w:gridSpan w:val="2"/>
            <w:vMerge/>
          </w:tcPr>
          <w:p w:rsidR="006B5083" w:rsidRPr="00AF2036" w:rsidRDefault="006B5083" w:rsidP="001A4C77">
            <w:pPr>
              <w:rPr>
                <w:rFonts w:ascii="Times New Roman" w:hAnsi="Times New Roman"/>
                <w:sz w:val="20"/>
                <w:szCs w:val="20"/>
              </w:rPr>
            </w:pPr>
          </w:p>
        </w:tc>
        <w:tc>
          <w:tcPr>
            <w:tcW w:w="625" w:type="pct"/>
            <w:vMerge/>
          </w:tcPr>
          <w:p w:rsidR="006B5083" w:rsidRPr="00AF2036" w:rsidRDefault="006B5083" w:rsidP="001A4C77">
            <w:pPr>
              <w:rPr>
                <w:rFonts w:ascii="Times New Roman" w:hAnsi="Times New Roman"/>
                <w:sz w:val="20"/>
                <w:szCs w:val="20"/>
              </w:rPr>
            </w:pPr>
          </w:p>
        </w:tc>
        <w:tc>
          <w:tcPr>
            <w:tcW w:w="1438" w:type="pct"/>
          </w:tcPr>
          <w:p w:rsidR="006B5083" w:rsidRPr="00AF2036" w:rsidRDefault="006B5083" w:rsidP="001A4C77">
            <w:pPr>
              <w:pStyle w:val="ConsPlusNormal"/>
              <w:jc w:val="both"/>
              <w:rPr>
                <w:rFonts w:ascii="Times New Roman" w:hAnsi="Times New Roman" w:cs="Times New Roman"/>
              </w:rPr>
            </w:pPr>
            <w:r w:rsidRPr="00AF2036">
              <w:rPr>
                <w:rFonts w:ascii="Times New Roman" w:hAnsi="Times New Roman" w:cs="Times New Roman"/>
              </w:rPr>
              <w:t>Долгомошные, травяно-болотные, сфагновые</w:t>
            </w:r>
          </w:p>
        </w:tc>
        <w:tc>
          <w:tcPr>
            <w:tcW w:w="84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Менее 0,5</w:t>
            </w:r>
          </w:p>
        </w:tc>
      </w:tr>
      <w:tr w:rsidR="006B5083" w:rsidRPr="00AF2036" w:rsidTr="001A4C77">
        <w:trPr>
          <w:jc w:val="center"/>
        </w:trPr>
        <w:tc>
          <w:tcPr>
            <w:tcW w:w="2093" w:type="pct"/>
            <w:gridSpan w:val="2"/>
            <w:vMerge w:val="restart"/>
          </w:tcPr>
          <w:p w:rsidR="006B5083" w:rsidRPr="00AF2036" w:rsidRDefault="006B5083" w:rsidP="001A4C77">
            <w:pPr>
              <w:pStyle w:val="ConsPlusNormal"/>
              <w:rPr>
                <w:rFonts w:ascii="Times New Roman" w:hAnsi="Times New Roman" w:cs="Times New Roman"/>
              </w:rPr>
            </w:pPr>
          </w:p>
        </w:tc>
        <w:tc>
          <w:tcPr>
            <w:tcW w:w="625" w:type="pct"/>
            <w:vMerge w:val="restar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Ель</w:t>
            </w:r>
          </w:p>
        </w:tc>
        <w:tc>
          <w:tcPr>
            <w:tcW w:w="1438"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Лишайниковые, вересковые, брусничные</w:t>
            </w:r>
          </w:p>
        </w:tc>
        <w:tc>
          <w:tcPr>
            <w:tcW w:w="84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Менее 0,7</w:t>
            </w:r>
          </w:p>
        </w:tc>
      </w:tr>
      <w:tr w:rsidR="006B5083" w:rsidRPr="00AF2036" w:rsidTr="001A4C77">
        <w:trPr>
          <w:jc w:val="center"/>
        </w:trPr>
        <w:tc>
          <w:tcPr>
            <w:tcW w:w="2093" w:type="pct"/>
            <w:gridSpan w:val="2"/>
            <w:vMerge/>
          </w:tcPr>
          <w:p w:rsidR="006B5083" w:rsidRPr="00AF2036" w:rsidRDefault="006B5083" w:rsidP="001A4C77">
            <w:pPr>
              <w:rPr>
                <w:rFonts w:ascii="Times New Roman" w:hAnsi="Times New Roman"/>
                <w:sz w:val="20"/>
                <w:szCs w:val="20"/>
              </w:rPr>
            </w:pPr>
          </w:p>
        </w:tc>
        <w:tc>
          <w:tcPr>
            <w:tcW w:w="625" w:type="pct"/>
            <w:vMerge/>
          </w:tcPr>
          <w:p w:rsidR="006B5083" w:rsidRPr="00AF2036" w:rsidRDefault="006B5083" w:rsidP="001A4C77">
            <w:pPr>
              <w:rPr>
                <w:rFonts w:ascii="Times New Roman" w:hAnsi="Times New Roman"/>
                <w:sz w:val="20"/>
                <w:szCs w:val="20"/>
              </w:rPr>
            </w:pPr>
          </w:p>
        </w:tc>
        <w:tc>
          <w:tcPr>
            <w:tcW w:w="1438"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Кисличные, черничные</w:t>
            </w:r>
          </w:p>
        </w:tc>
        <w:tc>
          <w:tcPr>
            <w:tcW w:w="84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Менее 0,7</w:t>
            </w:r>
          </w:p>
        </w:tc>
      </w:tr>
      <w:tr w:rsidR="006B5083" w:rsidRPr="00AF2036" w:rsidTr="001A4C77">
        <w:trPr>
          <w:jc w:val="center"/>
        </w:trPr>
        <w:tc>
          <w:tcPr>
            <w:tcW w:w="2093" w:type="pct"/>
            <w:gridSpan w:val="2"/>
            <w:vMerge/>
          </w:tcPr>
          <w:p w:rsidR="006B5083" w:rsidRPr="00AF2036" w:rsidRDefault="006B5083" w:rsidP="001A4C77">
            <w:pPr>
              <w:rPr>
                <w:rFonts w:ascii="Times New Roman" w:hAnsi="Times New Roman"/>
                <w:sz w:val="20"/>
                <w:szCs w:val="20"/>
              </w:rPr>
            </w:pPr>
          </w:p>
        </w:tc>
        <w:tc>
          <w:tcPr>
            <w:tcW w:w="625" w:type="pct"/>
            <w:vMerge/>
          </w:tcPr>
          <w:p w:rsidR="006B5083" w:rsidRPr="00AF2036" w:rsidRDefault="006B5083" w:rsidP="001A4C77">
            <w:pPr>
              <w:rPr>
                <w:rFonts w:ascii="Times New Roman" w:hAnsi="Times New Roman"/>
                <w:sz w:val="20"/>
                <w:szCs w:val="20"/>
              </w:rPr>
            </w:pPr>
          </w:p>
        </w:tc>
        <w:tc>
          <w:tcPr>
            <w:tcW w:w="1438" w:type="pct"/>
          </w:tcPr>
          <w:p w:rsidR="006B5083" w:rsidRPr="00AF2036" w:rsidRDefault="006B5083" w:rsidP="001A4C77">
            <w:pPr>
              <w:pStyle w:val="ConsPlusNormal"/>
              <w:jc w:val="both"/>
              <w:rPr>
                <w:rFonts w:ascii="Times New Roman" w:hAnsi="Times New Roman" w:cs="Times New Roman"/>
              </w:rPr>
            </w:pPr>
            <w:r w:rsidRPr="00AF2036">
              <w:rPr>
                <w:rFonts w:ascii="Times New Roman" w:hAnsi="Times New Roman" w:cs="Times New Roman"/>
              </w:rPr>
              <w:t>Долгомошные, травяно-болотные, сфагновые</w:t>
            </w:r>
          </w:p>
        </w:tc>
        <w:tc>
          <w:tcPr>
            <w:tcW w:w="844" w:type="pct"/>
          </w:tcPr>
          <w:p w:rsidR="006B5083" w:rsidRPr="00AF2036" w:rsidRDefault="006B5083" w:rsidP="001A4C77">
            <w:pPr>
              <w:pStyle w:val="ConsPlusNormal"/>
              <w:rPr>
                <w:rFonts w:ascii="Times New Roman" w:hAnsi="Times New Roman" w:cs="Times New Roman"/>
              </w:rPr>
            </w:pPr>
            <w:r w:rsidRPr="00AF2036">
              <w:rPr>
                <w:rFonts w:ascii="Times New Roman" w:hAnsi="Times New Roman" w:cs="Times New Roman"/>
              </w:rPr>
              <w:t>Менее 0,6</w:t>
            </w:r>
          </w:p>
        </w:tc>
      </w:tr>
    </w:tbl>
    <w:p w:rsidR="001755CB" w:rsidRPr="00E65FBD" w:rsidRDefault="001755CB" w:rsidP="001755CB">
      <w:pPr>
        <w:pStyle w:val="ConsPlusNormal"/>
        <w:jc w:val="both"/>
        <w:rPr>
          <w:rFonts w:ascii="Times New Roman" w:hAnsi="Times New Roman" w:cs="Times New Roman"/>
        </w:rPr>
      </w:pPr>
    </w:p>
    <w:p w:rsidR="00507387" w:rsidRDefault="00507387" w:rsidP="00103313">
      <w:pPr>
        <w:pStyle w:val="ConsPlusNormal"/>
        <w:ind w:right="-1"/>
        <w:jc w:val="right"/>
        <w:rPr>
          <w:rFonts w:ascii="Times New Roman" w:hAnsi="Times New Roman" w:cs="Times New Roman"/>
          <w:b/>
          <w:sz w:val="24"/>
          <w:szCs w:val="24"/>
        </w:rPr>
      </w:pPr>
    </w:p>
    <w:p w:rsidR="001755CB" w:rsidRDefault="003F02E1" w:rsidP="00103313">
      <w:pPr>
        <w:pStyle w:val="ConsPlusNormal"/>
        <w:ind w:right="-1"/>
        <w:jc w:val="right"/>
        <w:rPr>
          <w:rFonts w:ascii="Times New Roman" w:hAnsi="Times New Roman" w:cs="Times New Roman"/>
          <w:b/>
          <w:sz w:val="24"/>
          <w:szCs w:val="24"/>
        </w:rPr>
      </w:pPr>
      <w:r w:rsidRPr="00246BB7">
        <w:rPr>
          <w:rFonts w:ascii="Times New Roman" w:hAnsi="Times New Roman" w:cs="Times New Roman"/>
          <w:b/>
          <w:sz w:val="24"/>
          <w:szCs w:val="24"/>
        </w:rPr>
        <w:t>Приложение</w:t>
      </w:r>
      <w:r w:rsidR="005B786A" w:rsidRPr="00246BB7">
        <w:rPr>
          <w:rFonts w:ascii="Times New Roman" w:hAnsi="Times New Roman" w:cs="Times New Roman"/>
          <w:b/>
          <w:sz w:val="24"/>
          <w:szCs w:val="24"/>
        </w:rPr>
        <w:t xml:space="preserve"> </w:t>
      </w:r>
      <w:r w:rsidR="00507387">
        <w:rPr>
          <w:rFonts w:ascii="Times New Roman" w:hAnsi="Times New Roman" w:cs="Times New Roman"/>
          <w:b/>
          <w:sz w:val="24"/>
          <w:szCs w:val="24"/>
        </w:rPr>
        <w:t>9</w:t>
      </w:r>
      <w:r w:rsidR="005B786A" w:rsidRPr="00246BB7">
        <w:rPr>
          <w:rFonts w:ascii="Times New Roman" w:hAnsi="Times New Roman" w:cs="Times New Roman"/>
          <w:b/>
          <w:sz w:val="24"/>
          <w:szCs w:val="24"/>
        </w:rPr>
        <w:t>.3</w:t>
      </w:r>
    </w:p>
    <w:p w:rsidR="00246BB7" w:rsidRPr="00E65FBD" w:rsidRDefault="00246BB7" w:rsidP="00246BB7">
      <w:pPr>
        <w:pStyle w:val="ConsPlusNormal"/>
        <w:ind w:right="-141"/>
        <w:jc w:val="right"/>
        <w:rPr>
          <w:rFonts w:ascii="Times New Roman" w:hAnsi="Times New Roman" w:cs="Times New Roman"/>
          <w:bCs/>
          <w:sz w:val="24"/>
          <w:szCs w:val="24"/>
        </w:rPr>
      </w:pPr>
      <w:r w:rsidRPr="00E65FBD">
        <w:rPr>
          <w:rFonts w:ascii="Times New Roman" w:hAnsi="Times New Roman" w:cs="Times New Roman"/>
          <w:sz w:val="24"/>
          <w:szCs w:val="24"/>
        </w:rPr>
        <w:t>К лесохозяйственному регламенту</w:t>
      </w:r>
    </w:p>
    <w:p w:rsidR="00246BB7" w:rsidRPr="00E65FBD" w:rsidRDefault="00246BB7" w:rsidP="00246BB7">
      <w:pPr>
        <w:pStyle w:val="ConsPlusNormal"/>
        <w:ind w:right="-141"/>
        <w:jc w:val="right"/>
        <w:rPr>
          <w:rFonts w:ascii="Times New Roman" w:hAnsi="Times New Roman" w:cs="Times New Roman"/>
          <w:sz w:val="24"/>
          <w:szCs w:val="24"/>
        </w:rPr>
      </w:pPr>
      <w:r w:rsidRPr="00E65FBD">
        <w:rPr>
          <w:rFonts w:ascii="Times New Roman" w:hAnsi="Times New Roman" w:cs="Times New Roman"/>
          <w:sz w:val="24"/>
          <w:szCs w:val="24"/>
        </w:rPr>
        <w:t>Афанасьевского лесничества</w:t>
      </w:r>
    </w:p>
    <w:p w:rsidR="00246BB7" w:rsidRPr="00E65FBD" w:rsidRDefault="00246BB7" w:rsidP="00246BB7">
      <w:pPr>
        <w:pStyle w:val="ConsPlusNormal"/>
        <w:ind w:right="-141"/>
        <w:jc w:val="right"/>
        <w:rPr>
          <w:rFonts w:ascii="Times New Roman" w:hAnsi="Times New Roman" w:cs="Times New Roman"/>
          <w:bCs/>
          <w:sz w:val="24"/>
          <w:szCs w:val="24"/>
        </w:rPr>
      </w:pPr>
      <w:r w:rsidRPr="00E65FBD">
        <w:rPr>
          <w:rFonts w:ascii="Times New Roman" w:hAnsi="Times New Roman" w:cs="Times New Roman"/>
          <w:sz w:val="24"/>
          <w:szCs w:val="24"/>
        </w:rPr>
        <w:t>Кировской области</w:t>
      </w:r>
    </w:p>
    <w:p w:rsidR="00246BB7" w:rsidRPr="00246BB7" w:rsidRDefault="00246BB7" w:rsidP="00103313">
      <w:pPr>
        <w:pStyle w:val="ConsPlusNormal"/>
        <w:ind w:right="-1"/>
        <w:jc w:val="right"/>
        <w:rPr>
          <w:rFonts w:ascii="Times New Roman" w:hAnsi="Times New Roman" w:cs="Times New Roman"/>
          <w:b/>
          <w:sz w:val="24"/>
          <w:szCs w:val="24"/>
        </w:rPr>
      </w:pPr>
    </w:p>
    <w:p w:rsidR="00EF6AF2" w:rsidRPr="00AF2036" w:rsidRDefault="00EF6AF2" w:rsidP="00EF6AF2">
      <w:pPr>
        <w:pStyle w:val="ConsPlusNormal"/>
        <w:jc w:val="center"/>
        <w:outlineLvl w:val="2"/>
        <w:rPr>
          <w:rFonts w:ascii="Times New Roman" w:hAnsi="Times New Roman" w:cs="Times New Roman"/>
          <w:sz w:val="24"/>
          <w:szCs w:val="24"/>
        </w:rPr>
      </w:pPr>
      <w:bookmarkStart w:id="378" w:name="P5602"/>
      <w:bookmarkStart w:id="379" w:name="P5608"/>
      <w:bookmarkStart w:id="380" w:name="_Toc519862156"/>
      <w:bookmarkStart w:id="381" w:name="_Toc519866064"/>
      <w:bookmarkStart w:id="382" w:name="_Toc519866348"/>
      <w:bookmarkStart w:id="383" w:name="_Toc520123019"/>
      <w:bookmarkEnd w:id="378"/>
      <w:bookmarkEnd w:id="379"/>
      <w:r>
        <w:rPr>
          <w:rFonts w:ascii="Times New Roman" w:hAnsi="Times New Roman" w:cs="Times New Roman"/>
          <w:sz w:val="24"/>
          <w:szCs w:val="24"/>
        </w:rPr>
        <w:t>Требования (критерии)</w:t>
      </w:r>
      <w:r w:rsidRPr="00AF2036">
        <w:rPr>
          <w:rFonts w:ascii="Times New Roman" w:hAnsi="Times New Roman" w:cs="Times New Roman"/>
          <w:sz w:val="24"/>
          <w:szCs w:val="24"/>
        </w:rPr>
        <w:t xml:space="preserve"> к молоднякам, площади которых</w:t>
      </w:r>
      <w:bookmarkEnd w:id="380"/>
      <w:bookmarkEnd w:id="381"/>
      <w:bookmarkEnd w:id="382"/>
      <w:bookmarkEnd w:id="383"/>
    </w:p>
    <w:p w:rsidR="00EF6AF2" w:rsidRPr="00AF2036" w:rsidRDefault="00EF6AF2" w:rsidP="00EF6AF2">
      <w:pPr>
        <w:pStyle w:val="ConsPlusNormal"/>
        <w:jc w:val="center"/>
        <w:rPr>
          <w:rFonts w:ascii="Times New Roman" w:hAnsi="Times New Roman" w:cs="Times New Roman"/>
          <w:sz w:val="24"/>
          <w:szCs w:val="24"/>
        </w:rPr>
      </w:pPr>
      <w:r w:rsidRPr="00AF2036">
        <w:rPr>
          <w:rFonts w:ascii="Times New Roman" w:hAnsi="Times New Roman" w:cs="Times New Roman"/>
          <w:sz w:val="24"/>
          <w:szCs w:val="24"/>
        </w:rPr>
        <w:t xml:space="preserve">подлежат отнесению к землям, </w:t>
      </w:r>
      <w:r>
        <w:rPr>
          <w:rFonts w:ascii="Times New Roman" w:hAnsi="Times New Roman" w:cs="Times New Roman"/>
          <w:sz w:val="24"/>
          <w:szCs w:val="24"/>
        </w:rPr>
        <w:t>на которых расположены леса</w:t>
      </w:r>
    </w:p>
    <w:p w:rsidR="001755CB" w:rsidRPr="00E65FBD" w:rsidRDefault="001755CB" w:rsidP="001755CB">
      <w:pPr>
        <w:pStyle w:val="ConsPlusNormal"/>
        <w:jc w:val="both"/>
        <w:rPr>
          <w:rFonts w:ascii="Times New Roman" w:hAnsi="Times New Roman" w:cs="Times New Roman"/>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02" w:type="dxa"/>
          <w:left w:w="62" w:type="dxa"/>
          <w:bottom w:w="102" w:type="dxa"/>
          <w:right w:w="62" w:type="dxa"/>
        </w:tblCellMar>
        <w:tblLook w:val="04A0" w:firstRow="1" w:lastRow="0" w:firstColumn="1" w:lastColumn="0" w:noHBand="0" w:noVBand="1"/>
      </w:tblPr>
      <w:tblGrid>
        <w:gridCol w:w="3948"/>
        <w:gridCol w:w="2816"/>
        <w:gridCol w:w="1613"/>
        <w:gridCol w:w="1952"/>
      </w:tblGrid>
      <w:tr w:rsidR="00EF6AF2" w:rsidRPr="00AF2036" w:rsidTr="001A4C77">
        <w:trPr>
          <w:jc w:val="center"/>
        </w:trPr>
        <w:tc>
          <w:tcPr>
            <w:tcW w:w="1911" w:type="pct"/>
            <w:vMerge w:val="restart"/>
          </w:tcPr>
          <w:p w:rsidR="00EF6AF2" w:rsidRPr="00AF2036" w:rsidRDefault="00EF6AF2" w:rsidP="001A4C77">
            <w:pPr>
              <w:pStyle w:val="ConsPlusNormal"/>
              <w:jc w:val="center"/>
              <w:rPr>
                <w:rFonts w:ascii="Times New Roman" w:hAnsi="Times New Roman" w:cs="Times New Roman"/>
              </w:rPr>
            </w:pPr>
            <w:bookmarkStart w:id="384" w:name="_Toc521853647"/>
            <w:bookmarkEnd w:id="384"/>
            <w:r w:rsidRPr="00AF2036">
              <w:rPr>
                <w:rFonts w:ascii="Times New Roman" w:hAnsi="Times New Roman" w:cs="Times New Roman"/>
              </w:rPr>
              <w:t>Древесные породы</w:t>
            </w:r>
          </w:p>
        </w:tc>
        <w:tc>
          <w:tcPr>
            <w:tcW w:w="3089" w:type="pct"/>
            <w:gridSpan w:val="3"/>
          </w:tcPr>
          <w:p w:rsidR="00EF6AF2" w:rsidRPr="00AF2036" w:rsidRDefault="00EF6AF2" w:rsidP="001A4C77">
            <w:pPr>
              <w:pStyle w:val="ConsPlusNormal"/>
              <w:jc w:val="center"/>
              <w:rPr>
                <w:rFonts w:ascii="Times New Roman" w:hAnsi="Times New Roman" w:cs="Times New Roman"/>
              </w:rPr>
            </w:pPr>
            <w:r w:rsidRPr="00AF2036">
              <w:rPr>
                <w:rFonts w:ascii="Times New Roman" w:hAnsi="Times New Roman" w:cs="Times New Roman"/>
              </w:rPr>
              <w:t>Требования к молоднякам, площади которых подлежат отнесению к землям, занятым лесными насаждениями</w:t>
            </w:r>
          </w:p>
        </w:tc>
      </w:tr>
      <w:tr w:rsidR="00EF6AF2" w:rsidRPr="00AF2036" w:rsidTr="001A4C77">
        <w:trPr>
          <w:jc w:val="center"/>
        </w:trPr>
        <w:tc>
          <w:tcPr>
            <w:tcW w:w="1911" w:type="pct"/>
            <w:vMerge/>
          </w:tcPr>
          <w:p w:rsidR="00EF6AF2" w:rsidRPr="00AF2036" w:rsidRDefault="00EF6AF2" w:rsidP="001A4C77">
            <w:pPr>
              <w:rPr>
                <w:rFonts w:ascii="Times New Roman" w:hAnsi="Times New Roman"/>
                <w:sz w:val="20"/>
                <w:szCs w:val="20"/>
              </w:rPr>
            </w:pPr>
          </w:p>
        </w:tc>
        <w:tc>
          <w:tcPr>
            <w:tcW w:w="1363" w:type="pct"/>
          </w:tcPr>
          <w:p w:rsidR="00EF6AF2" w:rsidRPr="00AF2036" w:rsidRDefault="00EF6AF2" w:rsidP="001A4C77">
            <w:pPr>
              <w:pStyle w:val="ConsPlusNormal"/>
              <w:jc w:val="center"/>
              <w:rPr>
                <w:rFonts w:ascii="Times New Roman" w:hAnsi="Times New Roman" w:cs="Times New Roman"/>
              </w:rPr>
            </w:pPr>
            <w:r w:rsidRPr="00AF2036">
              <w:rPr>
                <w:rFonts w:ascii="Times New Roman" w:hAnsi="Times New Roman" w:cs="Times New Roman"/>
              </w:rPr>
              <w:t>группа типов леса или типов лесорастительных условий</w:t>
            </w:r>
          </w:p>
        </w:tc>
        <w:tc>
          <w:tcPr>
            <w:tcW w:w="781" w:type="pct"/>
          </w:tcPr>
          <w:p w:rsidR="00EF6AF2" w:rsidRPr="00246BB7" w:rsidRDefault="00EF6AF2" w:rsidP="001A4C77">
            <w:pPr>
              <w:pStyle w:val="ConsPlusNormal"/>
              <w:jc w:val="center"/>
              <w:rPr>
                <w:rFonts w:ascii="Times New Roman" w:hAnsi="Times New Roman" w:cs="Times New Roman"/>
              </w:rPr>
            </w:pPr>
            <w:r w:rsidRPr="00246BB7">
              <w:rPr>
                <w:rFonts w:ascii="Times New Roman" w:hAnsi="Times New Roman" w:cs="Times New Roman"/>
              </w:rPr>
              <w:t>количество деревьев основных пород не менее, тыс. шт. на 1 га</w:t>
            </w:r>
          </w:p>
        </w:tc>
        <w:tc>
          <w:tcPr>
            <w:tcW w:w="945" w:type="pct"/>
          </w:tcPr>
          <w:p w:rsidR="00EF6AF2" w:rsidRPr="00246BB7" w:rsidRDefault="00EF6AF2" w:rsidP="001A4C77">
            <w:pPr>
              <w:pStyle w:val="ConsPlusNormal"/>
              <w:jc w:val="center"/>
              <w:rPr>
                <w:rFonts w:ascii="Times New Roman" w:hAnsi="Times New Roman" w:cs="Times New Roman"/>
              </w:rPr>
            </w:pPr>
            <w:r w:rsidRPr="00246BB7">
              <w:rPr>
                <w:rFonts w:ascii="Times New Roman" w:hAnsi="Times New Roman" w:cs="Times New Roman"/>
              </w:rPr>
              <w:t>средняя высота деревьев основных пород не менее, м</w:t>
            </w:r>
          </w:p>
        </w:tc>
      </w:tr>
      <w:tr w:rsidR="00EF6AF2" w:rsidRPr="00AF2036" w:rsidTr="001A4C77">
        <w:trPr>
          <w:jc w:val="center"/>
        </w:trPr>
        <w:tc>
          <w:tcPr>
            <w:tcW w:w="1911" w:type="pct"/>
          </w:tcPr>
          <w:p w:rsidR="00EF6AF2" w:rsidRDefault="00EF6AF2" w:rsidP="001A4C77">
            <w:pPr>
              <w:pStyle w:val="ConsPlusNormal"/>
              <w:spacing w:line="254" w:lineRule="auto"/>
              <w:jc w:val="both"/>
              <w:rPr>
                <w:rFonts w:ascii="Times New Roman" w:hAnsi="Times New Roman" w:cs="Times New Roman"/>
                <w:lang w:eastAsia="en-US"/>
              </w:rPr>
            </w:pPr>
            <w:r>
              <w:rPr>
                <w:rFonts w:ascii="Times New Roman" w:hAnsi="Times New Roman" w:cs="Times New Roman"/>
                <w:lang w:eastAsia="en-US"/>
              </w:rPr>
              <w:t>Ель европейская, сибирская, аянская, пихта</w:t>
            </w:r>
          </w:p>
        </w:tc>
        <w:tc>
          <w:tcPr>
            <w:tcW w:w="1363" w:type="pct"/>
            <w:vAlign w:val="center"/>
          </w:tcPr>
          <w:p w:rsidR="00EF6AF2" w:rsidRDefault="00EF6AF2" w:rsidP="001A4C77">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для всех условий</w:t>
            </w:r>
          </w:p>
        </w:tc>
        <w:tc>
          <w:tcPr>
            <w:tcW w:w="781" w:type="pct"/>
            <w:vAlign w:val="center"/>
          </w:tcPr>
          <w:p w:rsidR="00EF6AF2" w:rsidRDefault="00EF6AF2" w:rsidP="001A4C77">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1,5</w:t>
            </w:r>
          </w:p>
        </w:tc>
        <w:tc>
          <w:tcPr>
            <w:tcW w:w="945" w:type="pct"/>
            <w:vAlign w:val="center"/>
          </w:tcPr>
          <w:p w:rsidR="00EF6AF2" w:rsidRDefault="00EF6AF2" w:rsidP="001A4C77">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0,7</w:t>
            </w:r>
          </w:p>
        </w:tc>
      </w:tr>
      <w:tr w:rsidR="00EF6AF2" w:rsidRPr="00AF2036" w:rsidTr="001A4C77">
        <w:trPr>
          <w:jc w:val="center"/>
        </w:trPr>
        <w:tc>
          <w:tcPr>
            <w:tcW w:w="1911" w:type="pct"/>
          </w:tcPr>
          <w:p w:rsidR="00EF6AF2" w:rsidRDefault="00EF6AF2" w:rsidP="001A4C77">
            <w:pPr>
              <w:pStyle w:val="ConsPlusNormal"/>
              <w:spacing w:line="254" w:lineRule="auto"/>
              <w:jc w:val="both"/>
              <w:rPr>
                <w:rFonts w:ascii="Times New Roman" w:hAnsi="Times New Roman" w:cs="Times New Roman"/>
                <w:lang w:eastAsia="en-US"/>
              </w:rPr>
            </w:pPr>
            <w:r>
              <w:rPr>
                <w:rFonts w:ascii="Times New Roman" w:hAnsi="Times New Roman" w:cs="Times New Roman"/>
                <w:lang w:eastAsia="en-US"/>
              </w:rPr>
              <w:t>Лиственницы (сибирская, Каяндера, Гмелина, даурская, амурская)</w:t>
            </w:r>
          </w:p>
        </w:tc>
        <w:tc>
          <w:tcPr>
            <w:tcW w:w="1363" w:type="pct"/>
            <w:vAlign w:val="center"/>
          </w:tcPr>
          <w:p w:rsidR="00EF6AF2" w:rsidRDefault="00EF6AF2" w:rsidP="001A4C77">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для всех условий</w:t>
            </w:r>
          </w:p>
        </w:tc>
        <w:tc>
          <w:tcPr>
            <w:tcW w:w="781" w:type="pct"/>
            <w:vAlign w:val="center"/>
          </w:tcPr>
          <w:p w:rsidR="00EF6AF2" w:rsidRDefault="00EF6AF2" w:rsidP="001A4C77">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1,5</w:t>
            </w:r>
          </w:p>
        </w:tc>
        <w:tc>
          <w:tcPr>
            <w:tcW w:w="945" w:type="pct"/>
            <w:vAlign w:val="center"/>
          </w:tcPr>
          <w:p w:rsidR="00EF6AF2" w:rsidRDefault="00EF6AF2" w:rsidP="001A4C77">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1,1</w:t>
            </w:r>
          </w:p>
        </w:tc>
      </w:tr>
      <w:tr w:rsidR="00EF6AF2" w:rsidRPr="00AF2036" w:rsidTr="001A4C77">
        <w:trPr>
          <w:jc w:val="center"/>
        </w:trPr>
        <w:tc>
          <w:tcPr>
            <w:tcW w:w="1911" w:type="pct"/>
          </w:tcPr>
          <w:p w:rsidR="00EF6AF2" w:rsidRDefault="00EF6AF2" w:rsidP="001A4C77">
            <w:pPr>
              <w:pStyle w:val="ConsPlusNormal"/>
              <w:spacing w:line="254" w:lineRule="auto"/>
              <w:jc w:val="both"/>
              <w:rPr>
                <w:rFonts w:ascii="Times New Roman" w:hAnsi="Times New Roman" w:cs="Times New Roman"/>
                <w:lang w:eastAsia="en-US"/>
              </w:rPr>
            </w:pPr>
            <w:r>
              <w:rPr>
                <w:rFonts w:ascii="Times New Roman" w:hAnsi="Times New Roman" w:cs="Times New Roman"/>
                <w:lang w:eastAsia="en-US"/>
              </w:rPr>
              <w:t>Сосна обыкновенная</w:t>
            </w:r>
          </w:p>
        </w:tc>
        <w:tc>
          <w:tcPr>
            <w:tcW w:w="1363" w:type="pct"/>
            <w:vAlign w:val="center"/>
          </w:tcPr>
          <w:p w:rsidR="00EF6AF2" w:rsidRDefault="00EF6AF2" w:rsidP="001A4C77">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для всех условий</w:t>
            </w:r>
          </w:p>
        </w:tc>
        <w:tc>
          <w:tcPr>
            <w:tcW w:w="781" w:type="pct"/>
            <w:vAlign w:val="center"/>
          </w:tcPr>
          <w:p w:rsidR="00EF6AF2" w:rsidRDefault="00EF6AF2" w:rsidP="001A4C77">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1,5</w:t>
            </w:r>
          </w:p>
        </w:tc>
        <w:tc>
          <w:tcPr>
            <w:tcW w:w="945" w:type="pct"/>
            <w:vAlign w:val="center"/>
          </w:tcPr>
          <w:p w:rsidR="00EF6AF2" w:rsidRDefault="00EF6AF2" w:rsidP="001A4C77">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1,0</w:t>
            </w:r>
          </w:p>
        </w:tc>
      </w:tr>
      <w:tr w:rsidR="00EF6AF2" w:rsidRPr="00AF2036" w:rsidTr="001A4C77">
        <w:trPr>
          <w:jc w:val="center"/>
        </w:trPr>
        <w:tc>
          <w:tcPr>
            <w:tcW w:w="1911" w:type="pct"/>
          </w:tcPr>
          <w:p w:rsidR="00EF6AF2" w:rsidRDefault="00EF6AF2" w:rsidP="001A4C77">
            <w:pPr>
              <w:pStyle w:val="ConsPlusNormal"/>
              <w:spacing w:line="254" w:lineRule="auto"/>
              <w:jc w:val="both"/>
              <w:rPr>
                <w:rFonts w:ascii="Times New Roman" w:hAnsi="Times New Roman" w:cs="Times New Roman"/>
                <w:lang w:eastAsia="en-US"/>
              </w:rPr>
            </w:pPr>
            <w:r>
              <w:rPr>
                <w:rFonts w:ascii="Times New Roman" w:hAnsi="Times New Roman" w:cs="Times New Roman"/>
                <w:lang w:eastAsia="en-US"/>
              </w:rPr>
              <w:t>Береза Эрмана (каменная, шерстистая)</w:t>
            </w:r>
          </w:p>
        </w:tc>
        <w:tc>
          <w:tcPr>
            <w:tcW w:w="1363" w:type="pct"/>
            <w:vAlign w:val="center"/>
          </w:tcPr>
          <w:p w:rsidR="00EF6AF2" w:rsidRDefault="00EF6AF2" w:rsidP="001A4C77">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для всех условий</w:t>
            </w:r>
          </w:p>
        </w:tc>
        <w:tc>
          <w:tcPr>
            <w:tcW w:w="781" w:type="pct"/>
            <w:vAlign w:val="center"/>
          </w:tcPr>
          <w:p w:rsidR="00EF6AF2" w:rsidRDefault="00EF6AF2" w:rsidP="001A4C77">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1,8</w:t>
            </w:r>
          </w:p>
        </w:tc>
        <w:tc>
          <w:tcPr>
            <w:tcW w:w="945" w:type="pct"/>
            <w:vAlign w:val="center"/>
          </w:tcPr>
          <w:p w:rsidR="00EF6AF2" w:rsidRDefault="00EF6AF2" w:rsidP="001A4C77">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1,1</w:t>
            </w:r>
          </w:p>
        </w:tc>
      </w:tr>
      <w:tr w:rsidR="00EF6AF2" w:rsidRPr="00AF2036" w:rsidTr="001A4C77">
        <w:trPr>
          <w:jc w:val="center"/>
        </w:trPr>
        <w:tc>
          <w:tcPr>
            <w:tcW w:w="1911" w:type="pct"/>
          </w:tcPr>
          <w:p w:rsidR="00EF6AF2" w:rsidRDefault="00EF6AF2" w:rsidP="001A4C77">
            <w:pPr>
              <w:pStyle w:val="ConsPlusNormal"/>
              <w:spacing w:line="254" w:lineRule="auto"/>
              <w:jc w:val="both"/>
              <w:rPr>
                <w:rFonts w:ascii="Times New Roman" w:hAnsi="Times New Roman" w:cs="Times New Roman"/>
                <w:lang w:eastAsia="en-US"/>
              </w:rPr>
            </w:pPr>
            <w:r>
              <w:rPr>
                <w:rFonts w:ascii="Times New Roman" w:hAnsi="Times New Roman" w:cs="Times New Roman"/>
                <w:lang w:eastAsia="en-US"/>
              </w:rPr>
              <w:t>Береза, осина, тополь, чозения, ольха, ива, липа</w:t>
            </w:r>
          </w:p>
        </w:tc>
        <w:tc>
          <w:tcPr>
            <w:tcW w:w="1363" w:type="pct"/>
            <w:vAlign w:val="center"/>
          </w:tcPr>
          <w:p w:rsidR="00EF6AF2" w:rsidRDefault="00EF6AF2" w:rsidP="001A4C77">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для всех условий</w:t>
            </w:r>
          </w:p>
        </w:tc>
        <w:tc>
          <w:tcPr>
            <w:tcW w:w="781" w:type="pct"/>
            <w:vAlign w:val="center"/>
          </w:tcPr>
          <w:p w:rsidR="00EF6AF2" w:rsidRDefault="00EF6AF2" w:rsidP="001A4C77">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2,0</w:t>
            </w:r>
          </w:p>
        </w:tc>
        <w:tc>
          <w:tcPr>
            <w:tcW w:w="945" w:type="pct"/>
            <w:vAlign w:val="center"/>
          </w:tcPr>
          <w:p w:rsidR="00EF6AF2" w:rsidRDefault="00EF6AF2" w:rsidP="001A4C77">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1,5</w:t>
            </w:r>
          </w:p>
        </w:tc>
      </w:tr>
      <w:tr w:rsidR="00EF6AF2" w:rsidRPr="00AF2036" w:rsidTr="001A4C77">
        <w:trPr>
          <w:jc w:val="center"/>
        </w:trPr>
        <w:tc>
          <w:tcPr>
            <w:tcW w:w="1911" w:type="pct"/>
          </w:tcPr>
          <w:p w:rsidR="00EF6AF2" w:rsidRDefault="00EF6AF2" w:rsidP="001A4C77">
            <w:pPr>
              <w:pStyle w:val="ConsPlusNormal"/>
              <w:spacing w:line="254" w:lineRule="auto"/>
              <w:jc w:val="both"/>
              <w:rPr>
                <w:rFonts w:ascii="Times New Roman" w:hAnsi="Times New Roman" w:cs="Times New Roman"/>
                <w:lang w:eastAsia="en-US"/>
              </w:rPr>
            </w:pPr>
            <w:r>
              <w:rPr>
                <w:rFonts w:ascii="Times New Roman" w:hAnsi="Times New Roman" w:cs="Times New Roman"/>
                <w:lang w:eastAsia="en-US"/>
              </w:rPr>
              <w:t>Кедровый стланик</w:t>
            </w:r>
          </w:p>
        </w:tc>
        <w:tc>
          <w:tcPr>
            <w:tcW w:w="1363" w:type="pct"/>
            <w:vAlign w:val="center"/>
          </w:tcPr>
          <w:p w:rsidR="00EF6AF2" w:rsidRDefault="00EF6AF2" w:rsidP="001A4C77">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для всех условий</w:t>
            </w:r>
          </w:p>
        </w:tc>
        <w:tc>
          <w:tcPr>
            <w:tcW w:w="781" w:type="pct"/>
            <w:vAlign w:val="center"/>
          </w:tcPr>
          <w:p w:rsidR="00EF6AF2" w:rsidRDefault="00EF6AF2" w:rsidP="001A4C77">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1,5</w:t>
            </w:r>
          </w:p>
        </w:tc>
        <w:tc>
          <w:tcPr>
            <w:tcW w:w="945" w:type="pct"/>
            <w:vAlign w:val="center"/>
          </w:tcPr>
          <w:p w:rsidR="00EF6AF2" w:rsidRDefault="00EF6AF2" w:rsidP="001A4C77">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0,5</w:t>
            </w:r>
          </w:p>
        </w:tc>
      </w:tr>
      <w:tr w:rsidR="00EF6AF2" w:rsidRPr="00F57A32" w:rsidTr="001A4C77">
        <w:trPr>
          <w:jc w:val="center"/>
        </w:trPr>
        <w:tc>
          <w:tcPr>
            <w:tcW w:w="1911" w:type="pct"/>
          </w:tcPr>
          <w:p w:rsidR="00EF6AF2" w:rsidRDefault="00EF6AF2" w:rsidP="001A4C77">
            <w:pPr>
              <w:pStyle w:val="ConsPlusNormal"/>
              <w:spacing w:line="254" w:lineRule="auto"/>
              <w:jc w:val="both"/>
              <w:rPr>
                <w:rFonts w:ascii="Times New Roman" w:hAnsi="Times New Roman" w:cs="Times New Roman"/>
                <w:lang w:eastAsia="en-US"/>
              </w:rPr>
            </w:pPr>
            <w:r>
              <w:rPr>
                <w:rFonts w:ascii="Times New Roman" w:hAnsi="Times New Roman" w:cs="Times New Roman"/>
                <w:lang w:eastAsia="en-US"/>
              </w:rPr>
              <w:t>Ольховый стланик, береза кустарниковая (ерник)</w:t>
            </w:r>
          </w:p>
        </w:tc>
        <w:tc>
          <w:tcPr>
            <w:tcW w:w="1363" w:type="pct"/>
            <w:vAlign w:val="center"/>
          </w:tcPr>
          <w:p w:rsidR="00EF6AF2" w:rsidRDefault="00EF6AF2" w:rsidP="001A4C77">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для всех условий</w:t>
            </w:r>
          </w:p>
        </w:tc>
        <w:tc>
          <w:tcPr>
            <w:tcW w:w="781" w:type="pct"/>
            <w:vAlign w:val="center"/>
          </w:tcPr>
          <w:p w:rsidR="00EF6AF2" w:rsidRDefault="00EF6AF2" w:rsidP="001A4C77">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1,5</w:t>
            </w:r>
          </w:p>
        </w:tc>
        <w:tc>
          <w:tcPr>
            <w:tcW w:w="945" w:type="pct"/>
            <w:vAlign w:val="center"/>
          </w:tcPr>
          <w:p w:rsidR="00EF6AF2" w:rsidRDefault="00EF6AF2" w:rsidP="001A4C77">
            <w:pPr>
              <w:pStyle w:val="ConsPlusNormal"/>
              <w:spacing w:line="254" w:lineRule="auto"/>
              <w:jc w:val="center"/>
              <w:rPr>
                <w:rFonts w:ascii="Times New Roman" w:hAnsi="Times New Roman" w:cs="Times New Roman"/>
                <w:lang w:eastAsia="en-US"/>
              </w:rPr>
            </w:pPr>
            <w:r>
              <w:rPr>
                <w:rFonts w:ascii="Times New Roman" w:hAnsi="Times New Roman" w:cs="Times New Roman"/>
                <w:lang w:eastAsia="en-US"/>
              </w:rPr>
              <w:t>0,5</w:t>
            </w:r>
          </w:p>
        </w:tc>
      </w:tr>
    </w:tbl>
    <w:p w:rsidR="00B343F2" w:rsidRPr="00B343F2" w:rsidRDefault="00B343F2" w:rsidP="00B343F2">
      <w:pPr>
        <w:widowControl w:val="0"/>
        <w:suppressAutoHyphens/>
        <w:spacing w:after="0" w:line="240" w:lineRule="auto"/>
        <w:ind w:right="-1"/>
        <w:jc w:val="center"/>
        <w:rPr>
          <w:rFonts w:ascii="Times New Roman" w:hAnsi="Times New Roman"/>
          <w:b/>
          <w:sz w:val="24"/>
          <w:szCs w:val="20"/>
        </w:rPr>
      </w:pPr>
    </w:p>
    <w:p w:rsidR="00B343F2" w:rsidRPr="00B343F2" w:rsidRDefault="00B343F2" w:rsidP="00B343F2">
      <w:pPr>
        <w:widowControl w:val="0"/>
        <w:suppressAutoHyphens/>
        <w:spacing w:after="0" w:line="240" w:lineRule="auto"/>
        <w:ind w:right="-1"/>
        <w:jc w:val="center"/>
        <w:rPr>
          <w:rFonts w:ascii="Times New Roman" w:hAnsi="Times New Roman"/>
          <w:b/>
          <w:sz w:val="24"/>
          <w:szCs w:val="20"/>
        </w:rPr>
      </w:pPr>
    </w:p>
    <w:p w:rsidR="00B343F2" w:rsidRPr="00B343F2" w:rsidRDefault="00B343F2" w:rsidP="00B343F2">
      <w:pPr>
        <w:widowControl w:val="0"/>
        <w:suppressAutoHyphens/>
        <w:spacing w:after="0" w:line="240" w:lineRule="auto"/>
        <w:ind w:right="-1"/>
        <w:jc w:val="center"/>
        <w:rPr>
          <w:rFonts w:ascii="Times New Roman" w:hAnsi="Times New Roman"/>
          <w:b/>
          <w:sz w:val="24"/>
          <w:szCs w:val="20"/>
        </w:rPr>
      </w:pPr>
      <w:r w:rsidRPr="00B343F2">
        <w:rPr>
          <w:rFonts w:ascii="Times New Roman" w:hAnsi="Times New Roman"/>
          <w:b/>
          <w:sz w:val="24"/>
          <w:szCs w:val="20"/>
        </w:rPr>
        <w:t>_____________</w:t>
      </w:r>
    </w:p>
    <w:p w:rsidR="00B67068" w:rsidRDefault="00B67068" w:rsidP="007B6F09">
      <w:pPr>
        <w:pStyle w:val="00"/>
      </w:pPr>
    </w:p>
    <w:sectPr w:rsidR="00B67068" w:rsidSect="00A31890">
      <w:pgSz w:w="11906" w:h="16838"/>
      <w:pgMar w:top="567" w:right="567" w:bottom="567" w:left="1134" w:header="397" w:footer="397"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C6CB5" w:rsidRDefault="001C6CB5">
      <w:pPr>
        <w:spacing w:after="0" w:line="240" w:lineRule="auto"/>
      </w:pPr>
      <w:r>
        <w:separator/>
      </w:r>
    </w:p>
  </w:endnote>
  <w:endnote w:type="continuationSeparator" w:id="0">
    <w:p w:rsidR="001C6CB5" w:rsidRDefault="001C6CB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10022FF" w:usb1="C000E47F" w:usb2="00000029" w:usb3="00000000" w:csb0="000001DF" w:csb1="00000000"/>
  </w:font>
  <w:font w:name="Arial Unicode MS">
    <w:panose1 w:val="020B0604020202020204"/>
    <w:charset w:val="80"/>
    <w:family w:val="swiss"/>
    <w:pitch w:val="variable"/>
    <w:sig w:usb0="F7FFAFFF" w:usb1="E9DFFFFF" w:usb2="0000003F" w:usb3="00000000" w:csb0="003F01FF" w:csb1="00000000"/>
  </w:font>
  <w:font w:name="Lucida Sans Unicode">
    <w:panose1 w:val="020B0602030504020204"/>
    <w:charset w:val="CC"/>
    <w:family w:val="swiss"/>
    <w:pitch w:val="variable"/>
    <w:sig w:usb0="80000AFF" w:usb1="0000396B" w:usb2="00000000" w:usb3="00000000" w:csb0="000000BF" w:csb1="00000000"/>
  </w:font>
  <w:font w:name="font273">
    <w:altName w:val="Times New Roman"/>
    <w:charset w:val="CC"/>
    <w:family w:val="auto"/>
    <w:pitch w:val="variable"/>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1FAA" w:rsidRDefault="00BE1FAA"/>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1FAA" w:rsidRDefault="00BE1FAA"/>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C6CB5" w:rsidRDefault="001C6CB5">
      <w:pPr>
        <w:spacing w:after="0" w:line="240" w:lineRule="auto"/>
      </w:pPr>
      <w:r>
        <w:separator/>
      </w:r>
    </w:p>
  </w:footnote>
  <w:footnote w:type="continuationSeparator" w:id="0">
    <w:p w:rsidR="001C6CB5" w:rsidRDefault="001C6CB5">
      <w:pPr>
        <w:spacing w:after="0" w:line="240" w:lineRule="auto"/>
      </w:pPr>
      <w:r>
        <w:continuationSeparator/>
      </w:r>
    </w:p>
  </w:footnote>
  <w:footnote w:id="1">
    <w:p w:rsidR="00BE1FAA" w:rsidRPr="00EA6E70" w:rsidRDefault="00BE1FAA" w:rsidP="0007369D">
      <w:pPr>
        <w:pStyle w:val="af8"/>
      </w:pPr>
    </w:p>
  </w:footnote>
  <w:footnote w:id="2">
    <w:p w:rsidR="00BE1FAA" w:rsidRPr="00D92F5F" w:rsidRDefault="00BE1FAA">
      <w:pPr>
        <w:pStyle w:val="af8"/>
        <w:rPr>
          <w:rFonts w:ascii="Times New Roman" w:hAnsi="Times New Roman"/>
        </w:rPr>
      </w:pPr>
      <w:r w:rsidRPr="00D92F5F">
        <w:rPr>
          <w:rStyle w:val="afa"/>
          <w:rFonts w:ascii="Times New Roman" w:hAnsi="Times New Roman"/>
        </w:rPr>
        <w:footnoteRef/>
      </w:r>
      <w:r w:rsidRPr="00D92F5F">
        <w:rPr>
          <w:rFonts w:ascii="Times New Roman" w:hAnsi="Times New Roman"/>
        </w:rPr>
        <w:t xml:space="preserve"> По данным на 01.01.20</w:t>
      </w:r>
      <w:r>
        <w:rPr>
          <w:rFonts w:ascii="Times New Roman" w:hAnsi="Times New Roman"/>
        </w:rPr>
        <w:t>22</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1FAA" w:rsidRPr="00A83C9C" w:rsidRDefault="00BE1FAA" w:rsidP="00A83C9C">
    <w:pPr>
      <w:pStyle w:val="afc"/>
    </w:pPr>
    <w:r>
      <w:fldChar w:fldCharType="begin"/>
    </w:r>
    <w:r>
      <w:instrText xml:space="preserve"> PAGE   \* MERGEFORMAT </w:instrText>
    </w:r>
    <w:r>
      <w:fldChar w:fldCharType="separate"/>
    </w:r>
    <w:r w:rsidR="008255E5">
      <w:t>40</w:t>
    </w:r>
    <w: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1FAA" w:rsidRDefault="00BE1FAA"/>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BE1FAA" w:rsidRDefault="00BE1FA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BB7B46"/>
    <w:multiLevelType w:val="multilevel"/>
    <w:tmpl w:val="E5DE0846"/>
    <w:lvl w:ilvl="0">
      <w:start w:val="1"/>
      <w:numFmt w:val="decimal"/>
      <w:lvlText w:val="%1."/>
      <w:lvlJc w:val="left"/>
      <w:pPr>
        <w:ind w:left="1260" w:hanging="360"/>
      </w:pPr>
    </w:lvl>
    <w:lvl w:ilvl="1">
      <w:start w:val="3"/>
      <w:numFmt w:val="decimal"/>
      <w:isLgl/>
      <w:lvlText w:val="%1.%2."/>
      <w:lvlJc w:val="left"/>
      <w:pPr>
        <w:ind w:left="1320" w:hanging="42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340" w:hanging="1440"/>
      </w:pPr>
      <w:rPr>
        <w:rFonts w:hint="default"/>
      </w:rPr>
    </w:lvl>
    <w:lvl w:ilvl="8">
      <w:start w:val="1"/>
      <w:numFmt w:val="decimal"/>
      <w:isLgl/>
      <w:lvlText w:val="%1.%2.%3.%4.%5.%6.%7.%8.%9."/>
      <w:lvlJc w:val="left"/>
      <w:pPr>
        <w:ind w:left="2700" w:hanging="1800"/>
      </w:pPr>
      <w:rPr>
        <w:rFonts w:hint="default"/>
      </w:rPr>
    </w:lvl>
  </w:abstractNum>
  <w:abstractNum w:abstractNumId="1" w15:restartNumberingAfterBreak="0">
    <w:nsid w:val="075B4B5A"/>
    <w:multiLevelType w:val="hybridMultilevel"/>
    <w:tmpl w:val="19985BF2"/>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2" w15:restartNumberingAfterBreak="0">
    <w:nsid w:val="1B775803"/>
    <w:multiLevelType w:val="hybridMultilevel"/>
    <w:tmpl w:val="891C7294"/>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15:restartNumberingAfterBreak="0">
    <w:nsid w:val="2D967DDA"/>
    <w:multiLevelType w:val="hybridMultilevel"/>
    <w:tmpl w:val="E5E04678"/>
    <w:lvl w:ilvl="0" w:tplc="E41A4F30">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4" w15:restartNumberingAfterBreak="0">
    <w:nsid w:val="2EC457DC"/>
    <w:multiLevelType w:val="hybridMultilevel"/>
    <w:tmpl w:val="C45A6532"/>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5" w15:restartNumberingAfterBreak="0">
    <w:nsid w:val="349859B0"/>
    <w:multiLevelType w:val="hybridMultilevel"/>
    <w:tmpl w:val="996AFF2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36161ACF"/>
    <w:multiLevelType w:val="hybridMultilevel"/>
    <w:tmpl w:val="3A0E85C0"/>
    <w:lvl w:ilvl="0" w:tplc="7480E2EC">
      <w:start w:val="1"/>
      <w:numFmt w:val="decimal"/>
      <w:lvlText w:val="%1."/>
      <w:lvlJc w:val="left"/>
      <w:pPr>
        <w:ind w:left="420" w:hanging="360"/>
      </w:pPr>
      <w:rPr>
        <w:rFonts w:hint="default"/>
      </w:rPr>
    </w:lvl>
    <w:lvl w:ilvl="1" w:tplc="04190019" w:tentative="1">
      <w:start w:val="1"/>
      <w:numFmt w:val="lowerLetter"/>
      <w:lvlText w:val="%2."/>
      <w:lvlJc w:val="left"/>
      <w:pPr>
        <w:ind w:left="1140" w:hanging="360"/>
      </w:pPr>
    </w:lvl>
    <w:lvl w:ilvl="2" w:tplc="0419001B" w:tentative="1">
      <w:start w:val="1"/>
      <w:numFmt w:val="lowerRoman"/>
      <w:lvlText w:val="%3."/>
      <w:lvlJc w:val="right"/>
      <w:pPr>
        <w:ind w:left="1860" w:hanging="180"/>
      </w:pPr>
    </w:lvl>
    <w:lvl w:ilvl="3" w:tplc="0419000F" w:tentative="1">
      <w:start w:val="1"/>
      <w:numFmt w:val="decimal"/>
      <w:lvlText w:val="%4."/>
      <w:lvlJc w:val="left"/>
      <w:pPr>
        <w:ind w:left="2580" w:hanging="360"/>
      </w:pPr>
    </w:lvl>
    <w:lvl w:ilvl="4" w:tplc="04190019" w:tentative="1">
      <w:start w:val="1"/>
      <w:numFmt w:val="lowerLetter"/>
      <w:lvlText w:val="%5."/>
      <w:lvlJc w:val="left"/>
      <w:pPr>
        <w:ind w:left="3300" w:hanging="360"/>
      </w:pPr>
    </w:lvl>
    <w:lvl w:ilvl="5" w:tplc="0419001B" w:tentative="1">
      <w:start w:val="1"/>
      <w:numFmt w:val="lowerRoman"/>
      <w:lvlText w:val="%6."/>
      <w:lvlJc w:val="right"/>
      <w:pPr>
        <w:ind w:left="4020" w:hanging="180"/>
      </w:pPr>
    </w:lvl>
    <w:lvl w:ilvl="6" w:tplc="0419000F" w:tentative="1">
      <w:start w:val="1"/>
      <w:numFmt w:val="decimal"/>
      <w:lvlText w:val="%7."/>
      <w:lvlJc w:val="left"/>
      <w:pPr>
        <w:ind w:left="4740" w:hanging="360"/>
      </w:pPr>
    </w:lvl>
    <w:lvl w:ilvl="7" w:tplc="04190019" w:tentative="1">
      <w:start w:val="1"/>
      <w:numFmt w:val="lowerLetter"/>
      <w:lvlText w:val="%8."/>
      <w:lvlJc w:val="left"/>
      <w:pPr>
        <w:ind w:left="5460" w:hanging="360"/>
      </w:pPr>
    </w:lvl>
    <w:lvl w:ilvl="8" w:tplc="0419001B" w:tentative="1">
      <w:start w:val="1"/>
      <w:numFmt w:val="lowerRoman"/>
      <w:lvlText w:val="%9."/>
      <w:lvlJc w:val="right"/>
      <w:pPr>
        <w:ind w:left="6180" w:hanging="180"/>
      </w:pPr>
    </w:lvl>
  </w:abstractNum>
  <w:abstractNum w:abstractNumId="7" w15:restartNumberingAfterBreak="0">
    <w:nsid w:val="363F4272"/>
    <w:multiLevelType w:val="hybridMultilevel"/>
    <w:tmpl w:val="C7DA9A46"/>
    <w:lvl w:ilvl="0" w:tplc="00680650">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8" w15:restartNumberingAfterBreak="0">
    <w:nsid w:val="3908161F"/>
    <w:multiLevelType w:val="multilevel"/>
    <w:tmpl w:val="C5A49F18"/>
    <w:lvl w:ilvl="0">
      <w:start w:val="1"/>
      <w:numFmt w:val="decimal"/>
      <w:lvlText w:val="%1."/>
      <w:lvlJc w:val="left"/>
      <w:pPr>
        <w:ind w:left="504" w:hanging="504"/>
      </w:pPr>
      <w:rPr>
        <w:rFonts w:hint="default"/>
      </w:rPr>
    </w:lvl>
    <w:lvl w:ilvl="1">
      <w:start w:val="1"/>
      <w:numFmt w:val="decimal"/>
      <w:lvlText w:val="%1.%2."/>
      <w:lvlJc w:val="left"/>
      <w:pPr>
        <w:ind w:left="720" w:hanging="720"/>
      </w:pPr>
      <w:rPr>
        <w:rFonts w:hint="default"/>
      </w:rPr>
    </w:lvl>
    <w:lvl w:ilvl="2">
      <w:start w:val="1"/>
      <w:numFmt w:val="decimal"/>
      <w:suff w:val="space"/>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43A01163"/>
    <w:multiLevelType w:val="hybridMultilevel"/>
    <w:tmpl w:val="612AF3C2"/>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0" w15:restartNumberingAfterBreak="0">
    <w:nsid w:val="525E2EB7"/>
    <w:multiLevelType w:val="hybridMultilevel"/>
    <w:tmpl w:val="85CC7AEE"/>
    <w:lvl w:ilvl="0" w:tplc="A850AC18">
      <w:start w:val="1"/>
      <w:numFmt w:val="decimal"/>
      <w:lvlText w:val="%1."/>
      <w:lvlJc w:val="left"/>
      <w:pPr>
        <w:ind w:left="334" w:hanging="360"/>
      </w:pPr>
      <w:rPr>
        <w:rFonts w:hint="default"/>
      </w:rPr>
    </w:lvl>
    <w:lvl w:ilvl="1" w:tplc="04190019" w:tentative="1">
      <w:start w:val="1"/>
      <w:numFmt w:val="lowerLetter"/>
      <w:lvlText w:val="%2."/>
      <w:lvlJc w:val="left"/>
      <w:pPr>
        <w:ind w:left="1054" w:hanging="360"/>
      </w:pPr>
    </w:lvl>
    <w:lvl w:ilvl="2" w:tplc="0419001B" w:tentative="1">
      <w:start w:val="1"/>
      <w:numFmt w:val="lowerRoman"/>
      <w:lvlText w:val="%3."/>
      <w:lvlJc w:val="right"/>
      <w:pPr>
        <w:ind w:left="1774" w:hanging="180"/>
      </w:pPr>
    </w:lvl>
    <w:lvl w:ilvl="3" w:tplc="0419000F" w:tentative="1">
      <w:start w:val="1"/>
      <w:numFmt w:val="decimal"/>
      <w:lvlText w:val="%4."/>
      <w:lvlJc w:val="left"/>
      <w:pPr>
        <w:ind w:left="2494" w:hanging="360"/>
      </w:pPr>
    </w:lvl>
    <w:lvl w:ilvl="4" w:tplc="04190019" w:tentative="1">
      <w:start w:val="1"/>
      <w:numFmt w:val="lowerLetter"/>
      <w:lvlText w:val="%5."/>
      <w:lvlJc w:val="left"/>
      <w:pPr>
        <w:ind w:left="3214" w:hanging="360"/>
      </w:pPr>
    </w:lvl>
    <w:lvl w:ilvl="5" w:tplc="0419001B" w:tentative="1">
      <w:start w:val="1"/>
      <w:numFmt w:val="lowerRoman"/>
      <w:lvlText w:val="%6."/>
      <w:lvlJc w:val="right"/>
      <w:pPr>
        <w:ind w:left="3934" w:hanging="180"/>
      </w:pPr>
    </w:lvl>
    <w:lvl w:ilvl="6" w:tplc="0419000F" w:tentative="1">
      <w:start w:val="1"/>
      <w:numFmt w:val="decimal"/>
      <w:lvlText w:val="%7."/>
      <w:lvlJc w:val="left"/>
      <w:pPr>
        <w:ind w:left="4654" w:hanging="360"/>
      </w:pPr>
    </w:lvl>
    <w:lvl w:ilvl="7" w:tplc="04190019" w:tentative="1">
      <w:start w:val="1"/>
      <w:numFmt w:val="lowerLetter"/>
      <w:lvlText w:val="%8."/>
      <w:lvlJc w:val="left"/>
      <w:pPr>
        <w:ind w:left="5374" w:hanging="360"/>
      </w:pPr>
    </w:lvl>
    <w:lvl w:ilvl="8" w:tplc="0419001B" w:tentative="1">
      <w:start w:val="1"/>
      <w:numFmt w:val="lowerRoman"/>
      <w:lvlText w:val="%9."/>
      <w:lvlJc w:val="right"/>
      <w:pPr>
        <w:ind w:left="6094" w:hanging="180"/>
      </w:pPr>
    </w:lvl>
  </w:abstractNum>
  <w:abstractNum w:abstractNumId="11" w15:restartNumberingAfterBreak="0">
    <w:nsid w:val="5B7307BB"/>
    <w:multiLevelType w:val="hybridMultilevel"/>
    <w:tmpl w:val="82A8F29A"/>
    <w:lvl w:ilvl="0" w:tplc="C91256C2">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2" w15:restartNumberingAfterBreak="0">
    <w:nsid w:val="5C9C0D0C"/>
    <w:multiLevelType w:val="hybridMultilevel"/>
    <w:tmpl w:val="5526E73A"/>
    <w:lvl w:ilvl="0" w:tplc="0419000F">
      <w:start w:val="1"/>
      <w:numFmt w:val="decimal"/>
      <w:lvlText w:val="%1."/>
      <w:lvlJc w:val="left"/>
      <w:pPr>
        <w:ind w:left="1260" w:hanging="360"/>
      </w:pPr>
    </w:lvl>
    <w:lvl w:ilvl="1" w:tplc="04190019" w:tentative="1">
      <w:start w:val="1"/>
      <w:numFmt w:val="lowerLetter"/>
      <w:lvlText w:val="%2."/>
      <w:lvlJc w:val="left"/>
      <w:pPr>
        <w:ind w:left="1980" w:hanging="360"/>
      </w:pPr>
    </w:lvl>
    <w:lvl w:ilvl="2" w:tplc="0419001B" w:tentative="1">
      <w:start w:val="1"/>
      <w:numFmt w:val="lowerRoman"/>
      <w:lvlText w:val="%3."/>
      <w:lvlJc w:val="right"/>
      <w:pPr>
        <w:ind w:left="2700" w:hanging="180"/>
      </w:pPr>
    </w:lvl>
    <w:lvl w:ilvl="3" w:tplc="0419000F" w:tentative="1">
      <w:start w:val="1"/>
      <w:numFmt w:val="decimal"/>
      <w:lvlText w:val="%4."/>
      <w:lvlJc w:val="left"/>
      <w:pPr>
        <w:ind w:left="3420" w:hanging="360"/>
      </w:pPr>
    </w:lvl>
    <w:lvl w:ilvl="4" w:tplc="04190019" w:tentative="1">
      <w:start w:val="1"/>
      <w:numFmt w:val="lowerLetter"/>
      <w:lvlText w:val="%5."/>
      <w:lvlJc w:val="left"/>
      <w:pPr>
        <w:ind w:left="4140" w:hanging="360"/>
      </w:pPr>
    </w:lvl>
    <w:lvl w:ilvl="5" w:tplc="0419001B" w:tentative="1">
      <w:start w:val="1"/>
      <w:numFmt w:val="lowerRoman"/>
      <w:lvlText w:val="%6."/>
      <w:lvlJc w:val="right"/>
      <w:pPr>
        <w:ind w:left="4860" w:hanging="180"/>
      </w:pPr>
    </w:lvl>
    <w:lvl w:ilvl="6" w:tplc="0419000F" w:tentative="1">
      <w:start w:val="1"/>
      <w:numFmt w:val="decimal"/>
      <w:lvlText w:val="%7."/>
      <w:lvlJc w:val="left"/>
      <w:pPr>
        <w:ind w:left="5580" w:hanging="360"/>
      </w:pPr>
    </w:lvl>
    <w:lvl w:ilvl="7" w:tplc="04190019" w:tentative="1">
      <w:start w:val="1"/>
      <w:numFmt w:val="lowerLetter"/>
      <w:lvlText w:val="%8."/>
      <w:lvlJc w:val="left"/>
      <w:pPr>
        <w:ind w:left="6300" w:hanging="360"/>
      </w:pPr>
    </w:lvl>
    <w:lvl w:ilvl="8" w:tplc="0419001B" w:tentative="1">
      <w:start w:val="1"/>
      <w:numFmt w:val="lowerRoman"/>
      <w:lvlText w:val="%9."/>
      <w:lvlJc w:val="right"/>
      <w:pPr>
        <w:ind w:left="7020" w:hanging="180"/>
      </w:pPr>
    </w:lvl>
  </w:abstractNum>
  <w:abstractNum w:abstractNumId="13" w15:restartNumberingAfterBreak="0">
    <w:nsid w:val="60D4016E"/>
    <w:multiLevelType w:val="hybridMultilevel"/>
    <w:tmpl w:val="1B2EFD8E"/>
    <w:lvl w:ilvl="0" w:tplc="8520AD6E">
      <w:start w:val="1"/>
      <w:numFmt w:val="bullet"/>
      <w:suff w:val="space"/>
      <w:lvlText w:val="-"/>
      <w:lvlJc w:val="left"/>
      <w:pPr>
        <w:ind w:left="0" w:firstLine="567"/>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4" w15:restartNumberingAfterBreak="0">
    <w:nsid w:val="6A37027E"/>
    <w:multiLevelType w:val="hybridMultilevel"/>
    <w:tmpl w:val="D7603D8A"/>
    <w:lvl w:ilvl="0" w:tplc="BD62EFAC">
      <w:start w:val="1"/>
      <w:numFmt w:val="decimal"/>
      <w:lvlText w:val="%1)"/>
      <w:lvlJc w:val="left"/>
      <w:pPr>
        <w:ind w:left="1211" w:hanging="360"/>
      </w:pPr>
      <w:rPr>
        <w:rFonts w:cs="Times New Roman"/>
      </w:rPr>
    </w:lvl>
    <w:lvl w:ilvl="1" w:tplc="3E86F268">
      <w:start w:val="1"/>
      <w:numFmt w:val="lowerLetter"/>
      <w:lvlText w:val="%2."/>
      <w:lvlJc w:val="left"/>
      <w:pPr>
        <w:ind w:left="1931" w:hanging="360"/>
      </w:pPr>
      <w:rPr>
        <w:rFonts w:cs="Times New Roman"/>
      </w:rPr>
    </w:lvl>
    <w:lvl w:ilvl="2" w:tplc="13B8EEB2">
      <w:start w:val="1"/>
      <w:numFmt w:val="lowerRoman"/>
      <w:lvlText w:val="%3."/>
      <w:lvlJc w:val="right"/>
      <w:pPr>
        <w:ind w:left="2651" w:hanging="180"/>
      </w:pPr>
      <w:rPr>
        <w:rFonts w:cs="Times New Roman"/>
      </w:rPr>
    </w:lvl>
    <w:lvl w:ilvl="3" w:tplc="EA4ACD28">
      <w:start w:val="1"/>
      <w:numFmt w:val="decimal"/>
      <w:lvlText w:val="%4."/>
      <w:lvlJc w:val="left"/>
      <w:pPr>
        <w:ind w:left="3371" w:hanging="360"/>
      </w:pPr>
      <w:rPr>
        <w:rFonts w:cs="Times New Roman"/>
      </w:rPr>
    </w:lvl>
    <w:lvl w:ilvl="4" w:tplc="3698D19C">
      <w:start w:val="1"/>
      <w:numFmt w:val="lowerLetter"/>
      <w:lvlText w:val="%5."/>
      <w:lvlJc w:val="left"/>
      <w:pPr>
        <w:ind w:left="4091" w:hanging="360"/>
      </w:pPr>
      <w:rPr>
        <w:rFonts w:cs="Times New Roman"/>
      </w:rPr>
    </w:lvl>
    <w:lvl w:ilvl="5" w:tplc="F45C0478">
      <w:start w:val="1"/>
      <w:numFmt w:val="lowerRoman"/>
      <w:lvlText w:val="%6."/>
      <w:lvlJc w:val="right"/>
      <w:pPr>
        <w:ind w:left="4811" w:hanging="180"/>
      </w:pPr>
      <w:rPr>
        <w:rFonts w:cs="Times New Roman"/>
      </w:rPr>
    </w:lvl>
    <w:lvl w:ilvl="6" w:tplc="C194CC68">
      <w:start w:val="1"/>
      <w:numFmt w:val="decimal"/>
      <w:lvlText w:val="%7."/>
      <w:lvlJc w:val="left"/>
      <w:pPr>
        <w:ind w:left="5531" w:hanging="360"/>
      </w:pPr>
      <w:rPr>
        <w:rFonts w:cs="Times New Roman"/>
      </w:rPr>
    </w:lvl>
    <w:lvl w:ilvl="7" w:tplc="280A4FD2">
      <w:start w:val="1"/>
      <w:numFmt w:val="lowerLetter"/>
      <w:lvlText w:val="%8."/>
      <w:lvlJc w:val="left"/>
      <w:pPr>
        <w:ind w:left="6251" w:hanging="360"/>
      </w:pPr>
      <w:rPr>
        <w:rFonts w:cs="Times New Roman"/>
      </w:rPr>
    </w:lvl>
    <w:lvl w:ilvl="8" w:tplc="97A89B2E">
      <w:start w:val="1"/>
      <w:numFmt w:val="lowerRoman"/>
      <w:lvlText w:val="%9."/>
      <w:lvlJc w:val="right"/>
      <w:pPr>
        <w:ind w:left="6971" w:hanging="180"/>
      </w:pPr>
      <w:rPr>
        <w:rFonts w:cs="Times New Roman"/>
      </w:rPr>
    </w:lvl>
  </w:abstractNum>
  <w:abstractNum w:abstractNumId="15" w15:restartNumberingAfterBreak="0">
    <w:nsid w:val="6B40542D"/>
    <w:multiLevelType w:val="multilevel"/>
    <w:tmpl w:val="F0FA3016"/>
    <w:lvl w:ilvl="0">
      <w:start w:val="1"/>
      <w:numFmt w:val="decimal"/>
      <w:pStyle w:val="01"/>
      <w:suff w:val="space"/>
      <w:lvlText w:val="Глава %1."/>
      <w:lvlJc w:val="left"/>
      <w:pPr>
        <w:ind w:left="0" w:firstLine="0"/>
      </w:pPr>
      <w:rPr>
        <w:rFonts w:hint="default"/>
      </w:rPr>
    </w:lvl>
    <w:lvl w:ilvl="1">
      <w:start w:val="1"/>
      <w:numFmt w:val="decimal"/>
      <w:pStyle w:val="02"/>
      <w:suff w:val="space"/>
      <w:lvlText w:val="%1.%2."/>
      <w:lvlJc w:val="left"/>
      <w:pPr>
        <w:ind w:left="1985" w:firstLine="0"/>
      </w:pPr>
      <w:rPr>
        <w:rFonts w:hint="default"/>
      </w:rPr>
    </w:lvl>
    <w:lvl w:ilvl="2">
      <w:start w:val="1"/>
      <w:numFmt w:val="decimal"/>
      <w:suff w:val="space"/>
      <w:lvlText w:val="%1.%2.%3."/>
      <w:lvlJc w:val="left"/>
      <w:pPr>
        <w:ind w:left="0" w:firstLine="0"/>
      </w:pPr>
      <w:rPr>
        <w:rFonts w:hint="default"/>
      </w:rPr>
    </w:lvl>
    <w:lvl w:ilvl="3">
      <w:start w:val="1"/>
      <w:numFmt w:val="decimal"/>
      <w:pStyle w:val="04"/>
      <w:suff w:val="space"/>
      <w:lvlText w:val="%1.%2.%3.%4."/>
      <w:lvlJc w:val="left"/>
      <w:pPr>
        <w:ind w:left="4962" w:firstLine="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15:restartNumberingAfterBreak="0">
    <w:nsid w:val="74965EA4"/>
    <w:multiLevelType w:val="hybridMultilevel"/>
    <w:tmpl w:val="082E4BB6"/>
    <w:lvl w:ilvl="0" w:tplc="295E69BC">
      <w:start w:val="1"/>
      <w:numFmt w:val="bullet"/>
      <w:suff w:val="space"/>
      <w:lvlText w:val="-"/>
      <w:lvlJc w:val="left"/>
      <w:pPr>
        <w:ind w:left="0" w:firstLine="340"/>
      </w:pPr>
      <w:rPr>
        <w:rFonts w:ascii="Times New Roman" w:hAnsi="Times New Roman" w:cs="Times New Roman" w:hint="default"/>
      </w:rPr>
    </w:lvl>
    <w:lvl w:ilvl="1" w:tplc="04190003" w:tentative="1">
      <w:start w:val="1"/>
      <w:numFmt w:val="bullet"/>
      <w:lvlText w:val="o"/>
      <w:lvlJc w:val="left"/>
      <w:pPr>
        <w:ind w:left="1980" w:hanging="360"/>
      </w:pPr>
      <w:rPr>
        <w:rFonts w:ascii="Courier New" w:hAnsi="Courier New" w:cs="Courier New" w:hint="default"/>
      </w:rPr>
    </w:lvl>
    <w:lvl w:ilvl="2" w:tplc="04190005" w:tentative="1">
      <w:start w:val="1"/>
      <w:numFmt w:val="bullet"/>
      <w:lvlText w:val=""/>
      <w:lvlJc w:val="left"/>
      <w:pPr>
        <w:ind w:left="2700" w:hanging="360"/>
      </w:pPr>
      <w:rPr>
        <w:rFonts w:ascii="Wingdings" w:hAnsi="Wingdings" w:hint="default"/>
      </w:rPr>
    </w:lvl>
    <w:lvl w:ilvl="3" w:tplc="04190001" w:tentative="1">
      <w:start w:val="1"/>
      <w:numFmt w:val="bullet"/>
      <w:lvlText w:val=""/>
      <w:lvlJc w:val="left"/>
      <w:pPr>
        <w:ind w:left="3420" w:hanging="360"/>
      </w:pPr>
      <w:rPr>
        <w:rFonts w:ascii="Symbol" w:hAnsi="Symbol" w:hint="default"/>
      </w:rPr>
    </w:lvl>
    <w:lvl w:ilvl="4" w:tplc="04190003" w:tentative="1">
      <w:start w:val="1"/>
      <w:numFmt w:val="bullet"/>
      <w:lvlText w:val="o"/>
      <w:lvlJc w:val="left"/>
      <w:pPr>
        <w:ind w:left="4140" w:hanging="360"/>
      </w:pPr>
      <w:rPr>
        <w:rFonts w:ascii="Courier New" w:hAnsi="Courier New" w:cs="Courier New" w:hint="default"/>
      </w:rPr>
    </w:lvl>
    <w:lvl w:ilvl="5" w:tplc="04190005" w:tentative="1">
      <w:start w:val="1"/>
      <w:numFmt w:val="bullet"/>
      <w:lvlText w:val=""/>
      <w:lvlJc w:val="left"/>
      <w:pPr>
        <w:ind w:left="4860" w:hanging="360"/>
      </w:pPr>
      <w:rPr>
        <w:rFonts w:ascii="Wingdings" w:hAnsi="Wingdings" w:hint="default"/>
      </w:rPr>
    </w:lvl>
    <w:lvl w:ilvl="6" w:tplc="04190001" w:tentative="1">
      <w:start w:val="1"/>
      <w:numFmt w:val="bullet"/>
      <w:lvlText w:val=""/>
      <w:lvlJc w:val="left"/>
      <w:pPr>
        <w:ind w:left="5580" w:hanging="360"/>
      </w:pPr>
      <w:rPr>
        <w:rFonts w:ascii="Symbol" w:hAnsi="Symbol" w:hint="default"/>
      </w:rPr>
    </w:lvl>
    <w:lvl w:ilvl="7" w:tplc="04190003" w:tentative="1">
      <w:start w:val="1"/>
      <w:numFmt w:val="bullet"/>
      <w:lvlText w:val="o"/>
      <w:lvlJc w:val="left"/>
      <w:pPr>
        <w:ind w:left="6300" w:hanging="360"/>
      </w:pPr>
      <w:rPr>
        <w:rFonts w:ascii="Courier New" w:hAnsi="Courier New" w:cs="Courier New" w:hint="default"/>
      </w:rPr>
    </w:lvl>
    <w:lvl w:ilvl="8" w:tplc="04190005" w:tentative="1">
      <w:start w:val="1"/>
      <w:numFmt w:val="bullet"/>
      <w:lvlText w:val=""/>
      <w:lvlJc w:val="left"/>
      <w:pPr>
        <w:ind w:left="7020" w:hanging="360"/>
      </w:pPr>
      <w:rPr>
        <w:rFonts w:ascii="Wingdings" w:hAnsi="Wingdings" w:hint="default"/>
      </w:rPr>
    </w:lvl>
  </w:abstractNum>
  <w:abstractNum w:abstractNumId="17" w15:restartNumberingAfterBreak="0">
    <w:nsid w:val="764B78C0"/>
    <w:multiLevelType w:val="multilevel"/>
    <w:tmpl w:val="31004CB2"/>
    <w:lvl w:ilvl="0">
      <w:start w:val="1"/>
      <w:numFmt w:val="decimal"/>
      <w:suff w:val="space"/>
      <w:lvlText w:val="Приложение %1"/>
      <w:lvlJc w:val="right"/>
      <w:pPr>
        <w:ind w:left="8364" w:firstLine="0"/>
      </w:pPr>
      <w:rPr>
        <w:rFonts w:cs="Times New Roman"/>
        <w:b/>
        <w:bCs w:val="0"/>
        <w:i w:val="0"/>
        <w:iCs w:val="0"/>
        <w:caps w:val="0"/>
        <w:smallCaps w:val="0"/>
        <w:strike w:val="0"/>
        <w:dstrike w:val="0"/>
        <w:noProof w:val="0"/>
        <w:vanish w:val="0"/>
        <w:color w:val="000000"/>
        <w:spacing w:val="0"/>
        <w:kern w:val="0"/>
        <w:position w:val="0"/>
        <w:u w:val="none"/>
        <w:vertAlign w:val="baseline"/>
        <w:em w:val="none"/>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abstractNumId w:val="8"/>
  </w:num>
  <w:num w:numId="2">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12"/>
  </w:num>
  <w:num w:numId="5">
    <w:abstractNumId w:val="2"/>
  </w:num>
  <w:num w:numId="6">
    <w:abstractNumId w:val="4"/>
  </w:num>
  <w:num w:numId="7">
    <w:abstractNumId w:val="9"/>
  </w:num>
  <w:num w:numId="8">
    <w:abstractNumId w:val="1"/>
  </w:num>
  <w:num w:numId="9">
    <w:abstractNumId w:val="11"/>
  </w:num>
  <w:num w:numId="10">
    <w:abstractNumId w:val="16"/>
  </w:num>
  <w:num w:numId="11">
    <w:abstractNumId w:val="15"/>
  </w:num>
  <w:num w:numId="12">
    <w:abstractNumId w:val="15"/>
  </w:num>
  <w:num w:numId="13">
    <w:abstractNumId w:val="15"/>
  </w:num>
  <w:num w:numId="14">
    <w:abstractNumId w:val="15"/>
  </w:num>
  <w:num w:numId="15">
    <w:abstractNumId w:val="17"/>
  </w:num>
  <w:num w:numId="16">
    <w:abstractNumId w:val="7"/>
  </w:num>
  <w:num w:numId="17">
    <w:abstractNumId w:val="3"/>
  </w:num>
  <w:num w:numId="18">
    <w:abstractNumId w:val="13"/>
  </w:num>
  <w:num w:numId="19">
    <w:abstractNumId w:val="15"/>
    <w:lvlOverride w:ilvl="0">
      <w:startOverride w:val="3"/>
    </w:lvlOverride>
    <w:lvlOverride w:ilvl="1">
      <w:startOverride w:val="3"/>
    </w:lvlOverride>
  </w:num>
  <w:num w:numId="20">
    <w:abstractNumId w:val="10"/>
  </w:num>
  <w:num w:numId="21">
    <w:abstractNumId w:val="6"/>
  </w:num>
  <w:num w:numId="22">
    <w:abstractNumId w:val="5"/>
  </w:num>
  <w:num w:numId="23">
    <w:abstractNumId w:val="17"/>
  </w:num>
  <w:num w:numId="24">
    <w:abstractNumId w:val="17"/>
  </w:num>
  <w:num w:numId="25">
    <w:abstractNumId w:val="17"/>
  </w:num>
  <w:num w:numId="2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5"/>
    <w:lvlOverride w:ilvl="0">
      <w:startOverride w:val="1"/>
    </w:lvlOverride>
    <w:lvlOverride w:ilvl="1">
      <w:startOverride w:val="1"/>
    </w:lvlOverride>
    <w:lvlOverride w:ilvl="2">
      <w:startOverride w:val="5"/>
    </w:lvlOverride>
  </w:num>
  <w:num w:numId="30">
    <w:abstractNumId w:val="15"/>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SystemFonts/>
  <w:bordersDoNotSurroundHeader/>
  <w:bordersDoNotSurroundFooter/>
  <w:defaultTabStop w:val="720"/>
  <w:drawingGridHorizontalSpacing w:val="110"/>
  <w:drawingGridVerticalSpacing w:val="120"/>
  <w:displayHorizontalDrawingGridEvery w:val="0"/>
  <w:displayVerticalDrawingGridEvery w:val="3"/>
  <w:doNotShadeFormData/>
  <w:characterSpacingControl w:val="compressPunctuation"/>
  <w:doNotValidateAgainstSchema/>
  <w:doNotDemarcateInvalidXml/>
  <w:hdrShapeDefaults>
    <o:shapedefaults v:ext="edit" spidmax="2049"/>
  </w:hdrShapeDefault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2"/>
    <w:compatSetting w:name="useWord2013TrackBottomHyphenation" w:uri="http://schemas.microsoft.com/office/word" w:val="1"/>
  </w:compat>
  <w:rsids>
    <w:rsidRoot w:val="00B67068"/>
    <w:rsid w:val="00001EDC"/>
    <w:rsid w:val="00002B02"/>
    <w:rsid w:val="00004590"/>
    <w:rsid w:val="00005984"/>
    <w:rsid w:val="00005AF0"/>
    <w:rsid w:val="00006F31"/>
    <w:rsid w:val="00011A1A"/>
    <w:rsid w:val="00016562"/>
    <w:rsid w:val="00020850"/>
    <w:rsid w:val="0002168F"/>
    <w:rsid w:val="0002408B"/>
    <w:rsid w:val="000249E2"/>
    <w:rsid w:val="00025A0A"/>
    <w:rsid w:val="000276A9"/>
    <w:rsid w:val="0002774C"/>
    <w:rsid w:val="00030D5C"/>
    <w:rsid w:val="00030E00"/>
    <w:rsid w:val="00032765"/>
    <w:rsid w:val="000334F6"/>
    <w:rsid w:val="00033A8E"/>
    <w:rsid w:val="00034BE8"/>
    <w:rsid w:val="00040548"/>
    <w:rsid w:val="00040E3C"/>
    <w:rsid w:val="000447F9"/>
    <w:rsid w:val="00045C46"/>
    <w:rsid w:val="00050525"/>
    <w:rsid w:val="00050AE2"/>
    <w:rsid w:val="000521FC"/>
    <w:rsid w:val="00055A30"/>
    <w:rsid w:val="00056239"/>
    <w:rsid w:val="000605D3"/>
    <w:rsid w:val="0006146F"/>
    <w:rsid w:val="00062E5E"/>
    <w:rsid w:val="00063A38"/>
    <w:rsid w:val="00064047"/>
    <w:rsid w:val="00064910"/>
    <w:rsid w:val="00064F61"/>
    <w:rsid w:val="0007188D"/>
    <w:rsid w:val="0007304D"/>
    <w:rsid w:val="0007369D"/>
    <w:rsid w:val="00075341"/>
    <w:rsid w:val="00076F0A"/>
    <w:rsid w:val="00077AAA"/>
    <w:rsid w:val="00082DFC"/>
    <w:rsid w:val="00083628"/>
    <w:rsid w:val="00085139"/>
    <w:rsid w:val="00085D84"/>
    <w:rsid w:val="00086775"/>
    <w:rsid w:val="000872B5"/>
    <w:rsid w:val="00087CAB"/>
    <w:rsid w:val="00087D50"/>
    <w:rsid w:val="00093F20"/>
    <w:rsid w:val="00095E63"/>
    <w:rsid w:val="0009644E"/>
    <w:rsid w:val="000A01AA"/>
    <w:rsid w:val="000A2A92"/>
    <w:rsid w:val="000A2F7F"/>
    <w:rsid w:val="000A5DA7"/>
    <w:rsid w:val="000A70F6"/>
    <w:rsid w:val="000B09E4"/>
    <w:rsid w:val="000B1072"/>
    <w:rsid w:val="000B14E5"/>
    <w:rsid w:val="000B3C22"/>
    <w:rsid w:val="000C1935"/>
    <w:rsid w:val="000C3A01"/>
    <w:rsid w:val="000C3D11"/>
    <w:rsid w:val="000C4634"/>
    <w:rsid w:val="000C540E"/>
    <w:rsid w:val="000C664D"/>
    <w:rsid w:val="000C6D76"/>
    <w:rsid w:val="000C74CF"/>
    <w:rsid w:val="000D0E1E"/>
    <w:rsid w:val="000D24C1"/>
    <w:rsid w:val="000D2D52"/>
    <w:rsid w:val="000D40F6"/>
    <w:rsid w:val="000D7880"/>
    <w:rsid w:val="000D7A1D"/>
    <w:rsid w:val="000D7A9F"/>
    <w:rsid w:val="000D7EF7"/>
    <w:rsid w:val="000E00C6"/>
    <w:rsid w:val="000E08B4"/>
    <w:rsid w:val="000E08E3"/>
    <w:rsid w:val="000E6613"/>
    <w:rsid w:val="000E7E6B"/>
    <w:rsid w:val="000E7F96"/>
    <w:rsid w:val="000F20E0"/>
    <w:rsid w:val="000F2235"/>
    <w:rsid w:val="000F2B82"/>
    <w:rsid w:val="000F4302"/>
    <w:rsid w:val="000F462D"/>
    <w:rsid w:val="000F6399"/>
    <w:rsid w:val="000F6401"/>
    <w:rsid w:val="00100853"/>
    <w:rsid w:val="00101D66"/>
    <w:rsid w:val="00103313"/>
    <w:rsid w:val="00105D6F"/>
    <w:rsid w:val="00106057"/>
    <w:rsid w:val="00106938"/>
    <w:rsid w:val="00106D35"/>
    <w:rsid w:val="00107EE4"/>
    <w:rsid w:val="00110333"/>
    <w:rsid w:val="00111309"/>
    <w:rsid w:val="001126EE"/>
    <w:rsid w:val="00113475"/>
    <w:rsid w:val="00113885"/>
    <w:rsid w:val="00114B6B"/>
    <w:rsid w:val="001156E0"/>
    <w:rsid w:val="00116909"/>
    <w:rsid w:val="00117137"/>
    <w:rsid w:val="001211A0"/>
    <w:rsid w:val="00121592"/>
    <w:rsid w:val="00122B32"/>
    <w:rsid w:val="00122BF8"/>
    <w:rsid w:val="00124F4D"/>
    <w:rsid w:val="001271CC"/>
    <w:rsid w:val="00132AC3"/>
    <w:rsid w:val="00133817"/>
    <w:rsid w:val="0013406E"/>
    <w:rsid w:val="0013597C"/>
    <w:rsid w:val="00135DD0"/>
    <w:rsid w:val="00136CEC"/>
    <w:rsid w:val="00144561"/>
    <w:rsid w:val="00147199"/>
    <w:rsid w:val="00147256"/>
    <w:rsid w:val="00153294"/>
    <w:rsid w:val="001549F4"/>
    <w:rsid w:val="00154A58"/>
    <w:rsid w:val="00155265"/>
    <w:rsid w:val="00157250"/>
    <w:rsid w:val="00157A6B"/>
    <w:rsid w:val="00160BB0"/>
    <w:rsid w:val="00161519"/>
    <w:rsid w:val="00164E67"/>
    <w:rsid w:val="00171235"/>
    <w:rsid w:val="00171285"/>
    <w:rsid w:val="00171E99"/>
    <w:rsid w:val="001734B8"/>
    <w:rsid w:val="00173739"/>
    <w:rsid w:val="00174311"/>
    <w:rsid w:val="00174FBB"/>
    <w:rsid w:val="0017527C"/>
    <w:rsid w:val="001753FA"/>
    <w:rsid w:val="001755CB"/>
    <w:rsid w:val="001763CB"/>
    <w:rsid w:val="00177D7D"/>
    <w:rsid w:val="00177E58"/>
    <w:rsid w:val="001819A2"/>
    <w:rsid w:val="001830F5"/>
    <w:rsid w:val="00184FE4"/>
    <w:rsid w:val="00187555"/>
    <w:rsid w:val="00187C7A"/>
    <w:rsid w:val="00190C9A"/>
    <w:rsid w:val="001914A9"/>
    <w:rsid w:val="00191B7F"/>
    <w:rsid w:val="00193053"/>
    <w:rsid w:val="00193937"/>
    <w:rsid w:val="0019402E"/>
    <w:rsid w:val="00195C7C"/>
    <w:rsid w:val="00195E3C"/>
    <w:rsid w:val="00197703"/>
    <w:rsid w:val="00197CF2"/>
    <w:rsid w:val="00197F89"/>
    <w:rsid w:val="001A0A51"/>
    <w:rsid w:val="001A20D3"/>
    <w:rsid w:val="001A20E8"/>
    <w:rsid w:val="001A26AA"/>
    <w:rsid w:val="001A4155"/>
    <w:rsid w:val="001A4C77"/>
    <w:rsid w:val="001A6990"/>
    <w:rsid w:val="001A7998"/>
    <w:rsid w:val="001B22BF"/>
    <w:rsid w:val="001B3100"/>
    <w:rsid w:val="001B342F"/>
    <w:rsid w:val="001B4F83"/>
    <w:rsid w:val="001B661B"/>
    <w:rsid w:val="001B7F53"/>
    <w:rsid w:val="001B7F56"/>
    <w:rsid w:val="001C2A53"/>
    <w:rsid w:val="001C6946"/>
    <w:rsid w:val="001C6CB5"/>
    <w:rsid w:val="001C75BC"/>
    <w:rsid w:val="001D0D3D"/>
    <w:rsid w:val="001D2CC2"/>
    <w:rsid w:val="001D3326"/>
    <w:rsid w:val="001D4193"/>
    <w:rsid w:val="001D7C0E"/>
    <w:rsid w:val="001E08FA"/>
    <w:rsid w:val="001E5F8E"/>
    <w:rsid w:val="001F0A10"/>
    <w:rsid w:val="001F20A8"/>
    <w:rsid w:val="001F5341"/>
    <w:rsid w:val="001F6780"/>
    <w:rsid w:val="00202F11"/>
    <w:rsid w:val="00204526"/>
    <w:rsid w:val="002046FA"/>
    <w:rsid w:val="00207889"/>
    <w:rsid w:val="00212588"/>
    <w:rsid w:val="0021361B"/>
    <w:rsid w:val="00215041"/>
    <w:rsid w:val="00215DE1"/>
    <w:rsid w:val="0021708A"/>
    <w:rsid w:val="00221369"/>
    <w:rsid w:val="002230BA"/>
    <w:rsid w:val="0022362E"/>
    <w:rsid w:val="00223FC6"/>
    <w:rsid w:val="002277D8"/>
    <w:rsid w:val="00231873"/>
    <w:rsid w:val="002319B4"/>
    <w:rsid w:val="00231A68"/>
    <w:rsid w:val="00232B2D"/>
    <w:rsid w:val="0023554C"/>
    <w:rsid w:val="0023729B"/>
    <w:rsid w:val="002408D6"/>
    <w:rsid w:val="00243DD0"/>
    <w:rsid w:val="00244ACE"/>
    <w:rsid w:val="00246BB7"/>
    <w:rsid w:val="0024732F"/>
    <w:rsid w:val="00247892"/>
    <w:rsid w:val="002506C5"/>
    <w:rsid w:val="0025141F"/>
    <w:rsid w:val="00251903"/>
    <w:rsid w:val="00251DF7"/>
    <w:rsid w:val="00255E53"/>
    <w:rsid w:val="00256E0F"/>
    <w:rsid w:val="00257E7B"/>
    <w:rsid w:val="00257EA1"/>
    <w:rsid w:val="00260AE3"/>
    <w:rsid w:val="002613F2"/>
    <w:rsid w:val="002625BC"/>
    <w:rsid w:val="0026363D"/>
    <w:rsid w:val="002639DA"/>
    <w:rsid w:val="00265643"/>
    <w:rsid w:val="002678DE"/>
    <w:rsid w:val="00267BBF"/>
    <w:rsid w:val="0027114C"/>
    <w:rsid w:val="00271EDE"/>
    <w:rsid w:val="00273458"/>
    <w:rsid w:val="00274345"/>
    <w:rsid w:val="00276095"/>
    <w:rsid w:val="00280355"/>
    <w:rsid w:val="0028048E"/>
    <w:rsid w:val="00282129"/>
    <w:rsid w:val="0028274E"/>
    <w:rsid w:val="00283B71"/>
    <w:rsid w:val="00285189"/>
    <w:rsid w:val="002872D9"/>
    <w:rsid w:val="00287335"/>
    <w:rsid w:val="00287CE2"/>
    <w:rsid w:val="00290F80"/>
    <w:rsid w:val="00291B7A"/>
    <w:rsid w:val="00291E8C"/>
    <w:rsid w:val="0029453F"/>
    <w:rsid w:val="002946A9"/>
    <w:rsid w:val="00294E79"/>
    <w:rsid w:val="00297E5E"/>
    <w:rsid w:val="002A0109"/>
    <w:rsid w:val="002A1D06"/>
    <w:rsid w:val="002A36BD"/>
    <w:rsid w:val="002A5747"/>
    <w:rsid w:val="002A59BA"/>
    <w:rsid w:val="002A6330"/>
    <w:rsid w:val="002A7CED"/>
    <w:rsid w:val="002B1338"/>
    <w:rsid w:val="002B2B8E"/>
    <w:rsid w:val="002B3D8E"/>
    <w:rsid w:val="002B4AA4"/>
    <w:rsid w:val="002B5296"/>
    <w:rsid w:val="002B593E"/>
    <w:rsid w:val="002B7F4E"/>
    <w:rsid w:val="002C0735"/>
    <w:rsid w:val="002C099A"/>
    <w:rsid w:val="002C2C24"/>
    <w:rsid w:val="002C44AD"/>
    <w:rsid w:val="002C4DAA"/>
    <w:rsid w:val="002C60BF"/>
    <w:rsid w:val="002C663C"/>
    <w:rsid w:val="002C7CF7"/>
    <w:rsid w:val="002D2999"/>
    <w:rsid w:val="002D2C01"/>
    <w:rsid w:val="002D2DAE"/>
    <w:rsid w:val="002D2F26"/>
    <w:rsid w:val="002D2F3C"/>
    <w:rsid w:val="002D6F2A"/>
    <w:rsid w:val="002D7783"/>
    <w:rsid w:val="002E2291"/>
    <w:rsid w:val="002E2772"/>
    <w:rsid w:val="002E602D"/>
    <w:rsid w:val="002F10B5"/>
    <w:rsid w:val="002F4AB9"/>
    <w:rsid w:val="002F6024"/>
    <w:rsid w:val="002F67CF"/>
    <w:rsid w:val="003002CE"/>
    <w:rsid w:val="003021D7"/>
    <w:rsid w:val="00302B4C"/>
    <w:rsid w:val="00303286"/>
    <w:rsid w:val="0030464A"/>
    <w:rsid w:val="00304C89"/>
    <w:rsid w:val="003050FC"/>
    <w:rsid w:val="0030585F"/>
    <w:rsid w:val="00310816"/>
    <w:rsid w:val="00310D26"/>
    <w:rsid w:val="00310FB7"/>
    <w:rsid w:val="003119D0"/>
    <w:rsid w:val="00311E16"/>
    <w:rsid w:val="003124A6"/>
    <w:rsid w:val="00312DF6"/>
    <w:rsid w:val="00313B32"/>
    <w:rsid w:val="003142E0"/>
    <w:rsid w:val="0031764D"/>
    <w:rsid w:val="00323EB9"/>
    <w:rsid w:val="00324440"/>
    <w:rsid w:val="00324F49"/>
    <w:rsid w:val="003266AB"/>
    <w:rsid w:val="00327481"/>
    <w:rsid w:val="003300B0"/>
    <w:rsid w:val="00334917"/>
    <w:rsid w:val="0033516B"/>
    <w:rsid w:val="00336CD0"/>
    <w:rsid w:val="00336CD1"/>
    <w:rsid w:val="00336CFE"/>
    <w:rsid w:val="003378EE"/>
    <w:rsid w:val="00341012"/>
    <w:rsid w:val="00342F35"/>
    <w:rsid w:val="0035137F"/>
    <w:rsid w:val="00353309"/>
    <w:rsid w:val="00353555"/>
    <w:rsid w:val="003548AB"/>
    <w:rsid w:val="00356714"/>
    <w:rsid w:val="00361097"/>
    <w:rsid w:val="00361280"/>
    <w:rsid w:val="003651A2"/>
    <w:rsid w:val="00370899"/>
    <w:rsid w:val="00370D27"/>
    <w:rsid w:val="00370E74"/>
    <w:rsid w:val="00371868"/>
    <w:rsid w:val="003758CF"/>
    <w:rsid w:val="00376548"/>
    <w:rsid w:val="00377928"/>
    <w:rsid w:val="00377A0F"/>
    <w:rsid w:val="00377E23"/>
    <w:rsid w:val="00384B35"/>
    <w:rsid w:val="00385F79"/>
    <w:rsid w:val="00385FA9"/>
    <w:rsid w:val="003874B4"/>
    <w:rsid w:val="00390221"/>
    <w:rsid w:val="00393FC6"/>
    <w:rsid w:val="0039503D"/>
    <w:rsid w:val="0039765F"/>
    <w:rsid w:val="00397D76"/>
    <w:rsid w:val="003A02D5"/>
    <w:rsid w:val="003A339E"/>
    <w:rsid w:val="003A426D"/>
    <w:rsid w:val="003A6F0B"/>
    <w:rsid w:val="003A7CBF"/>
    <w:rsid w:val="003B0324"/>
    <w:rsid w:val="003B4804"/>
    <w:rsid w:val="003B5657"/>
    <w:rsid w:val="003B6356"/>
    <w:rsid w:val="003B67CA"/>
    <w:rsid w:val="003B73AC"/>
    <w:rsid w:val="003B7E5E"/>
    <w:rsid w:val="003C1490"/>
    <w:rsid w:val="003C561F"/>
    <w:rsid w:val="003D0472"/>
    <w:rsid w:val="003D1C2E"/>
    <w:rsid w:val="003D2D71"/>
    <w:rsid w:val="003D2DE3"/>
    <w:rsid w:val="003D501E"/>
    <w:rsid w:val="003D662B"/>
    <w:rsid w:val="003D66AF"/>
    <w:rsid w:val="003E27C1"/>
    <w:rsid w:val="003E34F7"/>
    <w:rsid w:val="003E4751"/>
    <w:rsid w:val="003E5B63"/>
    <w:rsid w:val="003E6528"/>
    <w:rsid w:val="003F02E1"/>
    <w:rsid w:val="003F0CA4"/>
    <w:rsid w:val="003F0CD9"/>
    <w:rsid w:val="003F1312"/>
    <w:rsid w:val="003F2A26"/>
    <w:rsid w:val="003F387F"/>
    <w:rsid w:val="003F4FC3"/>
    <w:rsid w:val="003F55FE"/>
    <w:rsid w:val="003F5755"/>
    <w:rsid w:val="004044A1"/>
    <w:rsid w:val="00404C9A"/>
    <w:rsid w:val="00406EAF"/>
    <w:rsid w:val="004073CF"/>
    <w:rsid w:val="0041254C"/>
    <w:rsid w:val="00416267"/>
    <w:rsid w:val="00416D7A"/>
    <w:rsid w:val="00416ED3"/>
    <w:rsid w:val="0042071D"/>
    <w:rsid w:val="00420FB5"/>
    <w:rsid w:val="00421294"/>
    <w:rsid w:val="00423778"/>
    <w:rsid w:val="00424C60"/>
    <w:rsid w:val="00424D4B"/>
    <w:rsid w:val="00425981"/>
    <w:rsid w:val="00426F1F"/>
    <w:rsid w:val="00431481"/>
    <w:rsid w:val="00432F7E"/>
    <w:rsid w:val="004331A6"/>
    <w:rsid w:val="00435AB9"/>
    <w:rsid w:val="004367E2"/>
    <w:rsid w:val="004408C5"/>
    <w:rsid w:val="00441CFB"/>
    <w:rsid w:val="004438C2"/>
    <w:rsid w:val="00443B11"/>
    <w:rsid w:val="00444B52"/>
    <w:rsid w:val="004464DC"/>
    <w:rsid w:val="00446959"/>
    <w:rsid w:val="00453472"/>
    <w:rsid w:val="004547ED"/>
    <w:rsid w:val="004551D1"/>
    <w:rsid w:val="004613B1"/>
    <w:rsid w:val="00461C04"/>
    <w:rsid w:val="004646D2"/>
    <w:rsid w:val="00464AC3"/>
    <w:rsid w:val="004651C2"/>
    <w:rsid w:val="00467E93"/>
    <w:rsid w:val="00470168"/>
    <w:rsid w:val="00470AE5"/>
    <w:rsid w:val="00470F8B"/>
    <w:rsid w:val="00474557"/>
    <w:rsid w:val="00480768"/>
    <w:rsid w:val="00481936"/>
    <w:rsid w:val="004844C0"/>
    <w:rsid w:val="00484C38"/>
    <w:rsid w:val="00486318"/>
    <w:rsid w:val="00486960"/>
    <w:rsid w:val="00487660"/>
    <w:rsid w:val="00493814"/>
    <w:rsid w:val="00493899"/>
    <w:rsid w:val="00493CE0"/>
    <w:rsid w:val="004963BF"/>
    <w:rsid w:val="00496C1A"/>
    <w:rsid w:val="0049763E"/>
    <w:rsid w:val="00497E3F"/>
    <w:rsid w:val="004A06F7"/>
    <w:rsid w:val="004A1A85"/>
    <w:rsid w:val="004A1D84"/>
    <w:rsid w:val="004A5DD0"/>
    <w:rsid w:val="004A693E"/>
    <w:rsid w:val="004A6EE2"/>
    <w:rsid w:val="004B6204"/>
    <w:rsid w:val="004B6478"/>
    <w:rsid w:val="004B7060"/>
    <w:rsid w:val="004C52AB"/>
    <w:rsid w:val="004C575E"/>
    <w:rsid w:val="004C65A2"/>
    <w:rsid w:val="004E001E"/>
    <w:rsid w:val="004E0346"/>
    <w:rsid w:val="004E0574"/>
    <w:rsid w:val="004E19F5"/>
    <w:rsid w:val="004E2223"/>
    <w:rsid w:val="004E3040"/>
    <w:rsid w:val="004E3457"/>
    <w:rsid w:val="004E3B30"/>
    <w:rsid w:val="004E5CCB"/>
    <w:rsid w:val="004E6673"/>
    <w:rsid w:val="004E6F6E"/>
    <w:rsid w:val="004E758A"/>
    <w:rsid w:val="004E769F"/>
    <w:rsid w:val="004F1CA8"/>
    <w:rsid w:val="004F1DFC"/>
    <w:rsid w:val="004F2F8E"/>
    <w:rsid w:val="004F3BF5"/>
    <w:rsid w:val="004F50C8"/>
    <w:rsid w:val="004F616E"/>
    <w:rsid w:val="004F742E"/>
    <w:rsid w:val="00502B15"/>
    <w:rsid w:val="00505DE7"/>
    <w:rsid w:val="0050646D"/>
    <w:rsid w:val="00507387"/>
    <w:rsid w:val="005105C9"/>
    <w:rsid w:val="00512023"/>
    <w:rsid w:val="0051235A"/>
    <w:rsid w:val="005145E8"/>
    <w:rsid w:val="00514706"/>
    <w:rsid w:val="005160D1"/>
    <w:rsid w:val="005163BD"/>
    <w:rsid w:val="0051680B"/>
    <w:rsid w:val="00521B92"/>
    <w:rsid w:val="0052350A"/>
    <w:rsid w:val="005253E4"/>
    <w:rsid w:val="00526239"/>
    <w:rsid w:val="00527EB9"/>
    <w:rsid w:val="00530CB0"/>
    <w:rsid w:val="00531BEF"/>
    <w:rsid w:val="00533FCA"/>
    <w:rsid w:val="005400C8"/>
    <w:rsid w:val="005409EC"/>
    <w:rsid w:val="00541379"/>
    <w:rsid w:val="0054354F"/>
    <w:rsid w:val="00544116"/>
    <w:rsid w:val="00544244"/>
    <w:rsid w:val="00544C06"/>
    <w:rsid w:val="005467DC"/>
    <w:rsid w:val="005518AC"/>
    <w:rsid w:val="0055243C"/>
    <w:rsid w:val="00552599"/>
    <w:rsid w:val="00553801"/>
    <w:rsid w:val="0055500B"/>
    <w:rsid w:val="00557E4A"/>
    <w:rsid w:val="005630A3"/>
    <w:rsid w:val="005632A3"/>
    <w:rsid w:val="005643FB"/>
    <w:rsid w:val="00564654"/>
    <w:rsid w:val="00564708"/>
    <w:rsid w:val="00570462"/>
    <w:rsid w:val="00570A52"/>
    <w:rsid w:val="00571814"/>
    <w:rsid w:val="005725E1"/>
    <w:rsid w:val="00573037"/>
    <w:rsid w:val="005736AD"/>
    <w:rsid w:val="005736EB"/>
    <w:rsid w:val="00573C10"/>
    <w:rsid w:val="0057623D"/>
    <w:rsid w:val="00577985"/>
    <w:rsid w:val="00581E50"/>
    <w:rsid w:val="00584207"/>
    <w:rsid w:val="00586F09"/>
    <w:rsid w:val="005871F1"/>
    <w:rsid w:val="00587512"/>
    <w:rsid w:val="0059170B"/>
    <w:rsid w:val="0059234A"/>
    <w:rsid w:val="00593480"/>
    <w:rsid w:val="00593AF0"/>
    <w:rsid w:val="00596361"/>
    <w:rsid w:val="005A1A85"/>
    <w:rsid w:val="005A4456"/>
    <w:rsid w:val="005A4527"/>
    <w:rsid w:val="005A50BE"/>
    <w:rsid w:val="005A585B"/>
    <w:rsid w:val="005A7A30"/>
    <w:rsid w:val="005B077B"/>
    <w:rsid w:val="005B1E65"/>
    <w:rsid w:val="005B3DDC"/>
    <w:rsid w:val="005B4902"/>
    <w:rsid w:val="005B5A3A"/>
    <w:rsid w:val="005B6B3A"/>
    <w:rsid w:val="005B6FBA"/>
    <w:rsid w:val="005B786A"/>
    <w:rsid w:val="005C3A74"/>
    <w:rsid w:val="005C4785"/>
    <w:rsid w:val="005C4F60"/>
    <w:rsid w:val="005C6895"/>
    <w:rsid w:val="005C6A13"/>
    <w:rsid w:val="005D13A8"/>
    <w:rsid w:val="005D27FA"/>
    <w:rsid w:val="005D4B7E"/>
    <w:rsid w:val="005D606F"/>
    <w:rsid w:val="005D6849"/>
    <w:rsid w:val="005D7C23"/>
    <w:rsid w:val="005E4151"/>
    <w:rsid w:val="005E57D2"/>
    <w:rsid w:val="005E73F9"/>
    <w:rsid w:val="005F15B4"/>
    <w:rsid w:val="005F54C0"/>
    <w:rsid w:val="005F56E9"/>
    <w:rsid w:val="005F5EC1"/>
    <w:rsid w:val="005F6BA9"/>
    <w:rsid w:val="0060090E"/>
    <w:rsid w:val="00601A1C"/>
    <w:rsid w:val="00601CDD"/>
    <w:rsid w:val="00603B0D"/>
    <w:rsid w:val="00603F8D"/>
    <w:rsid w:val="006124AF"/>
    <w:rsid w:val="00613111"/>
    <w:rsid w:val="00620E2D"/>
    <w:rsid w:val="006221AE"/>
    <w:rsid w:val="00623502"/>
    <w:rsid w:val="006244EB"/>
    <w:rsid w:val="0062486F"/>
    <w:rsid w:val="00624F89"/>
    <w:rsid w:val="00625F8A"/>
    <w:rsid w:val="00627D88"/>
    <w:rsid w:val="006300BF"/>
    <w:rsid w:val="00630421"/>
    <w:rsid w:val="006306CE"/>
    <w:rsid w:val="006309DB"/>
    <w:rsid w:val="006343F7"/>
    <w:rsid w:val="00634649"/>
    <w:rsid w:val="006364BB"/>
    <w:rsid w:val="00637688"/>
    <w:rsid w:val="00640057"/>
    <w:rsid w:val="0064059D"/>
    <w:rsid w:val="006426AB"/>
    <w:rsid w:val="00642BF8"/>
    <w:rsid w:val="006452A3"/>
    <w:rsid w:val="006452A4"/>
    <w:rsid w:val="00645383"/>
    <w:rsid w:val="00645E5E"/>
    <w:rsid w:val="006479C8"/>
    <w:rsid w:val="006523E0"/>
    <w:rsid w:val="006538EC"/>
    <w:rsid w:val="00653F70"/>
    <w:rsid w:val="0065623E"/>
    <w:rsid w:val="0065672A"/>
    <w:rsid w:val="00656923"/>
    <w:rsid w:val="00656D55"/>
    <w:rsid w:val="00657C5B"/>
    <w:rsid w:val="00660969"/>
    <w:rsid w:val="006622CC"/>
    <w:rsid w:val="00664349"/>
    <w:rsid w:val="00665D79"/>
    <w:rsid w:val="00666726"/>
    <w:rsid w:val="00666A5E"/>
    <w:rsid w:val="00667931"/>
    <w:rsid w:val="006679AE"/>
    <w:rsid w:val="00670E6B"/>
    <w:rsid w:val="00670FB4"/>
    <w:rsid w:val="00672401"/>
    <w:rsid w:val="00673B8D"/>
    <w:rsid w:val="00674603"/>
    <w:rsid w:val="00674C4B"/>
    <w:rsid w:val="00674C57"/>
    <w:rsid w:val="00674E55"/>
    <w:rsid w:val="00675470"/>
    <w:rsid w:val="006838B2"/>
    <w:rsid w:val="00683C3C"/>
    <w:rsid w:val="00683FD2"/>
    <w:rsid w:val="006851B2"/>
    <w:rsid w:val="006871FE"/>
    <w:rsid w:val="0069109D"/>
    <w:rsid w:val="00693916"/>
    <w:rsid w:val="00694C76"/>
    <w:rsid w:val="00694E20"/>
    <w:rsid w:val="006A123A"/>
    <w:rsid w:val="006A63A6"/>
    <w:rsid w:val="006B2606"/>
    <w:rsid w:val="006B2F6F"/>
    <w:rsid w:val="006B3769"/>
    <w:rsid w:val="006B3E0D"/>
    <w:rsid w:val="006B5083"/>
    <w:rsid w:val="006B6795"/>
    <w:rsid w:val="006C340A"/>
    <w:rsid w:val="006C39BA"/>
    <w:rsid w:val="006C4567"/>
    <w:rsid w:val="006C5D94"/>
    <w:rsid w:val="006C677A"/>
    <w:rsid w:val="006C7D49"/>
    <w:rsid w:val="006D007E"/>
    <w:rsid w:val="006D0D0C"/>
    <w:rsid w:val="006D1C1E"/>
    <w:rsid w:val="006D4041"/>
    <w:rsid w:val="006D6FEE"/>
    <w:rsid w:val="006D7733"/>
    <w:rsid w:val="006D7871"/>
    <w:rsid w:val="006E0082"/>
    <w:rsid w:val="006E1E19"/>
    <w:rsid w:val="006E248A"/>
    <w:rsid w:val="006E433B"/>
    <w:rsid w:val="006E45AC"/>
    <w:rsid w:val="006E59C8"/>
    <w:rsid w:val="006E5CCA"/>
    <w:rsid w:val="006E71FE"/>
    <w:rsid w:val="006F421B"/>
    <w:rsid w:val="006F4C28"/>
    <w:rsid w:val="006F5B2F"/>
    <w:rsid w:val="006F5DCC"/>
    <w:rsid w:val="006F6EB5"/>
    <w:rsid w:val="00700235"/>
    <w:rsid w:val="00702A04"/>
    <w:rsid w:val="007032D0"/>
    <w:rsid w:val="00703444"/>
    <w:rsid w:val="00705267"/>
    <w:rsid w:val="00710E3A"/>
    <w:rsid w:val="00712381"/>
    <w:rsid w:val="00713231"/>
    <w:rsid w:val="0071348F"/>
    <w:rsid w:val="007134A0"/>
    <w:rsid w:val="00714BE7"/>
    <w:rsid w:val="00715E33"/>
    <w:rsid w:val="00716414"/>
    <w:rsid w:val="00722003"/>
    <w:rsid w:val="00723CA6"/>
    <w:rsid w:val="00725999"/>
    <w:rsid w:val="007259BD"/>
    <w:rsid w:val="00726277"/>
    <w:rsid w:val="007350F8"/>
    <w:rsid w:val="007403C9"/>
    <w:rsid w:val="00741013"/>
    <w:rsid w:val="00742293"/>
    <w:rsid w:val="007431DD"/>
    <w:rsid w:val="00743E97"/>
    <w:rsid w:val="00745646"/>
    <w:rsid w:val="00745F0C"/>
    <w:rsid w:val="00746588"/>
    <w:rsid w:val="007466C9"/>
    <w:rsid w:val="00746F2C"/>
    <w:rsid w:val="00750527"/>
    <w:rsid w:val="00750957"/>
    <w:rsid w:val="00750A20"/>
    <w:rsid w:val="0075101D"/>
    <w:rsid w:val="00751AC3"/>
    <w:rsid w:val="00753472"/>
    <w:rsid w:val="007534F0"/>
    <w:rsid w:val="00753CC4"/>
    <w:rsid w:val="0075771A"/>
    <w:rsid w:val="00757964"/>
    <w:rsid w:val="007579B3"/>
    <w:rsid w:val="0076172D"/>
    <w:rsid w:val="00762391"/>
    <w:rsid w:val="00763521"/>
    <w:rsid w:val="007637FA"/>
    <w:rsid w:val="0076479F"/>
    <w:rsid w:val="007706E0"/>
    <w:rsid w:val="00771019"/>
    <w:rsid w:val="00773D60"/>
    <w:rsid w:val="007773FB"/>
    <w:rsid w:val="007777A3"/>
    <w:rsid w:val="0078036A"/>
    <w:rsid w:val="00780FE5"/>
    <w:rsid w:val="00783E1D"/>
    <w:rsid w:val="00784230"/>
    <w:rsid w:val="007853D5"/>
    <w:rsid w:val="00786F3E"/>
    <w:rsid w:val="007906FC"/>
    <w:rsid w:val="0079235C"/>
    <w:rsid w:val="007968D8"/>
    <w:rsid w:val="00797837"/>
    <w:rsid w:val="007A4A6D"/>
    <w:rsid w:val="007A5A18"/>
    <w:rsid w:val="007A6618"/>
    <w:rsid w:val="007A7485"/>
    <w:rsid w:val="007A7C8C"/>
    <w:rsid w:val="007B1C21"/>
    <w:rsid w:val="007B4E8A"/>
    <w:rsid w:val="007B6EA7"/>
    <w:rsid w:val="007B6F09"/>
    <w:rsid w:val="007C1C21"/>
    <w:rsid w:val="007C50BB"/>
    <w:rsid w:val="007C5AD6"/>
    <w:rsid w:val="007C6094"/>
    <w:rsid w:val="007D2477"/>
    <w:rsid w:val="007D30F8"/>
    <w:rsid w:val="007D3DD3"/>
    <w:rsid w:val="007D3F83"/>
    <w:rsid w:val="007D4A1E"/>
    <w:rsid w:val="007D6102"/>
    <w:rsid w:val="007D66AA"/>
    <w:rsid w:val="007D67F6"/>
    <w:rsid w:val="007E27A4"/>
    <w:rsid w:val="007E6DCF"/>
    <w:rsid w:val="007E6EA7"/>
    <w:rsid w:val="007F0114"/>
    <w:rsid w:val="007F3F1E"/>
    <w:rsid w:val="007F4F44"/>
    <w:rsid w:val="007F6458"/>
    <w:rsid w:val="007F6BFB"/>
    <w:rsid w:val="00800124"/>
    <w:rsid w:val="0080205A"/>
    <w:rsid w:val="00802214"/>
    <w:rsid w:val="00802D6D"/>
    <w:rsid w:val="00803417"/>
    <w:rsid w:val="00803AEA"/>
    <w:rsid w:val="00804C17"/>
    <w:rsid w:val="0080598C"/>
    <w:rsid w:val="00805C02"/>
    <w:rsid w:val="008061FA"/>
    <w:rsid w:val="008070D7"/>
    <w:rsid w:val="0081039A"/>
    <w:rsid w:val="00810D2D"/>
    <w:rsid w:val="00811E35"/>
    <w:rsid w:val="00813089"/>
    <w:rsid w:val="00813DAB"/>
    <w:rsid w:val="0081434E"/>
    <w:rsid w:val="0081681E"/>
    <w:rsid w:val="0082074E"/>
    <w:rsid w:val="00820A21"/>
    <w:rsid w:val="008255E5"/>
    <w:rsid w:val="00825A28"/>
    <w:rsid w:val="008262AD"/>
    <w:rsid w:val="00827660"/>
    <w:rsid w:val="008363DF"/>
    <w:rsid w:val="008373CD"/>
    <w:rsid w:val="008376F0"/>
    <w:rsid w:val="008378AC"/>
    <w:rsid w:val="0084796C"/>
    <w:rsid w:val="008545CA"/>
    <w:rsid w:val="00854DCB"/>
    <w:rsid w:val="00855A3E"/>
    <w:rsid w:val="008602A6"/>
    <w:rsid w:val="00861CA6"/>
    <w:rsid w:val="00862539"/>
    <w:rsid w:val="00862FF9"/>
    <w:rsid w:val="008659AC"/>
    <w:rsid w:val="00867B2F"/>
    <w:rsid w:val="00870817"/>
    <w:rsid w:val="008708FD"/>
    <w:rsid w:val="008729DD"/>
    <w:rsid w:val="00874C34"/>
    <w:rsid w:val="00875D08"/>
    <w:rsid w:val="008779F6"/>
    <w:rsid w:val="0088004A"/>
    <w:rsid w:val="00880493"/>
    <w:rsid w:val="00890267"/>
    <w:rsid w:val="00894147"/>
    <w:rsid w:val="00895CE0"/>
    <w:rsid w:val="0089639B"/>
    <w:rsid w:val="00896D80"/>
    <w:rsid w:val="008A0AC7"/>
    <w:rsid w:val="008A2F51"/>
    <w:rsid w:val="008A36EF"/>
    <w:rsid w:val="008A442E"/>
    <w:rsid w:val="008A549D"/>
    <w:rsid w:val="008A6084"/>
    <w:rsid w:val="008A71E2"/>
    <w:rsid w:val="008A75A5"/>
    <w:rsid w:val="008B0F26"/>
    <w:rsid w:val="008B3E7D"/>
    <w:rsid w:val="008B48CE"/>
    <w:rsid w:val="008B4E55"/>
    <w:rsid w:val="008B5D9A"/>
    <w:rsid w:val="008B5F1F"/>
    <w:rsid w:val="008B6138"/>
    <w:rsid w:val="008B6D2E"/>
    <w:rsid w:val="008C2F66"/>
    <w:rsid w:val="008C3042"/>
    <w:rsid w:val="008C42A9"/>
    <w:rsid w:val="008C654F"/>
    <w:rsid w:val="008C6CDB"/>
    <w:rsid w:val="008D0027"/>
    <w:rsid w:val="008D0665"/>
    <w:rsid w:val="008D205C"/>
    <w:rsid w:val="008D46D3"/>
    <w:rsid w:val="008D4F45"/>
    <w:rsid w:val="008D50A3"/>
    <w:rsid w:val="008D52C0"/>
    <w:rsid w:val="008D7D92"/>
    <w:rsid w:val="008E01A1"/>
    <w:rsid w:val="008E161A"/>
    <w:rsid w:val="008E2047"/>
    <w:rsid w:val="008E23C1"/>
    <w:rsid w:val="008E4185"/>
    <w:rsid w:val="008E649F"/>
    <w:rsid w:val="008E6CCC"/>
    <w:rsid w:val="008E71D4"/>
    <w:rsid w:val="008F3FCC"/>
    <w:rsid w:val="008F6392"/>
    <w:rsid w:val="008F7437"/>
    <w:rsid w:val="00901B75"/>
    <w:rsid w:val="00902263"/>
    <w:rsid w:val="00902833"/>
    <w:rsid w:val="009033FC"/>
    <w:rsid w:val="009064F2"/>
    <w:rsid w:val="009069E0"/>
    <w:rsid w:val="00911045"/>
    <w:rsid w:val="009137F2"/>
    <w:rsid w:val="009142F4"/>
    <w:rsid w:val="00914E85"/>
    <w:rsid w:val="00915368"/>
    <w:rsid w:val="0091635B"/>
    <w:rsid w:val="00916477"/>
    <w:rsid w:val="009205FF"/>
    <w:rsid w:val="0092111A"/>
    <w:rsid w:val="009237B9"/>
    <w:rsid w:val="00923ACD"/>
    <w:rsid w:val="009245A9"/>
    <w:rsid w:val="00924614"/>
    <w:rsid w:val="00930501"/>
    <w:rsid w:val="00936195"/>
    <w:rsid w:val="00937878"/>
    <w:rsid w:val="00943B74"/>
    <w:rsid w:val="0094703E"/>
    <w:rsid w:val="0094707A"/>
    <w:rsid w:val="009471D2"/>
    <w:rsid w:val="00947EFB"/>
    <w:rsid w:val="00953416"/>
    <w:rsid w:val="00955B4E"/>
    <w:rsid w:val="009570EE"/>
    <w:rsid w:val="00957F77"/>
    <w:rsid w:val="0096387A"/>
    <w:rsid w:val="00963D95"/>
    <w:rsid w:val="00963EFC"/>
    <w:rsid w:val="00967CBC"/>
    <w:rsid w:val="0097231F"/>
    <w:rsid w:val="009833E3"/>
    <w:rsid w:val="009840AE"/>
    <w:rsid w:val="00984FF7"/>
    <w:rsid w:val="00990DA8"/>
    <w:rsid w:val="00990F92"/>
    <w:rsid w:val="00992B86"/>
    <w:rsid w:val="00993C62"/>
    <w:rsid w:val="0099407F"/>
    <w:rsid w:val="00995C40"/>
    <w:rsid w:val="009A1812"/>
    <w:rsid w:val="009A649D"/>
    <w:rsid w:val="009A673A"/>
    <w:rsid w:val="009A7A0C"/>
    <w:rsid w:val="009A7BC4"/>
    <w:rsid w:val="009B02E2"/>
    <w:rsid w:val="009B06A8"/>
    <w:rsid w:val="009B09EA"/>
    <w:rsid w:val="009B0B8C"/>
    <w:rsid w:val="009B2C78"/>
    <w:rsid w:val="009B38CB"/>
    <w:rsid w:val="009B4A09"/>
    <w:rsid w:val="009B7373"/>
    <w:rsid w:val="009C12C8"/>
    <w:rsid w:val="009C2045"/>
    <w:rsid w:val="009C21CE"/>
    <w:rsid w:val="009C267D"/>
    <w:rsid w:val="009C296E"/>
    <w:rsid w:val="009C307E"/>
    <w:rsid w:val="009C4399"/>
    <w:rsid w:val="009C49AD"/>
    <w:rsid w:val="009C53E6"/>
    <w:rsid w:val="009C6054"/>
    <w:rsid w:val="009C622D"/>
    <w:rsid w:val="009C756B"/>
    <w:rsid w:val="009D03F7"/>
    <w:rsid w:val="009D1A0F"/>
    <w:rsid w:val="009D2A18"/>
    <w:rsid w:val="009D66EB"/>
    <w:rsid w:val="009D6CB8"/>
    <w:rsid w:val="009D6E91"/>
    <w:rsid w:val="009D7B50"/>
    <w:rsid w:val="009E12CA"/>
    <w:rsid w:val="009E24A2"/>
    <w:rsid w:val="009E2623"/>
    <w:rsid w:val="009E4DFF"/>
    <w:rsid w:val="009E669F"/>
    <w:rsid w:val="009F13CF"/>
    <w:rsid w:val="009F2462"/>
    <w:rsid w:val="009F3254"/>
    <w:rsid w:val="009F333E"/>
    <w:rsid w:val="009F4AE0"/>
    <w:rsid w:val="009F73D5"/>
    <w:rsid w:val="009F76C5"/>
    <w:rsid w:val="00A014B4"/>
    <w:rsid w:val="00A04240"/>
    <w:rsid w:val="00A05BA0"/>
    <w:rsid w:val="00A06937"/>
    <w:rsid w:val="00A10489"/>
    <w:rsid w:val="00A107AF"/>
    <w:rsid w:val="00A10EE1"/>
    <w:rsid w:val="00A12ABF"/>
    <w:rsid w:val="00A12C7A"/>
    <w:rsid w:val="00A13098"/>
    <w:rsid w:val="00A16470"/>
    <w:rsid w:val="00A17BEF"/>
    <w:rsid w:val="00A17C9E"/>
    <w:rsid w:val="00A21854"/>
    <w:rsid w:val="00A21F53"/>
    <w:rsid w:val="00A22390"/>
    <w:rsid w:val="00A2497D"/>
    <w:rsid w:val="00A26D8D"/>
    <w:rsid w:val="00A271E3"/>
    <w:rsid w:val="00A30396"/>
    <w:rsid w:val="00A31890"/>
    <w:rsid w:val="00A31F56"/>
    <w:rsid w:val="00A34F6F"/>
    <w:rsid w:val="00A36D43"/>
    <w:rsid w:val="00A41553"/>
    <w:rsid w:val="00A415A4"/>
    <w:rsid w:val="00A42AE4"/>
    <w:rsid w:val="00A46377"/>
    <w:rsid w:val="00A50DBA"/>
    <w:rsid w:val="00A525AD"/>
    <w:rsid w:val="00A5340B"/>
    <w:rsid w:val="00A5456E"/>
    <w:rsid w:val="00A56690"/>
    <w:rsid w:val="00A62732"/>
    <w:rsid w:val="00A64E39"/>
    <w:rsid w:val="00A64ED5"/>
    <w:rsid w:val="00A6779F"/>
    <w:rsid w:val="00A70D3F"/>
    <w:rsid w:val="00A71A27"/>
    <w:rsid w:val="00A71D77"/>
    <w:rsid w:val="00A720C9"/>
    <w:rsid w:val="00A74238"/>
    <w:rsid w:val="00A74B0B"/>
    <w:rsid w:val="00A751C9"/>
    <w:rsid w:val="00A7538F"/>
    <w:rsid w:val="00A806F4"/>
    <w:rsid w:val="00A83C9C"/>
    <w:rsid w:val="00A86C48"/>
    <w:rsid w:val="00A870E6"/>
    <w:rsid w:val="00A9090E"/>
    <w:rsid w:val="00A94A8D"/>
    <w:rsid w:val="00A9569B"/>
    <w:rsid w:val="00A96F02"/>
    <w:rsid w:val="00AA163F"/>
    <w:rsid w:val="00AA1EDA"/>
    <w:rsid w:val="00AA21E2"/>
    <w:rsid w:val="00AA5750"/>
    <w:rsid w:val="00AA5EFA"/>
    <w:rsid w:val="00AA7A2F"/>
    <w:rsid w:val="00AB544C"/>
    <w:rsid w:val="00AB5E3B"/>
    <w:rsid w:val="00AC023A"/>
    <w:rsid w:val="00AC0F88"/>
    <w:rsid w:val="00AC4C07"/>
    <w:rsid w:val="00AC7330"/>
    <w:rsid w:val="00AD0757"/>
    <w:rsid w:val="00AD117E"/>
    <w:rsid w:val="00AD290F"/>
    <w:rsid w:val="00AD6B09"/>
    <w:rsid w:val="00AD79DC"/>
    <w:rsid w:val="00AE2622"/>
    <w:rsid w:val="00AE4382"/>
    <w:rsid w:val="00AE63FF"/>
    <w:rsid w:val="00AE6AAA"/>
    <w:rsid w:val="00AE7B13"/>
    <w:rsid w:val="00AF2272"/>
    <w:rsid w:val="00AF3C52"/>
    <w:rsid w:val="00AF3C7B"/>
    <w:rsid w:val="00AF5A2D"/>
    <w:rsid w:val="00AF6894"/>
    <w:rsid w:val="00AF7B60"/>
    <w:rsid w:val="00B00FB8"/>
    <w:rsid w:val="00B02867"/>
    <w:rsid w:val="00B02882"/>
    <w:rsid w:val="00B05C0A"/>
    <w:rsid w:val="00B071A4"/>
    <w:rsid w:val="00B079B1"/>
    <w:rsid w:val="00B109EE"/>
    <w:rsid w:val="00B12BD3"/>
    <w:rsid w:val="00B13592"/>
    <w:rsid w:val="00B14319"/>
    <w:rsid w:val="00B1584F"/>
    <w:rsid w:val="00B20114"/>
    <w:rsid w:val="00B210E5"/>
    <w:rsid w:val="00B21A46"/>
    <w:rsid w:val="00B21F07"/>
    <w:rsid w:val="00B22266"/>
    <w:rsid w:val="00B237E8"/>
    <w:rsid w:val="00B26C8B"/>
    <w:rsid w:val="00B30E7B"/>
    <w:rsid w:val="00B318B8"/>
    <w:rsid w:val="00B343F2"/>
    <w:rsid w:val="00B35588"/>
    <w:rsid w:val="00B37EC3"/>
    <w:rsid w:val="00B4060E"/>
    <w:rsid w:val="00B41995"/>
    <w:rsid w:val="00B41B47"/>
    <w:rsid w:val="00B41F46"/>
    <w:rsid w:val="00B43781"/>
    <w:rsid w:val="00B44277"/>
    <w:rsid w:val="00B4576C"/>
    <w:rsid w:val="00B4672E"/>
    <w:rsid w:val="00B50FFA"/>
    <w:rsid w:val="00B512DA"/>
    <w:rsid w:val="00B544C1"/>
    <w:rsid w:val="00B549D8"/>
    <w:rsid w:val="00B550D4"/>
    <w:rsid w:val="00B556E5"/>
    <w:rsid w:val="00B565C1"/>
    <w:rsid w:val="00B57A8B"/>
    <w:rsid w:val="00B6294A"/>
    <w:rsid w:val="00B67068"/>
    <w:rsid w:val="00B7213D"/>
    <w:rsid w:val="00B738F8"/>
    <w:rsid w:val="00B81C7B"/>
    <w:rsid w:val="00B86DEE"/>
    <w:rsid w:val="00B87398"/>
    <w:rsid w:val="00B9237D"/>
    <w:rsid w:val="00B93C04"/>
    <w:rsid w:val="00B9417B"/>
    <w:rsid w:val="00B94E8C"/>
    <w:rsid w:val="00B9551F"/>
    <w:rsid w:val="00B972D2"/>
    <w:rsid w:val="00B97E97"/>
    <w:rsid w:val="00BA2908"/>
    <w:rsid w:val="00BA2BB6"/>
    <w:rsid w:val="00BA2C69"/>
    <w:rsid w:val="00BA4F27"/>
    <w:rsid w:val="00BA5938"/>
    <w:rsid w:val="00BB1DD6"/>
    <w:rsid w:val="00BB2AF9"/>
    <w:rsid w:val="00BB2FB2"/>
    <w:rsid w:val="00BB36FD"/>
    <w:rsid w:val="00BB38B9"/>
    <w:rsid w:val="00BB5C8D"/>
    <w:rsid w:val="00BB6E0A"/>
    <w:rsid w:val="00BB7B22"/>
    <w:rsid w:val="00BC44D1"/>
    <w:rsid w:val="00BC60E0"/>
    <w:rsid w:val="00BD18FC"/>
    <w:rsid w:val="00BD2B7A"/>
    <w:rsid w:val="00BD384F"/>
    <w:rsid w:val="00BD38C8"/>
    <w:rsid w:val="00BD434E"/>
    <w:rsid w:val="00BD6CD0"/>
    <w:rsid w:val="00BD7180"/>
    <w:rsid w:val="00BE1747"/>
    <w:rsid w:val="00BE1FAA"/>
    <w:rsid w:val="00BE2431"/>
    <w:rsid w:val="00BE2BEF"/>
    <w:rsid w:val="00BE2C33"/>
    <w:rsid w:val="00BE4F97"/>
    <w:rsid w:val="00BE67E0"/>
    <w:rsid w:val="00BE6FFD"/>
    <w:rsid w:val="00BE76AE"/>
    <w:rsid w:val="00BF0FF8"/>
    <w:rsid w:val="00BF2E6C"/>
    <w:rsid w:val="00BF32E3"/>
    <w:rsid w:val="00BF57E2"/>
    <w:rsid w:val="00BF7134"/>
    <w:rsid w:val="00C0186D"/>
    <w:rsid w:val="00C04D0C"/>
    <w:rsid w:val="00C04D73"/>
    <w:rsid w:val="00C052B3"/>
    <w:rsid w:val="00C05694"/>
    <w:rsid w:val="00C12477"/>
    <w:rsid w:val="00C131BF"/>
    <w:rsid w:val="00C13390"/>
    <w:rsid w:val="00C13B75"/>
    <w:rsid w:val="00C156A3"/>
    <w:rsid w:val="00C17366"/>
    <w:rsid w:val="00C17C9B"/>
    <w:rsid w:val="00C205EB"/>
    <w:rsid w:val="00C20F2C"/>
    <w:rsid w:val="00C2302F"/>
    <w:rsid w:val="00C316C5"/>
    <w:rsid w:val="00C333C0"/>
    <w:rsid w:val="00C345C1"/>
    <w:rsid w:val="00C35024"/>
    <w:rsid w:val="00C35946"/>
    <w:rsid w:val="00C408FF"/>
    <w:rsid w:val="00C42AFF"/>
    <w:rsid w:val="00C42BF8"/>
    <w:rsid w:val="00C42CDA"/>
    <w:rsid w:val="00C430E8"/>
    <w:rsid w:val="00C4464B"/>
    <w:rsid w:val="00C4489E"/>
    <w:rsid w:val="00C473B2"/>
    <w:rsid w:val="00C47704"/>
    <w:rsid w:val="00C47F82"/>
    <w:rsid w:val="00C52A3B"/>
    <w:rsid w:val="00C52D57"/>
    <w:rsid w:val="00C53A18"/>
    <w:rsid w:val="00C55EC4"/>
    <w:rsid w:val="00C56812"/>
    <w:rsid w:val="00C572F9"/>
    <w:rsid w:val="00C611C0"/>
    <w:rsid w:val="00C61CEB"/>
    <w:rsid w:val="00C641EE"/>
    <w:rsid w:val="00C6526D"/>
    <w:rsid w:val="00C67FCA"/>
    <w:rsid w:val="00C71B2B"/>
    <w:rsid w:val="00C726AB"/>
    <w:rsid w:val="00C73900"/>
    <w:rsid w:val="00C753B7"/>
    <w:rsid w:val="00C75F85"/>
    <w:rsid w:val="00C76F64"/>
    <w:rsid w:val="00C76F6F"/>
    <w:rsid w:val="00C77F25"/>
    <w:rsid w:val="00C86FA1"/>
    <w:rsid w:val="00C8722A"/>
    <w:rsid w:val="00C87F5E"/>
    <w:rsid w:val="00C90E06"/>
    <w:rsid w:val="00C91F0F"/>
    <w:rsid w:val="00C9258D"/>
    <w:rsid w:val="00C92BF4"/>
    <w:rsid w:val="00C92C15"/>
    <w:rsid w:val="00C94E8F"/>
    <w:rsid w:val="00C97819"/>
    <w:rsid w:val="00CA1CF5"/>
    <w:rsid w:val="00CA238E"/>
    <w:rsid w:val="00CA2969"/>
    <w:rsid w:val="00CA4DF3"/>
    <w:rsid w:val="00CB0D71"/>
    <w:rsid w:val="00CB313D"/>
    <w:rsid w:val="00CB37B6"/>
    <w:rsid w:val="00CB3A18"/>
    <w:rsid w:val="00CB5E5D"/>
    <w:rsid w:val="00CB6B6F"/>
    <w:rsid w:val="00CC055D"/>
    <w:rsid w:val="00CC0A7A"/>
    <w:rsid w:val="00CC32C9"/>
    <w:rsid w:val="00CC48F7"/>
    <w:rsid w:val="00CC4BF5"/>
    <w:rsid w:val="00CC5F03"/>
    <w:rsid w:val="00CC5FA2"/>
    <w:rsid w:val="00CC62BA"/>
    <w:rsid w:val="00CC7239"/>
    <w:rsid w:val="00CC74B9"/>
    <w:rsid w:val="00CD05CE"/>
    <w:rsid w:val="00CD1706"/>
    <w:rsid w:val="00CD2231"/>
    <w:rsid w:val="00CD3489"/>
    <w:rsid w:val="00CD3D0D"/>
    <w:rsid w:val="00CD5772"/>
    <w:rsid w:val="00CD5F4D"/>
    <w:rsid w:val="00CD6302"/>
    <w:rsid w:val="00CE0BD0"/>
    <w:rsid w:val="00CE2773"/>
    <w:rsid w:val="00CE29FF"/>
    <w:rsid w:val="00CE3E30"/>
    <w:rsid w:val="00CE42CC"/>
    <w:rsid w:val="00CE43D6"/>
    <w:rsid w:val="00CE6400"/>
    <w:rsid w:val="00CE6845"/>
    <w:rsid w:val="00CE6F3B"/>
    <w:rsid w:val="00CF11D2"/>
    <w:rsid w:val="00CF3ABA"/>
    <w:rsid w:val="00CF464E"/>
    <w:rsid w:val="00CF53F4"/>
    <w:rsid w:val="00D02EAB"/>
    <w:rsid w:val="00D11BAB"/>
    <w:rsid w:val="00D1250A"/>
    <w:rsid w:val="00D1534F"/>
    <w:rsid w:val="00D15CF2"/>
    <w:rsid w:val="00D16449"/>
    <w:rsid w:val="00D20D1B"/>
    <w:rsid w:val="00D22B12"/>
    <w:rsid w:val="00D23522"/>
    <w:rsid w:val="00D23E46"/>
    <w:rsid w:val="00D23F6E"/>
    <w:rsid w:val="00D23FAD"/>
    <w:rsid w:val="00D24D78"/>
    <w:rsid w:val="00D26890"/>
    <w:rsid w:val="00D27F02"/>
    <w:rsid w:val="00D35951"/>
    <w:rsid w:val="00D360DF"/>
    <w:rsid w:val="00D373B0"/>
    <w:rsid w:val="00D4340A"/>
    <w:rsid w:val="00D43484"/>
    <w:rsid w:val="00D452E5"/>
    <w:rsid w:val="00D46699"/>
    <w:rsid w:val="00D47D24"/>
    <w:rsid w:val="00D512A5"/>
    <w:rsid w:val="00D52025"/>
    <w:rsid w:val="00D53892"/>
    <w:rsid w:val="00D53E3B"/>
    <w:rsid w:val="00D559D9"/>
    <w:rsid w:val="00D566CE"/>
    <w:rsid w:val="00D602FD"/>
    <w:rsid w:val="00D63C96"/>
    <w:rsid w:val="00D652AC"/>
    <w:rsid w:val="00D662AD"/>
    <w:rsid w:val="00D669D2"/>
    <w:rsid w:val="00D73396"/>
    <w:rsid w:val="00D7455C"/>
    <w:rsid w:val="00D74A21"/>
    <w:rsid w:val="00D76A1C"/>
    <w:rsid w:val="00D807AE"/>
    <w:rsid w:val="00D861E5"/>
    <w:rsid w:val="00D87288"/>
    <w:rsid w:val="00D90913"/>
    <w:rsid w:val="00D91374"/>
    <w:rsid w:val="00D924D7"/>
    <w:rsid w:val="00D92F5F"/>
    <w:rsid w:val="00D95CB2"/>
    <w:rsid w:val="00D96FA7"/>
    <w:rsid w:val="00DA0161"/>
    <w:rsid w:val="00DA0439"/>
    <w:rsid w:val="00DA1153"/>
    <w:rsid w:val="00DA2CD9"/>
    <w:rsid w:val="00DA63DD"/>
    <w:rsid w:val="00DA741A"/>
    <w:rsid w:val="00DB278C"/>
    <w:rsid w:val="00DB35B9"/>
    <w:rsid w:val="00DB5885"/>
    <w:rsid w:val="00DC2925"/>
    <w:rsid w:val="00DC2BB8"/>
    <w:rsid w:val="00DC2D6D"/>
    <w:rsid w:val="00DC2D84"/>
    <w:rsid w:val="00DC3F55"/>
    <w:rsid w:val="00DC47DA"/>
    <w:rsid w:val="00DC5E08"/>
    <w:rsid w:val="00DC6D68"/>
    <w:rsid w:val="00DC6EED"/>
    <w:rsid w:val="00DC74C1"/>
    <w:rsid w:val="00DD2062"/>
    <w:rsid w:val="00DD5F63"/>
    <w:rsid w:val="00DD60A9"/>
    <w:rsid w:val="00DD6276"/>
    <w:rsid w:val="00DD7732"/>
    <w:rsid w:val="00DE0BAC"/>
    <w:rsid w:val="00DE0D43"/>
    <w:rsid w:val="00DE28E3"/>
    <w:rsid w:val="00DE4015"/>
    <w:rsid w:val="00DF0A2C"/>
    <w:rsid w:val="00DF6B99"/>
    <w:rsid w:val="00DF7D0E"/>
    <w:rsid w:val="00E013F6"/>
    <w:rsid w:val="00E015D2"/>
    <w:rsid w:val="00E03BF1"/>
    <w:rsid w:val="00E04D7D"/>
    <w:rsid w:val="00E05F60"/>
    <w:rsid w:val="00E066F8"/>
    <w:rsid w:val="00E06EBC"/>
    <w:rsid w:val="00E135D8"/>
    <w:rsid w:val="00E1387F"/>
    <w:rsid w:val="00E21C05"/>
    <w:rsid w:val="00E23033"/>
    <w:rsid w:val="00E23CAB"/>
    <w:rsid w:val="00E258D8"/>
    <w:rsid w:val="00E25E7E"/>
    <w:rsid w:val="00E25F62"/>
    <w:rsid w:val="00E26377"/>
    <w:rsid w:val="00E37782"/>
    <w:rsid w:val="00E42F22"/>
    <w:rsid w:val="00E439AC"/>
    <w:rsid w:val="00E43E8D"/>
    <w:rsid w:val="00E44768"/>
    <w:rsid w:val="00E46BDC"/>
    <w:rsid w:val="00E46ED3"/>
    <w:rsid w:val="00E4743D"/>
    <w:rsid w:val="00E4762C"/>
    <w:rsid w:val="00E50B13"/>
    <w:rsid w:val="00E53AA1"/>
    <w:rsid w:val="00E559CF"/>
    <w:rsid w:val="00E5657C"/>
    <w:rsid w:val="00E569D8"/>
    <w:rsid w:val="00E56FA1"/>
    <w:rsid w:val="00E57A04"/>
    <w:rsid w:val="00E57E5B"/>
    <w:rsid w:val="00E628DF"/>
    <w:rsid w:val="00E62E4C"/>
    <w:rsid w:val="00E64055"/>
    <w:rsid w:val="00E65278"/>
    <w:rsid w:val="00E6580B"/>
    <w:rsid w:val="00E65FBD"/>
    <w:rsid w:val="00E66A9A"/>
    <w:rsid w:val="00E67564"/>
    <w:rsid w:val="00E677CB"/>
    <w:rsid w:val="00E71A65"/>
    <w:rsid w:val="00E7618A"/>
    <w:rsid w:val="00E76A1E"/>
    <w:rsid w:val="00E87399"/>
    <w:rsid w:val="00E87688"/>
    <w:rsid w:val="00E92778"/>
    <w:rsid w:val="00E93369"/>
    <w:rsid w:val="00E9393E"/>
    <w:rsid w:val="00EA0BE7"/>
    <w:rsid w:val="00EA12C2"/>
    <w:rsid w:val="00EA1737"/>
    <w:rsid w:val="00EA18CA"/>
    <w:rsid w:val="00EA1A7F"/>
    <w:rsid w:val="00EA2DCB"/>
    <w:rsid w:val="00EA44AE"/>
    <w:rsid w:val="00EA7505"/>
    <w:rsid w:val="00EA7C35"/>
    <w:rsid w:val="00EB0488"/>
    <w:rsid w:val="00EB1759"/>
    <w:rsid w:val="00EB5294"/>
    <w:rsid w:val="00EB6284"/>
    <w:rsid w:val="00EB6C2D"/>
    <w:rsid w:val="00EB7CB0"/>
    <w:rsid w:val="00EB7F3C"/>
    <w:rsid w:val="00EC04CE"/>
    <w:rsid w:val="00EC0F24"/>
    <w:rsid w:val="00EC45DD"/>
    <w:rsid w:val="00EC501D"/>
    <w:rsid w:val="00ED058A"/>
    <w:rsid w:val="00ED0E14"/>
    <w:rsid w:val="00ED2860"/>
    <w:rsid w:val="00ED38B8"/>
    <w:rsid w:val="00ED4285"/>
    <w:rsid w:val="00ED637A"/>
    <w:rsid w:val="00ED6EE0"/>
    <w:rsid w:val="00EE13C5"/>
    <w:rsid w:val="00EE54F8"/>
    <w:rsid w:val="00EE622D"/>
    <w:rsid w:val="00EE6751"/>
    <w:rsid w:val="00EE6C4F"/>
    <w:rsid w:val="00EE6CE0"/>
    <w:rsid w:val="00EF0DC3"/>
    <w:rsid w:val="00EF1AA8"/>
    <w:rsid w:val="00EF1D58"/>
    <w:rsid w:val="00EF35C0"/>
    <w:rsid w:val="00EF6941"/>
    <w:rsid w:val="00EF6AF2"/>
    <w:rsid w:val="00F01DBF"/>
    <w:rsid w:val="00F0529D"/>
    <w:rsid w:val="00F07567"/>
    <w:rsid w:val="00F07593"/>
    <w:rsid w:val="00F07A54"/>
    <w:rsid w:val="00F110D0"/>
    <w:rsid w:val="00F11A65"/>
    <w:rsid w:val="00F12229"/>
    <w:rsid w:val="00F1349E"/>
    <w:rsid w:val="00F13C69"/>
    <w:rsid w:val="00F17465"/>
    <w:rsid w:val="00F21B2D"/>
    <w:rsid w:val="00F25428"/>
    <w:rsid w:val="00F25B87"/>
    <w:rsid w:val="00F26923"/>
    <w:rsid w:val="00F30386"/>
    <w:rsid w:val="00F30836"/>
    <w:rsid w:val="00F32F48"/>
    <w:rsid w:val="00F34D96"/>
    <w:rsid w:val="00F36702"/>
    <w:rsid w:val="00F369DB"/>
    <w:rsid w:val="00F41DFF"/>
    <w:rsid w:val="00F43ECA"/>
    <w:rsid w:val="00F43FFA"/>
    <w:rsid w:val="00F44D49"/>
    <w:rsid w:val="00F457FE"/>
    <w:rsid w:val="00F46E69"/>
    <w:rsid w:val="00F512FD"/>
    <w:rsid w:val="00F51BB2"/>
    <w:rsid w:val="00F52590"/>
    <w:rsid w:val="00F52C9E"/>
    <w:rsid w:val="00F5320D"/>
    <w:rsid w:val="00F54929"/>
    <w:rsid w:val="00F5584B"/>
    <w:rsid w:val="00F56432"/>
    <w:rsid w:val="00F57A32"/>
    <w:rsid w:val="00F60BB3"/>
    <w:rsid w:val="00F622D9"/>
    <w:rsid w:val="00F65CC0"/>
    <w:rsid w:val="00F6615D"/>
    <w:rsid w:val="00F6676A"/>
    <w:rsid w:val="00F674AA"/>
    <w:rsid w:val="00F70CC3"/>
    <w:rsid w:val="00F719D2"/>
    <w:rsid w:val="00F7209F"/>
    <w:rsid w:val="00F72D0E"/>
    <w:rsid w:val="00F7515B"/>
    <w:rsid w:val="00F753EA"/>
    <w:rsid w:val="00F81855"/>
    <w:rsid w:val="00F83371"/>
    <w:rsid w:val="00F854EF"/>
    <w:rsid w:val="00F85B2A"/>
    <w:rsid w:val="00F966C2"/>
    <w:rsid w:val="00F96AC4"/>
    <w:rsid w:val="00FA16C5"/>
    <w:rsid w:val="00FA26EE"/>
    <w:rsid w:val="00FA4692"/>
    <w:rsid w:val="00FA4C5F"/>
    <w:rsid w:val="00FA4E13"/>
    <w:rsid w:val="00FB0D62"/>
    <w:rsid w:val="00FB2F57"/>
    <w:rsid w:val="00FB3BB1"/>
    <w:rsid w:val="00FB3E8C"/>
    <w:rsid w:val="00FB3EC3"/>
    <w:rsid w:val="00FB6FB7"/>
    <w:rsid w:val="00FC0627"/>
    <w:rsid w:val="00FC198C"/>
    <w:rsid w:val="00FC1CEF"/>
    <w:rsid w:val="00FC22DC"/>
    <w:rsid w:val="00FC4890"/>
    <w:rsid w:val="00FD0D4B"/>
    <w:rsid w:val="00FD1ACD"/>
    <w:rsid w:val="00FD2265"/>
    <w:rsid w:val="00FD2D87"/>
    <w:rsid w:val="00FD61D2"/>
    <w:rsid w:val="00FD796E"/>
    <w:rsid w:val="00FD7FB4"/>
    <w:rsid w:val="00FE3A63"/>
    <w:rsid w:val="00FE7420"/>
    <w:rsid w:val="00FF0DE5"/>
    <w:rsid w:val="00FF3B3F"/>
    <w:rsid w:val="00FF5783"/>
    <w:rsid w:val="00FF5BDF"/>
    <w:rsid w:val="00FF72A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29D0571F"/>
  <w15:docId w15:val="{DD13EB88-6E8F-409C-A0AC-BA81E384DF1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F21B2D"/>
    <w:pPr>
      <w:spacing w:after="160" w:line="259" w:lineRule="auto"/>
    </w:pPr>
    <w:rPr>
      <w:sz w:val="22"/>
      <w:szCs w:val="22"/>
    </w:rPr>
  </w:style>
  <w:style w:type="paragraph" w:styleId="1">
    <w:name w:val="heading 1"/>
    <w:basedOn w:val="a"/>
    <w:next w:val="a"/>
    <w:link w:val="10"/>
    <w:uiPriority w:val="9"/>
    <w:qFormat/>
    <w:rsid w:val="00C04D73"/>
    <w:pPr>
      <w:keepNext/>
      <w:spacing w:before="240" w:after="60"/>
      <w:outlineLvl w:val="0"/>
    </w:pPr>
    <w:rPr>
      <w:rFonts w:ascii="Calibri Light" w:hAnsi="Calibri Light"/>
      <w:b/>
      <w:bCs/>
      <w:kern w:val="32"/>
      <w:sz w:val="32"/>
      <w:szCs w:val="32"/>
    </w:rPr>
  </w:style>
  <w:style w:type="paragraph" w:styleId="2">
    <w:name w:val="heading 2"/>
    <w:basedOn w:val="a"/>
    <w:next w:val="a"/>
    <w:link w:val="20"/>
    <w:uiPriority w:val="9"/>
    <w:semiHidden/>
    <w:unhideWhenUsed/>
    <w:qFormat/>
    <w:rsid w:val="00103313"/>
    <w:pPr>
      <w:keepNext/>
      <w:spacing w:before="240" w:after="60"/>
      <w:outlineLvl w:val="1"/>
    </w:pPr>
    <w:rPr>
      <w:rFonts w:ascii="Calibri Light" w:hAnsi="Calibri Light"/>
      <w:b/>
      <w:bCs/>
      <w:i/>
      <w:iCs/>
      <w:sz w:val="28"/>
      <w:szCs w:val="28"/>
    </w:rPr>
  </w:style>
  <w:style w:type="paragraph" w:styleId="3">
    <w:name w:val="heading 3"/>
    <w:basedOn w:val="a"/>
    <w:next w:val="a"/>
    <w:link w:val="30"/>
    <w:uiPriority w:val="9"/>
    <w:semiHidden/>
    <w:unhideWhenUsed/>
    <w:qFormat/>
    <w:rsid w:val="002625BC"/>
    <w:pPr>
      <w:keepNext/>
      <w:spacing w:before="240" w:after="60"/>
      <w:outlineLvl w:val="2"/>
    </w:pPr>
    <w:rPr>
      <w:rFonts w:ascii="Calibri Light" w:hAnsi="Calibri Light"/>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link w:val="1"/>
    <w:uiPriority w:val="9"/>
    <w:rsid w:val="00C04D73"/>
    <w:rPr>
      <w:rFonts w:ascii="Calibri Light" w:eastAsia="Times New Roman" w:hAnsi="Calibri Light" w:cs="Times New Roman"/>
      <w:b/>
      <w:bCs/>
      <w:kern w:val="32"/>
      <w:sz w:val="32"/>
      <w:szCs w:val="32"/>
    </w:rPr>
  </w:style>
  <w:style w:type="paragraph" w:customStyle="1" w:styleId="ConsPlusNormal">
    <w:name w:val="ConsPlusNormal"/>
    <w:link w:val="ConsPlusNormal0"/>
    <w:qFormat/>
    <w:rsid w:val="00577985"/>
    <w:pPr>
      <w:widowControl w:val="0"/>
      <w:autoSpaceDE w:val="0"/>
      <w:autoSpaceDN w:val="0"/>
      <w:adjustRightInd w:val="0"/>
    </w:pPr>
    <w:rPr>
      <w:rFonts w:ascii="Arial" w:hAnsi="Arial" w:cs="Arial"/>
    </w:rPr>
  </w:style>
  <w:style w:type="character" w:customStyle="1" w:styleId="ConsPlusNormal0">
    <w:name w:val="ConsPlusNormal Знак"/>
    <w:link w:val="ConsPlusNormal"/>
    <w:locked/>
    <w:rsid w:val="00E64055"/>
    <w:rPr>
      <w:rFonts w:ascii="Arial" w:hAnsi="Arial" w:cs="Arial"/>
      <w:lang w:val="ru-RU" w:eastAsia="ru-RU" w:bidi="ar-SA"/>
    </w:rPr>
  </w:style>
  <w:style w:type="paragraph" w:customStyle="1" w:styleId="ConsPlusNonformat">
    <w:name w:val="ConsPlusNonformat"/>
    <w:uiPriority w:val="99"/>
    <w:rsid w:val="00577985"/>
    <w:pPr>
      <w:widowControl w:val="0"/>
      <w:autoSpaceDE w:val="0"/>
      <w:autoSpaceDN w:val="0"/>
      <w:adjustRightInd w:val="0"/>
    </w:pPr>
    <w:rPr>
      <w:rFonts w:ascii="Courier New" w:hAnsi="Courier New" w:cs="Courier New"/>
    </w:rPr>
  </w:style>
  <w:style w:type="paragraph" w:customStyle="1" w:styleId="ConsPlusTitle">
    <w:name w:val="ConsPlusTitle"/>
    <w:uiPriority w:val="99"/>
    <w:rsid w:val="00577985"/>
    <w:pPr>
      <w:widowControl w:val="0"/>
      <w:autoSpaceDE w:val="0"/>
      <w:autoSpaceDN w:val="0"/>
      <w:adjustRightInd w:val="0"/>
    </w:pPr>
    <w:rPr>
      <w:rFonts w:ascii="Arial" w:hAnsi="Arial" w:cs="Arial"/>
      <w:b/>
      <w:bCs/>
    </w:rPr>
  </w:style>
  <w:style w:type="paragraph" w:customStyle="1" w:styleId="ConsPlusCell">
    <w:name w:val="ConsPlusCell"/>
    <w:uiPriority w:val="99"/>
    <w:rsid w:val="00577985"/>
    <w:pPr>
      <w:widowControl w:val="0"/>
      <w:autoSpaceDE w:val="0"/>
      <w:autoSpaceDN w:val="0"/>
      <w:adjustRightInd w:val="0"/>
    </w:pPr>
    <w:rPr>
      <w:rFonts w:ascii="Courier New" w:hAnsi="Courier New" w:cs="Courier New"/>
    </w:rPr>
  </w:style>
  <w:style w:type="paragraph" w:customStyle="1" w:styleId="ConsPlusDocList">
    <w:name w:val="ConsPlusDocList"/>
    <w:uiPriority w:val="99"/>
    <w:rsid w:val="00577985"/>
    <w:pPr>
      <w:widowControl w:val="0"/>
      <w:autoSpaceDE w:val="0"/>
      <w:autoSpaceDN w:val="0"/>
      <w:adjustRightInd w:val="0"/>
    </w:pPr>
    <w:rPr>
      <w:rFonts w:ascii="Courier New" w:hAnsi="Courier New" w:cs="Courier New"/>
    </w:rPr>
  </w:style>
  <w:style w:type="paragraph" w:customStyle="1" w:styleId="ConsPlusTitlePage">
    <w:name w:val="ConsPlusTitlePage"/>
    <w:uiPriority w:val="99"/>
    <w:rsid w:val="00577985"/>
    <w:pPr>
      <w:widowControl w:val="0"/>
      <w:autoSpaceDE w:val="0"/>
      <w:autoSpaceDN w:val="0"/>
      <w:adjustRightInd w:val="0"/>
    </w:pPr>
    <w:rPr>
      <w:rFonts w:ascii="Tahoma" w:hAnsi="Tahoma" w:cs="Tahoma"/>
    </w:rPr>
  </w:style>
  <w:style w:type="paragraph" w:customStyle="1" w:styleId="ConsPlusJurTerm">
    <w:name w:val="ConsPlusJurTerm"/>
    <w:uiPriority w:val="99"/>
    <w:rsid w:val="00577985"/>
    <w:pPr>
      <w:widowControl w:val="0"/>
      <w:autoSpaceDE w:val="0"/>
      <w:autoSpaceDN w:val="0"/>
      <w:adjustRightInd w:val="0"/>
    </w:pPr>
    <w:rPr>
      <w:rFonts w:ascii="Tahoma" w:hAnsi="Tahoma" w:cs="Tahoma"/>
      <w:sz w:val="26"/>
      <w:szCs w:val="26"/>
    </w:rPr>
  </w:style>
  <w:style w:type="paragraph" w:customStyle="1" w:styleId="ConsPlusTextList">
    <w:name w:val="ConsPlusTextList"/>
    <w:uiPriority w:val="99"/>
    <w:rsid w:val="00577985"/>
    <w:pPr>
      <w:widowControl w:val="0"/>
      <w:autoSpaceDE w:val="0"/>
      <w:autoSpaceDN w:val="0"/>
      <w:adjustRightInd w:val="0"/>
    </w:pPr>
    <w:rPr>
      <w:rFonts w:ascii="Arial" w:hAnsi="Arial" w:cs="Arial"/>
    </w:rPr>
  </w:style>
  <w:style w:type="paragraph" w:customStyle="1" w:styleId="ConsPlusTextList1">
    <w:name w:val="ConsPlusTextList1"/>
    <w:uiPriority w:val="99"/>
    <w:rsid w:val="00577985"/>
    <w:pPr>
      <w:widowControl w:val="0"/>
      <w:autoSpaceDE w:val="0"/>
      <w:autoSpaceDN w:val="0"/>
      <w:adjustRightInd w:val="0"/>
    </w:pPr>
    <w:rPr>
      <w:rFonts w:ascii="Arial" w:hAnsi="Arial" w:cs="Arial"/>
    </w:rPr>
  </w:style>
  <w:style w:type="paragraph" w:styleId="a3">
    <w:name w:val="header"/>
    <w:basedOn w:val="a"/>
    <w:link w:val="a4"/>
    <w:uiPriority w:val="99"/>
    <w:unhideWhenUsed/>
    <w:rsid w:val="00B67068"/>
    <w:pPr>
      <w:tabs>
        <w:tab w:val="center" w:pos="4677"/>
        <w:tab w:val="right" w:pos="9355"/>
      </w:tabs>
    </w:pPr>
  </w:style>
  <w:style w:type="character" w:customStyle="1" w:styleId="a4">
    <w:name w:val="Верхний колонтитул Знак"/>
    <w:basedOn w:val="a0"/>
    <w:link w:val="a3"/>
    <w:uiPriority w:val="99"/>
    <w:rsid w:val="00B67068"/>
  </w:style>
  <w:style w:type="paragraph" w:styleId="a5">
    <w:name w:val="footer"/>
    <w:basedOn w:val="a"/>
    <w:link w:val="a6"/>
    <w:uiPriority w:val="99"/>
    <w:unhideWhenUsed/>
    <w:rsid w:val="00B67068"/>
    <w:pPr>
      <w:tabs>
        <w:tab w:val="center" w:pos="4677"/>
        <w:tab w:val="right" w:pos="9355"/>
      </w:tabs>
    </w:pPr>
  </w:style>
  <w:style w:type="character" w:customStyle="1" w:styleId="a6">
    <w:name w:val="Нижний колонтитул Знак"/>
    <w:basedOn w:val="a0"/>
    <w:link w:val="a5"/>
    <w:uiPriority w:val="99"/>
    <w:rsid w:val="00B67068"/>
  </w:style>
  <w:style w:type="character" w:styleId="a7">
    <w:name w:val="annotation reference"/>
    <w:uiPriority w:val="99"/>
    <w:semiHidden/>
    <w:unhideWhenUsed/>
    <w:rsid w:val="00291E8C"/>
    <w:rPr>
      <w:sz w:val="16"/>
      <w:szCs w:val="16"/>
    </w:rPr>
  </w:style>
  <w:style w:type="paragraph" w:styleId="a8">
    <w:name w:val="annotation text"/>
    <w:basedOn w:val="a"/>
    <w:link w:val="a9"/>
    <w:uiPriority w:val="99"/>
    <w:semiHidden/>
    <w:unhideWhenUsed/>
    <w:rsid w:val="00291E8C"/>
    <w:rPr>
      <w:sz w:val="20"/>
      <w:szCs w:val="20"/>
    </w:rPr>
  </w:style>
  <w:style w:type="character" w:customStyle="1" w:styleId="a9">
    <w:name w:val="Текст примечания Знак"/>
    <w:link w:val="a8"/>
    <w:uiPriority w:val="99"/>
    <w:semiHidden/>
    <w:rsid w:val="00291E8C"/>
    <w:rPr>
      <w:sz w:val="20"/>
      <w:szCs w:val="20"/>
    </w:rPr>
  </w:style>
  <w:style w:type="paragraph" w:styleId="aa">
    <w:name w:val="annotation subject"/>
    <w:basedOn w:val="a8"/>
    <w:next w:val="a8"/>
    <w:link w:val="ab"/>
    <w:uiPriority w:val="99"/>
    <w:semiHidden/>
    <w:unhideWhenUsed/>
    <w:rsid w:val="00291E8C"/>
    <w:rPr>
      <w:b/>
      <w:bCs/>
    </w:rPr>
  </w:style>
  <w:style w:type="character" w:customStyle="1" w:styleId="ab">
    <w:name w:val="Тема примечания Знак"/>
    <w:link w:val="aa"/>
    <w:uiPriority w:val="99"/>
    <w:semiHidden/>
    <w:rsid w:val="00291E8C"/>
    <w:rPr>
      <w:b/>
      <w:bCs/>
      <w:sz w:val="20"/>
      <w:szCs w:val="20"/>
    </w:rPr>
  </w:style>
  <w:style w:type="paragraph" w:styleId="ac">
    <w:name w:val="Balloon Text"/>
    <w:basedOn w:val="a"/>
    <w:link w:val="ad"/>
    <w:uiPriority w:val="99"/>
    <w:semiHidden/>
    <w:unhideWhenUsed/>
    <w:rsid w:val="00291E8C"/>
    <w:pPr>
      <w:spacing w:after="0" w:line="240" w:lineRule="auto"/>
    </w:pPr>
    <w:rPr>
      <w:rFonts w:ascii="Segoe UI" w:hAnsi="Segoe UI"/>
      <w:sz w:val="18"/>
      <w:szCs w:val="18"/>
    </w:rPr>
  </w:style>
  <w:style w:type="character" w:customStyle="1" w:styleId="ad">
    <w:name w:val="Текст выноски Знак"/>
    <w:link w:val="ac"/>
    <w:uiPriority w:val="99"/>
    <w:semiHidden/>
    <w:rsid w:val="00291E8C"/>
    <w:rPr>
      <w:rFonts w:ascii="Segoe UI" w:hAnsi="Segoe UI" w:cs="Segoe UI"/>
      <w:sz w:val="18"/>
      <w:szCs w:val="18"/>
    </w:rPr>
  </w:style>
  <w:style w:type="paragraph" w:styleId="ae">
    <w:name w:val="TOC Heading"/>
    <w:basedOn w:val="1"/>
    <w:next w:val="a"/>
    <w:uiPriority w:val="39"/>
    <w:unhideWhenUsed/>
    <w:qFormat/>
    <w:rsid w:val="00C04D73"/>
    <w:pPr>
      <w:keepLines/>
      <w:spacing w:after="0"/>
      <w:outlineLvl w:val="9"/>
    </w:pPr>
    <w:rPr>
      <w:b w:val="0"/>
      <w:bCs w:val="0"/>
      <w:color w:val="2E74B5"/>
      <w:kern w:val="0"/>
    </w:rPr>
  </w:style>
  <w:style w:type="paragraph" w:styleId="21">
    <w:name w:val="toc 2"/>
    <w:basedOn w:val="a"/>
    <w:next w:val="a"/>
    <w:autoRedefine/>
    <w:uiPriority w:val="39"/>
    <w:unhideWhenUsed/>
    <w:rsid w:val="000D7A9F"/>
    <w:pPr>
      <w:tabs>
        <w:tab w:val="right" w:leader="dot" w:pos="10197"/>
      </w:tabs>
      <w:spacing w:after="120"/>
      <w:ind w:left="426"/>
    </w:pPr>
  </w:style>
  <w:style w:type="paragraph" w:styleId="31">
    <w:name w:val="toc 3"/>
    <w:basedOn w:val="a"/>
    <w:next w:val="a"/>
    <w:autoRedefine/>
    <w:uiPriority w:val="39"/>
    <w:unhideWhenUsed/>
    <w:rsid w:val="008378AC"/>
    <w:pPr>
      <w:tabs>
        <w:tab w:val="right" w:leader="dot" w:pos="10195"/>
      </w:tabs>
      <w:ind w:left="440"/>
    </w:pPr>
  </w:style>
  <w:style w:type="paragraph" w:styleId="11">
    <w:name w:val="toc 1"/>
    <w:basedOn w:val="a"/>
    <w:next w:val="a"/>
    <w:autoRedefine/>
    <w:uiPriority w:val="39"/>
    <w:unhideWhenUsed/>
    <w:rsid w:val="00101D66"/>
    <w:pPr>
      <w:tabs>
        <w:tab w:val="right" w:leader="dot" w:pos="10195"/>
      </w:tabs>
      <w:ind w:left="426"/>
    </w:pPr>
  </w:style>
  <w:style w:type="character" w:styleId="af">
    <w:name w:val="Hyperlink"/>
    <w:uiPriority w:val="99"/>
    <w:unhideWhenUsed/>
    <w:rsid w:val="00C04D73"/>
    <w:rPr>
      <w:color w:val="0563C1"/>
      <w:u w:val="single"/>
    </w:rPr>
  </w:style>
  <w:style w:type="paragraph" w:customStyle="1" w:styleId="Char">
    <w:name w:val="Char Знак Знак"/>
    <w:basedOn w:val="a"/>
    <w:rsid w:val="00C611C0"/>
    <w:pPr>
      <w:widowControl w:val="0"/>
      <w:adjustRightInd w:val="0"/>
      <w:spacing w:line="240" w:lineRule="exact"/>
      <w:jc w:val="right"/>
    </w:pPr>
    <w:rPr>
      <w:rFonts w:ascii="Times New Roman" w:hAnsi="Times New Roman"/>
      <w:sz w:val="20"/>
      <w:szCs w:val="20"/>
      <w:lang w:val="en-GB" w:eastAsia="en-US"/>
    </w:rPr>
  </w:style>
  <w:style w:type="character" w:styleId="af0">
    <w:name w:val="page number"/>
    <w:basedOn w:val="a0"/>
    <w:rsid w:val="00F34D96"/>
  </w:style>
  <w:style w:type="paragraph" w:customStyle="1" w:styleId="12">
    <w:name w:val="Основной текст с отступом1"/>
    <w:basedOn w:val="a"/>
    <w:rsid w:val="00F34D96"/>
    <w:pPr>
      <w:widowControl w:val="0"/>
      <w:spacing w:after="0" w:line="240" w:lineRule="auto"/>
      <w:ind w:firstLine="567"/>
      <w:jc w:val="both"/>
    </w:pPr>
    <w:rPr>
      <w:rFonts w:ascii="Times New Roman" w:hAnsi="Times New Roman"/>
      <w:spacing w:val="20"/>
      <w:sz w:val="24"/>
      <w:szCs w:val="24"/>
    </w:rPr>
  </w:style>
  <w:style w:type="paragraph" w:styleId="af1">
    <w:name w:val="Revision"/>
    <w:hidden/>
    <w:uiPriority w:val="99"/>
    <w:semiHidden/>
    <w:rsid w:val="00984FF7"/>
    <w:rPr>
      <w:sz w:val="22"/>
      <w:szCs w:val="22"/>
    </w:rPr>
  </w:style>
  <w:style w:type="paragraph" w:styleId="af2">
    <w:name w:val="Body Text"/>
    <w:basedOn w:val="a"/>
    <w:link w:val="af3"/>
    <w:uiPriority w:val="99"/>
    <w:unhideWhenUsed/>
    <w:rsid w:val="004E2223"/>
    <w:pPr>
      <w:spacing w:after="0" w:line="240" w:lineRule="auto"/>
      <w:jc w:val="both"/>
    </w:pPr>
    <w:rPr>
      <w:rFonts w:ascii="Times New Roman" w:hAnsi="Times New Roman"/>
      <w:sz w:val="28"/>
      <w:szCs w:val="20"/>
    </w:rPr>
  </w:style>
  <w:style w:type="character" w:customStyle="1" w:styleId="af3">
    <w:name w:val="Основной текст Знак"/>
    <w:link w:val="af2"/>
    <w:uiPriority w:val="99"/>
    <w:rsid w:val="004E2223"/>
    <w:rPr>
      <w:rFonts w:ascii="Times New Roman" w:hAnsi="Times New Roman"/>
      <w:sz w:val="28"/>
    </w:rPr>
  </w:style>
  <w:style w:type="paragraph" w:styleId="32">
    <w:name w:val="Body Text Indent 3"/>
    <w:basedOn w:val="a"/>
    <w:link w:val="33"/>
    <w:uiPriority w:val="99"/>
    <w:unhideWhenUsed/>
    <w:rsid w:val="00E64055"/>
    <w:pPr>
      <w:spacing w:after="120"/>
      <w:ind w:left="283"/>
    </w:pPr>
    <w:rPr>
      <w:sz w:val="16"/>
      <w:szCs w:val="16"/>
    </w:rPr>
  </w:style>
  <w:style w:type="character" w:customStyle="1" w:styleId="33">
    <w:name w:val="Основной текст с отступом 3 Знак"/>
    <w:link w:val="32"/>
    <w:uiPriority w:val="99"/>
    <w:rsid w:val="00E64055"/>
    <w:rPr>
      <w:sz w:val="16"/>
      <w:szCs w:val="16"/>
    </w:rPr>
  </w:style>
  <w:style w:type="paragraph" w:customStyle="1" w:styleId="u">
    <w:name w:val="u"/>
    <w:basedOn w:val="a"/>
    <w:rsid w:val="00E64055"/>
    <w:pPr>
      <w:spacing w:after="0" w:line="240" w:lineRule="auto"/>
      <w:ind w:firstLine="539"/>
      <w:jc w:val="both"/>
    </w:pPr>
    <w:rPr>
      <w:rFonts w:ascii="Times New Roman" w:hAnsi="Times New Roman"/>
      <w:color w:val="000000"/>
      <w:sz w:val="18"/>
      <w:szCs w:val="24"/>
    </w:rPr>
  </w:style>
  <w:style w:type="character" w:customStyle="1" w:styleId="af4">
    <w:name w:val="Текст Знак"/>
    <w:aliases w:val="Знак Знак,Знак21 Знак"/>
    <w:link w:val="af5"/>
    <w:locked/>
    <w:rsid w:val="002B7F4E"/>
    <w:rPr>
      <w:rFonts w:ascii="Courier New" w:hAnsi="Courier New" w:cs="Courier New"/>
    </w:rPr>
  </w:style>
  <w:style w:type="paragraph" w:styleId="af5">
    <w:name w:val="Plain Text"/>
    <w:aliases w:val="Знак,Знак21"/>
    <w:basedOn w:val="a"/>
    <w:link w:val="af4"/>
    <w:unhideWhenUsed/>
    <w:rsid w:val="002B7F4E"/>
    <w:pPr>
      <w:spacing w:after="0" w:line="240" w:lineRule="auto"/>
    </w:pPr>
    <w:rPr>
      <w:rFonts w:ascii="Courier New" w:hAnsi="Courier New"/>
      <w:sz w:val="20"/>
      <w:szCs w:val="20"/>
    </w:rPr>
  </w:style>
  <w:style w:type="character" w:customStyle="1" w:styleId="13">
    <w:name w:val="Текст Знак1"/>
    <w:uiPriority w:val="99"/>
    <w:semiHidden/>
    <w:rsid w:val="002B7F4E"/>
    <w:rPr>
      <w:rFonts w:ascii="Courier New" w:hAnsi="Courier New" w:cs="Courier New"/>
    </w:rPr>
  </w:style>
  <w:style w:type="paragraph" w:customStyle="1" w:styleId="af6">
    <w:name w:val="Краткий обратный адрес"/>
    <w:basedOn w:val="a"/>
    <w:rsid w:val="006B3769"/>
    <w:pPr>
      <w:spacing w:after="0" w:line="240" w:lineRule="auto"/>
    </w:pPr>
    <w:rPr>
      <w:rFonts w:ascii="Times New Roman" w:hAnsi="Times New Roman"/>
      <w:sz w:val="24"/>
      <w:szCs w:val="24"/>
    </w:rPr>
  </w:style>
  <w:style w:type="paragraph" w:styleId="22">
    <w:name w:val="Body Text 2"/>
    <w:basedOn w:val="a"/>
    <w:link w:val="23"/>
    <w:uiPriority w:val="99"/>
    <w:unhideWhenUsed/>
    <w:rsid w:val="00E06EBC"/>
    <w:pPr>
      <w:spacing w:after="120" w:line="480" w:lineRule="auto"/>
    </w:pPr>
  </w:style>
  <w:style w:type="character" w:customStyle="1" w:styleId="23">
    <w:name w:val="Основной текст 2 Знак"/>
    <w:link w:val="22"/>
    <w:uiPriority w:val="99"/>
    <w:rsid w:val="00E06EBC"/>
    <w:rPr>
      <w:sz w:val="22"/>
      <w:szCs w:val="22"/>
    </w:rPr>
  </w:style>
  <w:style w:type="paragraph" w:styleId="af7">
    <w:name w:val="Normal (Web)"/>
    <w:basedOn w:val="a"/>
    <w:unhideWhenUsed/>
    <w:rsid w:val="00E06EBC"/>
    <w:pPr>
      <w:spacing w:before="100" w:after="100" w:line="240" w:lineRule="auto"/>
    </w:pPr>
    <w:rPr>
      <w:rFonts w:ascii="Times New Roman" w:hAnsi="Times New Roman"/>
      <w:sz w:val="24"/>
      <w:szCs w:val="24"/>
    </w:rPr>
  </w:style>
  <w:style w:type="paragraph" w:styleId="af8">
    <w:name w:val="footnote text"/>
    <w:basedOn w:val="a"/>
    <w:link w:val="af9"/>
    <w:uiPriority w:val="99"/>
    <w:unhideWhenUsed/>
    <w:rsid w:val="002C663C"/>
    <w:rPr>
      <w:sz w:val="20"/>
      <w:szCs w:val="20"/>
    </w:rPr>
  </w:style>
  <w:style w:type="character" w:customStyle="1" w:styleId="af9">
    <w:name w:val="Текст сноски Знак"/>
    <w:basedOn w:val="a0"/>
    <w:link w:val="af8"/>
    <w:uiPriority w:val="99"/>
    <w:rsid w:val="002C663C"/>
  </w:style>
  <w:style w:type="character" w:styleId="afa">
    <w:name w:val="footnote reference"/>
    <w:uiPriority w:val="99"/>
    <w:semiHidden/>
    <w:unhideWhenUsed/>
    <w:rsid w:val="002C663C"/>
    <w:rPr>
      <w:vertAlign w:val="superscript"/>
    </w:rPr>
  </w:style>
  <w:style w:type="paragraph" w:customStyle="1" w:styleId="pj">
    <w:name w:val="pj"/>
    <w:basedOn w:val="a"/>
    <w:rsid w:val="00A720C9"/>
    <w:pPr>
      <w:spacing w:before="100" w:beforeAutospacing="1" w:after="100" w:afterAutospacing="1" w:line="240" w:lineRule="auto"/>
    </w:pPr>
    <w:rPr>
      <w:rFonts w:ascii="Times New Roman" w:hAnsi="Times New Roman"/>
      <w:sz w:val="24"/>
      <w:szCs w:val="24"/>
    </w:rPr>
  </w:style>
  <w:style w:type="paragraph" w:customStyle="1" w:styleId="pc">
    <w:name w:val="pc"/>
    <w:basedOn w:val="a"/>
    <w:rsid w:val="00A720C9"/>
    <w:pPr>
      <w:spacing w:before="100" w:beforeAutospacing="1" w:after="100" w:afterAutospacing="1" w:line="240" w:lineRule="auto"/>
    </w:pPr>
    <w:rPr>
      <w:rFonts w:ascii="Times New Roman" w:hAnsi="Times New Roman"/>
      <w:sz w:val="24"/>
      <w:szCs w:val="24"/>
    </w:rPr>
  </w:style>
  <w:style w:type="paragraph" w:customStyle="1" w:styleId="headertext">
    <w:name w:val="headertext"/>
    <w:basedOn w:val="a"/>
    <w:rsid w:val="00A9090E"/>
    <w:pPr>
      <w:spacing w:before="100" w:beforeAutospacing="1" w:after="100" w:afterAutospacing="1" w:line="240" w:lineRule="auto"/>
    </w:pPr>
    <w:rPr>
      <w:rFonts w:ascii="Times New Roman" w:hAnsi="Times New Roman"/>
      <w:sz w:val="24"/>
      <w:szCs w:val="24"/>
    </w:rPr>
  </w:style>
  <w:style w:type="paragraph" w:styleId="afb">
    <w:name w:val="List Paragraph"/>
    <w:basedOn w:val="a"/>
    <w:uiPriority w:val="34"/>
    <w:qFormat/>
    <w:rsid w:val="001753FA"/>
    <w:pPr>
      <w:ind w:left="708"/>
    </w:pPr>
  </w:style>
  <w:style w:type="paragraph" w:customStyle="1" w:styleId="4">
    <w:name w:val="4 Регламент"/>
    <w:basedOn w:val="a"/>
    <w:link w:val="40"/>
    <w:qFormat/>
    <w:rsid w:val="001753FA"/>
    <w:pPr>
      <w:spacing w:after="0" w:line="276" w:lineRule="auto"/>
      <w:ind w:firstLine="709"/>
      <w:jc w:val="both"/>
    </w:pPr>
    <w:rPr>
      <w:rFonts w:ascii="Times New Roman" w:eastAsia="Calibri" w:hAnsi="Times New Roman"/>
      <w:sz w:val="28"/>
      <w:szCs w:val="28"/>
      <w:lang w:eastAsia="en-US"/>
    </w:rPr>
  </w:style>
  <w:style w:type="character" w:customStyle="1" w:styleId="40">
    <w:name w:val="4 Регламент Знак"/>
    <w:link w:val="4"/>
    <w:rsid w:val="001753FA"/>
    <w:rPr>
      <w:rFonts w:ascii="Times New Roman" w:eastAsia="Calibri" w:hAnsi="Times New Roman"/>
      <w:sz w:val="28"/>
      <w:szCs w:val="28"/>
      <w:lang w:eastAsia="en-US"/>
    </w:rPr>
  </w:style>
  <w:style w:type="paragraph" w:styleId="afc">
    <w:name w:val="No Spacing"/>
    <w:link w:val="afd"/>
    <w:autoRedefine/>
    <w:uiPriority w:val="1"/>
    <w:qFormat/>
    <w:rsid w:val="00A83C9C"/>
    <w:pPr>
      <w:jc w:val="center"/>
    </w:pPr>
    <w:rPr>
      <w:rFonts w:ascii="Times New Roman" w:hAnsi="Times New Roman"/>
      <w:noProof/>
    </w:rPr>
  </w:style>
  <w:style w:type="character" w:customStyle="1" w:styleId="afd">
    <w:name w:val="Без интервала Знак"/>
    <w:link w:val="afc"/>
    <w:uiPriority w:val="1"/>
    <w:rsid w:val="00A83C9C"/>
    <w:rPr>
      <w:rFonts w:ascii="Times New Roman" w:hAnsi="Times New Roman"/>
      <w:noProof/>
    </w:rPr>
  </w:style>
  <w:style w:type="paragraph" w:customStyle="1" w:styleId="210">
    <w:name w:val="Основной текст с отступом 21"/>
    <w:basedOn w:val="a"/>
    <w:rsid w:val="001753FA"/>
    <w:pPr>
      <w:spacing w:after="0" w:line="240" w:lineRule="auto"/>
      <w:ind w:firstLine="567"/>
      <w:jc w:val="both"/>
    </w:pPr>
    <w:rPr>
      <w:rFonts w:ascii="Times New Roman" w:hAnsi="Times New Roman"/>
      <w:sz w:val="28"/>
      <w:szCs w:val="18"/>
      <w:lang w:eastAsia="ar-SA"/>
    </w:rPr>
  </w:style>
  <w:style w:type="table" w:styleId="afe">
    <w:name w:val="Table Grid"/>
    <w:basedOn w:val="a1"/>
    <w:uiPriority w:val="39"/>
    <w:rsid w:val="000334F6"/>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0">
    <w:name w:val="Заголовок 3 Знак"/>
    <w:link w:val="3"/>
    <w:uiPriority w:val="9"/>
    <w:semiHidden/>
    <w:rsid w:val="002625BC"/>
    <w:rPr>
      <w:rFonts w:ascii="Calibri Light" w:eastAsia="Times New Roman" w:hAnsi="Calibri Light" w:cs="Times New Roman"/>
      <w:b/>
      <w:bCs/>
      <w:sz w:val="26"/>
      <w:szCs w:val="26"/>
    </w:rPr>
  </w:style>
  <w:style w:type="paragraph" w:styleId="41">
    <w:name w:val="toc 4"/>
    <w:basedOn w:val="a"/>
    <w:next w:val="a"/>
    <w:autoRedefine/>
    <w:uiPriority w:val="39"/>
    <w:unhideWhenUsed/>
    <w:rsid w:val="000D7A9F"/>
    <w:pPr>
      <w:tabs>
        <w:tab w:val="right" w:leader="dot" w:pos="10195"/>
      </w:tabs>
      <w:spacing w:after="100"/>
      <w:ind w:left="426"/>
    </w:pPr>
  </w:style>
  <w:style w:type="paragraph" w:styleId="5">
    <w:name w:val="toc 5"/>
    <w:basedOn w:val="a"/>
    <w:next w:val="a"/>
    <w:autoRedefine/>
    <w:uiPriority w:val="39"/>
    <w:unhideWhenUsed/>
    <w:rsid w:val="002625BC"/>
    <w:pPr>
      <w:spacing w:after="100"/>
      <w:ind w:left="880"/>
    </w:pPr>
  </w:style>
  <w:style w:type="paragraph" w:styleId="6">
    <w:name w:val="toc 6"/>
    <w:basedOn w:val="a"/>
    <w:next w:val="a"/>
    <w:autoRedefine/>
    <w:uiPriority w:val="39"/>
    <w:unhideWhenUsed/>
    <w:rsid w:val="002625BC"/>
    <w:pPr>
      <w:spacing w:after="100"/>
      <w:ind w:left="1100"/>
    </w:pPr>
  </w:style>
  <w:style w:type="paragraph" w:styleId="7">
    <w:name w:val="toc 7"/>
    <w:basedOn w:val="a"/>
    <w:next w:val="a"/>
    <w:autoRedefine/>
    <w:uiPriority w:val="39"/>
    <w:unhideWhenUsed/>
    <w:rsid w:val="002625BC"/>
    <w:pPr>
      <w:spacing w:after="100"/>
      <w:ind w:left="1320"/>
    </w:pPr>
  </w:style>
  <w:style w:type="paragraph" w:styleId="8">
    <w:name w:val="toc 8"/>
    <w:basedOn w:val="a"/>
    <w:next w:val="a"/>
    <w:autoRedefine/>
    <w:uiPriority w:val="39"/>
    <w:unhideWhenUsed/>
    <w:rsid w:val="002625BC"/>
    <w:pPr>
      <w:spacing w:after="100"/>
      <w:ind w:left="1540"/>
    </w:pPr>
  </w:style>
  <w:style w:type="paragraph" w:styleId="9">
    <w:name w:val="toc 9"/>
    <w:basedOn w:val="a"/>
    <w:next w:val="a"/>
    <w:autoRedefine/>
    <w:uiPriority w:val="39"/>
    <w:unhideWhenUsed/>
    <w:rsid w:val="002625BC"/>
    <w:pPr>
      <w:spacing w:after="100"/>
      <w:ind w:left="1760"/>
    </w:pPr>
  </w:style>
  <w:style w:type="paragraph" w:customStyle="1" w:styleId="0">
    <w:name w:val="0_Введение"/>
    <w:basedOn w:val="a"/>
    <w:autoRedefine/>
    <w:qFormat/>
    <w:rsid w:val="002230BA"/>
    <w:pPr>
      <w:keepNext/>
      <w:keepLines/>
      <w:spacing w:after="0" w:line="276" w:lineRule="auto"/>
      <w:jc w:val="center"/>
    </w:pPr>
    <w:rPr>
      <w:rFonts w:ascii="Times New Roman" w:hAnsi="Times New Roman"/>
      <w:b/>
      <w:sz w:val="24"/>
      <w:szCs w:val="32"/>
      <w:lang w:eastAsia="en-US"/>
    </w:rPr>
  </w:style>
  <w:style w:type="paragraph" w:customStyle="1" w:styleId="01">
    <w:name w:val="0_Заголовок 1"/>
    <w:basedOn w:val="11"/>
    <w:autoRedefine/>
    <w:qFormat/>
    <w:rsid w:val="002230BA"/>
    <w:pPr>
      <w:numPr>
        <w:numId w:val="14"/>
      </w:numPr>
      <w:spacing w:after="0" w:line="240" w:lineRule="auto"/>
      <w:jc w:val="center"/>
      <w:outlineLvl w:val="0"/>
    </w:pPr>
    <w:rPr>
      <w:rFonts w:ascii="Times New Roman" w:hAnsi="Times New Roman"/>
      <w:b/>
      <w:bCs/>
      <w:caps/>
      <w:noProof/>
      <w:sz w:val="24"/>
      <w:szCs w:val="24"/>
    </w:rPr>
  </w:style>
  <w:style w:type="paragraph" w:customStyle="1" w:styleId="02">
    <w:name w:val="0_Заголовок 2"/>
    <w:basedOn w:val="21"/>
    <w:autoRedefine/>
    <w:qFormat/>
    <w:rsid w:val="002230BA"/>
    <w:pPr>
      <w:numPr>
        <w:ilvl w:val="1"/>
        <w:numId w:val="14"/>
      </w:numPr>
      <w:spacing w:after="0" w:line="240" w:lineRule="auto"/>
      <w:ind w:left="0"/>
      <w:jc w:val="center"/>
      <w:outlineLvl w:val="1"/>
    </w:pPr>
    <w:rPr>
      <w:rFonts w:ascii="Times New Roman" w:eastAsia="Calibri" w:hAnsi="Times New Roman"/>
      <w:b/>
      <w:sz w:val="24"/>
      <w:szCs w:val="24"/>
      <w:lang w:eastAsia="en-US"/>
    </w:rPr>
  </w:style>
  <w:style w:type="paragraph" w:customStyle="1" w:styleId="03">
    <w:name w:val="0_Заголовок 3"/>
    <w:basedOn w:val="31"/>
    <w:autoRedefine/>
    <w:qFormat/>
    <w:rsid w:val="00F36702"/>
    <w:pPr>
      <w:spacing w:after="0" w:line="240" w:lineRule="auto"/>
      <w:ind w:left="0"/>
      <w:jc w:val="center"/>
      <w:outlineLvl w:val="3"/>
    </w:pPr>
    <w:rPr>
      <w:rFonts w:ascii="Times New Roman" w:hAnsi="Times New Roman"/>
      <w:b/>
      <w:sz w:val="24"/>
      <w:szCs w:val="24"/>
    </w:rPr>
  </w:style>
  <w:style w:type="paragraph" w:customStyle="1" w:styleId="04">
    <w:name w:val="0_Заголовок 4"/>
    <w:basedOn w:val="41"/>
    <w:autoRedefine/>
    <w:qFormat/>
    <w:rsid w:val="00C71B2B"/>
    <w:pPr>
      <w:widowControl w:val="0"/>
      <w:numPr>
        <w:ilvl w:val="3"/>
        <w:numId w:val="11"/>
      </w:numPr>
      <w:spacing w:after="0" w:line="240" w:lineRule="auto"/>
      <w:ind w:left="0" w:firstLine="709"/>
      <w:jc w:val="center"/>
      <w:outlineLvl w:val="3"/>
    </w:pPr>
    <w:rPr>
      <w:rFonts w:ascii="Times New Roman" w:eastAsia="Calibri" w:hAnsi="Times New Roman"/>
      <w:b/>
      <w:sz w:val="24"/>
      <w:szCs w:val="24"/>
      <w:lang w:eastAsia="en-US"/>
    </w:rPr>
  </w:style>
  <w:style w:type="paragraph" w:customStyle="1" w:styleId="00">
    <w:name w:val="0_приложение"/>
    <w:basedOn w:val="ConsPlusNormal"/>
    <w:autoRedefine/>
    <w:qFormat/>
    <w:rsid w:val="007B6F09"/>
    <w:pPr>
      <w:suppressAutoHyphens/>
      <w:autoSpaceDE/>
      <w:autoSpaceDN/>
      <w:adjustRightInd/>
      <w:ind w:right="-2"/>
      <w:jc w:val="right"/>
    </w:pPr>
    <w:rPr>
      <w:rFonts w:ascii="Times New Roman" w:hAnsi="Times New Roman" w:cs="Times New Roman"/>
      <w:b/>
      <w:sz w:val="24"/>
    </w:rPr>
  </w:style>
  <w:style w:type="paragraph" w:customStyle="1" w:styleId="095">
    <w:name w:val="095"/>
    <w:basedOn w:val="ConsPlusNormal"/>
    <w:link w:val="0950"/>
    <w:qFormat/>
    <w:rsid w:val="002230BA"/>
    <w:pPr>
      <w:ind w:firstLine="539"/>
      <w:jc w:val="both"/>
      <w:outlineLvl w:val="2"/>
    </w:pPr>
    <w:rPr>
      <w:rFonts w:ascii="Times New Roman" w:hAnsi="Times New Roman"/>
      <w:sz w:val="24"/>
      <w:szCs w:val="24"/>
    </w:rPr>
  </w:style>
  <w:style w:type="character" w:customStyle="1" w:styleId="20">
    <w:name w:val="Заголовок 2 Знак"/>
    <w:link w:val="2"/>
    <w:uiPriority w:val="9"/>
    <w:semiHidden/>
    <w:rsid w:val="00103313"/>
    <w:rPr>
      <w:rFonts w:ascii="Calibri Light" w:eastAsia="Times New Roman" w:hAnsi="Calibri Light" w:cs="Times New Roman"/>
      <w:b/>
      <w:bCs/>
      <w:i/>
      <w:iCs/>
      <w:sz w:val="28"/>
      <w:szCs w:val="28"/>
    </w:rPr>
  </w:style>
  <w:style w:type="character" w:customStyle="1" w:styleId="blk">
    <w:name w:val="blk"/>
    <w:rsid w:val="00B94E8C"/>
  </w:style>
  <w:style w:type="character" w:customStyle="1" w:styleId="postbody">
    <w:name w:val="postbody"/>
    <w:rsid w:val="00F57A32"/>
  </w:style>
  <w:style w:type="table" w:customStyle="1" w:styleId="42">
    <w:name w:val="Сетка таблицы4"/>
    <w:basedOn w:val="a1"/>
    <w:next w:val="afe"/>
    <w:uiPriority w:val="39"/>
    <w:rsid w:val="0007369D"/>
    <w:rPr>
      <w:rFonts w:eastAsia="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0950">
    <w:name w:val="095 Знак"/>
    <w:link w:val="095"/>
    <w:rsid w:val="008545CA"/>
    <w:rPr>
      <w:rFonts w:ascii="Times New Roman" w:hAnsi="Times New Roman" w:cs="Arial"/>
      <w:sz w:val="24"/>
      <w:szCs w:val="24"/>
    </w:rPr>
  </w:style>
  <w:style w:type="paragraph" w:customStyle="1" w:styleId="formattext">
    <w:name w:val="formattext"/>
    <w:basedOn w:val="a"/>
    <w:uiPriority w:val="99"/>
    <w:rsid w:val="00313B32"/>
    <w:pPr>
      <w:suppressAutoHyphens/>
      <w:spacing w:before="100" w:after="100" w:line="240" w:lineRule="auto"/>
    </w:pPr>
    <w:rPr>
      <w:rFonts w:ascii="Times New Roman" w:hAnsi="Times New Roman"/>
      <w:kern w:val="1"/>
      <w:sz w:val="24"/>
      <w:szCs w:val="24"/>
    </w:rPr>
  </w:style>
  <w:style w:type="paragraph" w:customStyle="1" w:styleId="dt-p">
    <w:name w:val="dt-p"/>
    <w:basedOn w:val="a"/>
    <w:uiPriority w:val="99"/>
    <w:rsid w:val="00313B32"/>
    <w:pPr>
      <w:spacing w:before="100" w:beforeAutospacing="1" w:after="100" w:afterAutospacing="1" w:line="240" w:lineRule="auto"/>
    </w:pPr>
    <w:rPr>
      <w:rFonts w:ascii="Times New Roman" w:hAnsi="Times New Roman"/>
      <w:sz w:val="24"/>
      <w:szCs w:val="24"/>
    </w:rPr>
  </w:style>
  <w:style w:type="character" w:customStyle="1" w:styleId="js-doc-mark">
    <w:name w:val="js-doc-mark"/>
    <w:basedOn w:val="a0"/>
    <w:rsid w:val="00313B3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1269054">
      <w:bodyDiv w:val="1"/>
      <w:marLeft w:val="0"/>
      <w:marRight w:val="0"/>
      <w:marTop w:val="0"/>
      <w:marBottom w:val="0"/>
      <w:divBdr>
        <w:top w:val="none" w:sz="0" w:space="0" w:color="auto"/>
        <w:left w:val="none" w:sz="0" w:space="0" w:color="auto"/>
        <w:bottom w:val="none" w:sz="0" w:space="0" w:color="auto"/>
        <w:right w:val="none" w:sz="0" w:space="0" w:color="auto"/>
      </w:divBdr>
    </w:div>
    <w:div w:id="150996590">
      <w:bodyDiv w:val="1"/>
      <w:marLeft w:val="0"/>
      <w:marRight w:val="0"/>
      <w:marTop w:val="0"/>
      <w:marBottom w:val="0"/>
      <w:divBdr>
        <w:top w:val="none" w:sz="0" w:space="0" w:color="auto"/>
        <w:left w:val="none" w:sz="0" w:space="0" w:color="auto"/>
        <w:bottom w:val="none" w:sz="0" w:space="0" w:color="auto"/>
        <w:right w:val="none" w:sz="0" w:space="0" w:color="auto"/>
      </w:divBdr>
    </w:div>
    <w:div w:id="172304830">
      <w:bodyDiv w:val="1"/>
      <w:marLeft w:val="0"/>
      <w:marRight w:val="0"/>
      <w:marTop w:val="0"/>
      <w:marBottom w:val="0"/>
      <w:divBdr>
        <w:top w:val="none" w:sz="0" w:space="0" w:color="auto"/>
        <w:left w:val="none" w:sz="0" w:space="0" w:color="auto"/>
        <w:bottom w:val="none" w:sz="0" w:space="0" w:color="auto"/>
        <w:right w:val="none" w:sz="0" w:space="0" w:color="auto"/>
      </w:divBdr>
    </w:div>
    <w:div w:id="290017651">
      <w:bodyDiv w:val="1"/>
      <w:marLeft w:val="0"/>
      <w:marRight w:val="0"/>
      <w:marTop w:val="0"/>
      <w:marBottom w:val="0"/>
      <w:divBdr>
        <w:top w:val="none" w:sz="0" w:space="0" w:color="auto"/>
        <w:left w:val="none" w:sz="0" w:space="0" w:color="auto"/>
        <w:bottom w:val="none" w:sz="0" w:space="0" w:color="auto"/>
        <w:right w:val="none" w:sz="0" w:space="0" w:color="auto"/>
      </w:divBdr>
    </w:div>
    <w:div w:id="453064057">
      <w:bodyDiv w:val="1"/>
      <w:marLeft w:val="0"/>
      <w:marRight w:val="0"/>
      <w:marTop w:val="0"/>
      <w:marBottom w:val="0"/>
      <w:divBdr>
        <w:top w:val="none" w:sz="0" w:space="0" w:color="auto"/>
        <w:left w:val="none" w:sz="0" w:space="0" w:color="auto"/>
        <w:bottom w:val="none" w:sz="0" w:space="0" w:color="auto"/>
        <w:right w:val="none" w:sz="0" w:space="0" w:color="auto"/>
      </w:divBdr>
    </w:div>
    <w:div w:id="502819884">
      <w:bodyDiv w:val="1"/>
      <w:marLeft w:val="0"/>
      <w:marRight w:val="0"/>
      <w:marTop w:val="0"/>
      <w:marBottom w:val="0"/>
      <w:divBdr>
        <w:top w:val="none" w:sz="0" w:space="0" w:color="auto"/>
        <w:left w:val="none" w:sz="0" w:space="0" w:color="auto"/>
        <w:bottom w:val="none" w:sz="0" w:space="0" w:color="auto"/>
        <w:right w:val="none" w:sz="0" w:space="0" w:color="auto"/>
      </w:divBdr>
    </w:div>
    <w:div w:id="517937761">
      <w:bodyDiv w:val="1"/>
      <w:marLeft w:val="0"/>
      <w:marRight w:val="0"/>
      <w:marTop w:val="0"/>
      <w:marBottom w:val="0"/>
      <w:divBdr>
        <w:top w:val="none" w:sz="0" w:space="0" w:color="auto"/>
        <w:left w:val="none" w:sz="0" w:space="0" w:color="auto"/>
        <w:bottom w:val="none" w:sz="0" w:space="0" w:color="auto"/>
        <w:right w:val="none" w:sz="0" w:space="0" w:color="auto"/>
      </w:divBdr>
    </w:div>
    <w:div w:id="617027539">
      <w:bodyDiv w:val="1"/>
      <w:marLeft w:val="0"/>
      <w:marRight w:val="0"/>
      <w:marTop w:val="0"/>
      <w:marBottom w:val="0"/>
      <w:divBdr>
        <w:top w:val="none" w:sz="0" w:space="0" w:color="auto"/>
        <w:left w:val="none" w:sz="0" w:space="0" w:color="auto"/>
        <w:bottom w:val="none" w:sz="0" w:space="0" w:color="auto"/>
        <w:right w:val="none" w:sz="0" w:space="0" w:color="auto"/>
      </w:divBdr>
    </w:div>
    <w:div w:id="767506499">
      <w:bodyDiv w:val="1"/>
      <w:marLeft w:val="0"/>
      <w:marRight w:val="0"/>
      <w:marTop w:val="0"/>
      <w:marBottom w:val="0"/>
      <w:divBdr>
        <w:top w:val="none" w:sz="0" w:space="0" w:color="auto"/>
        <w:left w:val="none" w:sz="0" w:space="0" w:color="auto"/>
        <w:bottom w:val="none" w:sz="0" w:space="0" w:color="auto"/>
        <w:right w:val="none" w:sz="0" w:space="0" w:color="auto"/>
      </w:divBdr>
    </w:div>
    <w:div w:id="801387947">
      <w:bodyDiv w:val="1"/>
      <w:marLeft w:val="0"/>
      <w:marRight w:val="0"/>
      <w:marTop w:val="0"/>
      <w:marBottom w:val="0"/>
      <w:divBdr>
        <w:top w:val="none" w:sz="0" w:space="0" w:color="auto"/>
        <w:left w:val="none" w:sz="0" w:space="0" w:color="auto"/>
        <w:bottom w:val="none" w:sz="0" w:space="0" w:color="auto"/>
        <w:right w:val="none" w:sz="0" w:space="0" w:color="auto"/>
      </w:divBdr>
    </w:div>
    <w:div w:id="812404015">
      <w:bodyDiv w:val="1"/>
      <w:marLeft w:val="0"/>
      <w:marRight w:val="0"/>
      <w:marTop w:val="0"/>
      <w:marBottom w:val="0"/>
      <w:divBdr>
        <w:top w:val="none" w:sz="0" w:space="0" w:color="auto"/>
        <w:left w:val="none" w:sz="0" w:space="0" w:color="auto"/>
        <w:bottom w:val="none" w:sz="0" w:space="0" w:color="auto"/>
        <w:right w:val="none" w:sz="0" w:space="0" w:color="auto"/>
      </w:divBdr>
    </w:div>
    <w:div w:id="884827648">
      <w:bodyDiv w:val="1"/>
      <w:marLeft w:val="0"/>
      <w:marRight w:val="0"/>
      <w:marTop w:val="0"/>
      <w:marBottom w:val="0"/>
      <w:divBdr>
        <w:top w:val="none" w:sz="0" w:space="0" w:color="auto"/>
        <w:left w:val="none" w:sz="0" w:space="0" w:color="auto"/>
        <w:bottom w:val="none" w:sz="0" w:space="0" w:color="auto"/>
        <w:right w:val="none" w:sz="0" w:space="0" w:color="auto"/>
      </w:divBdr>
    </w:div>
    <w:div w:id="1017390146">
      <w:bodyDiv w:val="1"/>
      <w:marLeft w:val="0"/>
      <w:marRight w:val="0"/>
      <w:marTop w:val="0"/>
      <w:marBottom w:val="0"/>
      <w:divBdr>
        <w:top w:val="none" w:sz="0" w:space="0" w:color="auto"/>
        <w:left w:val="none" w:sz="0" w:space="0" w:color="auto"/>
        <w:bottom w:val="none" w:sz="0" w:space="0" w:color="auto"/>
        <w:right w:val="none" w:sz="0" w:space="0" w:color="auto"/>
      </w:divBdr>
    </w:div>
    <w:div w:id="1065909073">
      <w:bodyDiv w:val="1"/>
      <w:marLeft w:val="0"/>
      <w:marRight w:val="0"/>
      <w:marTop w:val="0"/>
      <w:marBottom w:val="0"/>
      <w:divBdr>
        <w:top w:val="none" w:sz="0" w:space="0" w:color="auto"/>
        <w:left w:val="none" w:sz="0" w:space="0" w:color="auto"/>
        <w:bottom w:val="none" w:sz="0" w:space="0" w:color="auto"/>
        <w:right w:val="none" w:sz="0" w:space="0" w:color="auto"/>
      </w:divBdr>
    </w:div>
    <w:div w:id="1097141697">
      <w:bodyDiv w:val="1"/>
      <w:marLeft w:val="0"/>
      <w:marRight w:val="0"/>
      <w:marTop w:val="0"/>
      <w:marBottom w:val="0"/>
      <w:divBdr>
        <w:top w:val="none" w:sz="0" w:space="0" w:color="auto"/>
        <w:left w:val="none" w:sz="0" w:space="0" w:color="auto"/>
        <w:bottom w:val="none" w:sz="0" w:space="0" w:color="auto"/>
        <w:right w:val="none" w:sz="0" w:space="0" w:color="auto"/>
      </w:divBdr>
    </w:div>
    <w:div w:id="1215773403">
      <w:bodyDiv w:val="1"/>
      <w:marLeft w:val="0"/>
      <w:marRight w:val="0"/>
      <w:marTop w:val="0"/>
      <w:marBottom w:val="0"/>
      <w:divBdr>
        <w:top w:val="none" w:sz="0" w:space="0" w:color="auto"/>
        <w:left w:val="none" w:sz="0" w:space="0" w:color="auto"/>
        <w:bottom w:val="none" w:sz="0" w:space="0" w:color="auto"/>
        <w:right w:val="none" w:sz="0" w:space="0" w:color="auto"/>
      </w:divBdr>
    </w:div>
    <w:div w:id="1236471305">
      <w:bodyDiv w:val="1"/>
      <w:marLeft w:val="0"/>
      <w:marRight w:val="0"/>
      <w:marTop w:val="0"/>
      <w:marBottom w:val="0"/>
      <w:divBdr>
        <w:top w:val="none" w:sz="0" w:space="0" w:color="auto"/>
        <w:left w:val="none" w:sz="0" w:space="0" w:color="auto"/>
        <w:bottom w:val="none" w:sz="0" w:space="0" w:color="auto"/>
        <w:right w:val="none" w:sz="0" w:space="0" w:color="auto"/>
      </w:divBdr>
    </w:div>
    <w:div w:id="1241719482">
      <w:bodyDiv w:val="1"/>
      <w:marLeft w:val="0"/>
      <w:marRight w:val="0"/>
      <w:marTop w:val="0"/>
      <w:marBottom w:val="0"/>
      <w:divBdr>
        <w:top w:val="none" w:sz="0" w:space="0" w:color="auto"/>
        <w:left w:val="none" w:sz="0" w:space="0" w:color="auto"/>
        <w:bottom w:val="none" w:sz="0" w:space="0" w:color="auto"/>
        <w:right w:val="none" w:sz="0" w:space="0" w:color="auto"/>
      </w:divBdr>
    </w:div>
    <w:div w:id="1337658649">
      <w:bodyDiv w:val="1"/>
      <w:marLeft w:val="0"/>
      <w:marRight w:val="0"/>
      <w:marTop w:val="0"/>
      <w:marBottom w:val="0"/>
      <w:divBdr>
        <w:top w:val="none" w:sz="0" w:space="0" w:color="auto"/>
        <w:left w:val="none" w:sz="0" w:space="0" w:color="auto"/>
        <w:bottom w:val="none" w:sz="0" w:space="0" w:color="auto"/>
        <w:right w:val="none" w:sz="0" w:space="0" w:color="auto"/>
      </w:divBdr>
    </w:div>
    <w:div w:id="1743597233">
      <w:bodyDiv w:val="1"/>
      <w:marLeft w:val="0"/>
      <w:marRight w:val="0"/>
      <w:marTop w:val="0"/>
      <w:marBottom w:val="0"/>
      <w:divBdr>
        <w:top w:val="none" w:sz="0" w:space="0" w:color="auto"/>
        <w:left w:val="none" w:sz="0" w:space="0" w:color="auto"/>
        <w:bottom w:val="none" w:sz="0" w:space="0" w:color="auto"/>
        <w:right w:val="none" w:sz="0" w:space="0" w:color="auto"/>
      </w:divBdr>
    </w:div>
    <w:div w:id="2032873905">
      <w:bodyDiv w:val="1"/>
      <w:marLeft w:val="0"/>
      <w:marRight w:val="0"/>
      <w:marTop w:val="0"/>
      <w:marBottom w:val="0"/>
      <w:divBdr>
        <w:top w:val="none" w:sz="0" w:space="0" w:color="auto"/>
        <w:left w:val="none" w:sz="0" w:space="0" w:color="auto"/>
        <w:bottom w:val="none" w:sz="0" w:space="0" w:color="auto"/>
        <w:right w:val="none" w:sz="0" w:space="0" w:color="auto"/>
      </w:divBdr>
    </w:div>
    <w:div w:id="2045983302">
      <w:bodyDiv w:val="1"/>
      <w:marLeft w:val="0"/>
      <w:marRight w:val="0"/>
      <w:marTop w:val="0"/>
      <w:marBottom w:val="0"/>
      <w:divBdr>
        <w:top w:val="none" w:sz="0" w:space="0" w:color="auto"/>
        <w:left w:val="none" w:sz="0" w:space="0" w:color="auto"/>
        <w:bottom w:val="none" w:sz="0" w:space="0" w:color="auto"/>
        <w:right w:val="none" w:sz="0" w:space="0" w:color="auto"/>
      </w:divBdr>
    </w:div>
    <w:div w:id="2050254948">
      <w:bodyDiv w:val="1"/>
      <w:marLeft w:val="0"/>
      <w:marRight w:val="0"/>
      <w:marTop w:val="0"/>
      <w:marBottom w:val="0"/>
      <w:divBdr>
        <w:top w:val="none" w:sz="0" w:space="0" w:color="auto"/>
        <w:left w:val="none" w:sz="0" w:space="0" w:color="auto"/>
        <w:bottom w:val="none" w:sz="0" w:space="0" w:color="auto"/>
        <w:right w:val="none" w:sz="0" w:space="0" w:color="auto"/>
      </w:divBdr>
    </w:div>
    <w:div w:id="20723404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BD3EFA2A75FB9513F20202DC2AD89AE2DDFB9181AE694E26D4F06516EC8AEE23D031B7840718B3D5uEN0M" TargetMode="External"/><Relationship Id="rId299" Type="http://schemas.openxmlformats.org/officeDocument/2006/relationships/hyperlink" Target="consultantplus://offline/ref=24BE5A4B549E1CC3CD0CD21E142BCC4A1CF6BA24C5D7C9B32D1BFEA62C12F7F1F080DE15C9E9E2B6B7s7G" TargetMode="External"/><Relationship Id="rId21" Type="http://schemas.openxmlformats.org/officeDocument/2006/relationships/hyperlink" Target="consultantplus://offline/ref=24BE5A4B549E1CC3CD0CD21E142BCC4A1CF6BA24C5D7C9B32D1BFEA62CB1s2G" TargetMode="External"/><Relationship Id="rId63" Type="http://schemas.openxmlformats.org/officeDocument/2006/relationships/hyperlink" Target="consultantplus://offline/ref=24BE5A4B549E1CC3CD0CD21E142BCC4A1FFBBA27C3D4C9B32D1BFEA62C12F7F1F080DE15C9E9E2B0B7sEG" TargetMode="External"/><Relationship Id="rId159" Type="http://schemas.openxmlformats.org/officeDocument/2006/relationships/hyperlink" Target="consultantplus://offline/ref=24BE5A4B549E1CC3CD0CD21E142BCC4A1CF6BA24C5D7C9B32D1BFEA62C12F7F1F080DE15C9E9E1B2B7s2G" TargetMode="External"/><Relationship Id="rId170" Type="http://schemas.openxmlformats.org/officeDocument/2006/relationships/image" Target="media/image11.wmf"/><Relationship Id="rId226" Type="http://schemas.openxmlformats.org/officeDocument/2006/relationships/hyperlink" Target="https://docs.cntd.ru/document/542672749" TargetMode="External"/><Relationship Id="rId268" Type="http://schemas.openxmlformats.org/officeDocument/2006/relationships/hyperlink" Target="consultantplus://offline/ref=0A09A4242709E98E2ED0D30C4FA9B5CF76B166DB4579E189EA4B714047ACE92D28DCECFA0642167ELB54N" TargetMode="External"/><Relationship Id="rId32" Type="http://schemas.openxmlformats.org/officeDocument/2006/relationships/hyperlink" Target="consultantplus://offline/ref=24BE5A4B549E1CC3CD0CD21E142BCC4A1CF6BA24C5D7C9B32D1BFEA62CB1s2G" TargetMode="External"/><Relationship Id="rId74" Type="http://schemas.openxmlformats.org/officeDocument/2006/relationships/hyperlink" Target="consultantplus://offline/ref=24BE5A4B549E1CC3CD0CD21E142BCC4A1CF6BA24C5D7C9B32D1BFEA62C12F7F1F080DE15C9E9E3B6B7s3G" TargetMode="External"/><Relationship Id="rId128" Type="http://schemas.openxmlformats.org/officeDocument/2006/relationships/hyperlink" Target="consultantplus://offline/ref=BD3EFA2A75FB9513F20202DC2AD89AE2DDFB9181AE694E26D4F06516EC8AEE23D031B7800Eu1NEM" TargetMode="External"/><Relationship Id="rId5" Type="http://schemas.openxmlformats.org/officeDocument/2006/relationships/webSettings" Target="webSettings.xml"/><Relationship Id="rId181" Type="http://schemas.openxmlformats.org/officeDocument/2006/relationships/hyperlink" Target="consultantplus://offline/ref=24BE5A4B549E1CC3CD0CD21E142BCC4A1FFDBA20C5D2C9B32D1BFEA62C12F7F1F080DE15C9E9E2B0B7sFG" TargetMode="External"/><Relationship Id="rId237" Type="http://schemas.openxmlformats.org/officeDocument/2006/relationships/hyperlink" Target="consultantplus://offline/ref=BD3EFA2A75FB9513F20202DC2AD89AE2DDFB9181AE694E26D4F06516EC8AEE23D031B7810Fu1NFM" TargetMode="External"/><Relationship Id="rId279" Type="http://schemas.openxmlformats.org/officeDocument/2006/relationships/hyperlink" Target="consultantplus://offline/ref=832BA1CD8B10354BE912144D58FD7FDC8B39179049307B423A15BDAE79DB7240EC24D8BA8AE220E9bEo5O" TargetMode="External"/><Relationship Id="rId43" Type="http://schemas.openxmlformats.org/officeDocument/2006/relationships/hyperlink" Target="consultantplus://offline/ref=24BE5A4B549E1CC3CD0CD21E142BCC4A1CFFBC27C4D0C9B32D1BFEA62C12F7F1F080DE15C9E9E2B1B7s6G" TargetMode="External"/><Relationship Id="rId139" Type="http://schemas.openxmlformats.org/officeDocument/2006/relationships/hyperlink" Target="consultantplus://offline/ref=24BE5A4B549E1CC3CD0CD21E142BCC4A1CF6BA24C5D7C9B32D1BFEA62C12F7F1F080DE15C9E9E2B7B7s6G" TargetMode="External"/><Relationship Id="rId290" Type="http://schemas.openxmlformats.org/officeDocument/2006/relationships/hyperlink" Target="consultantplus://offline/ref=E2CC8A62A09F92E10A905C0CC1A9B6742EFDA8E01A738541225D4A8B42E9BC2E09F46D51291253C8AC4CA7B9CD0AD74546CDAEB3205FD721p4C9I" TargetMode="External"/><Relationship Id="rId304" Type="http://schemas.openxmlformats.org/officeDocument/2006/relationships/hyperlink" Target="consultantplus://offline/ref=24BE5A4B549E1CC3CD0CD21E142BCC4A1FFEB427C3D7C9B32D1BFEA62C12F7F1F080DE15C9E9E2B0B7sEG" TargetMode="External"/><Relationship Id="rId85" Type="http://schemas.openxmlformats.org/officeDocument/2006/relationships/hyperlink" Target="consultantplus://offline/ref=24BE5A4B549E1CC3CD0CCC13024790431EF5E329C1D7CBE57144A5FB7B1BFDA6BBs7G" TargetMode="External"/><Relationship Id="rId150" Type="http://schemas.openxmlformats.org/officeDocument/2006/relationships/hyperlink" Target="consultantplus://offline/ref=24BE5A4B549E1CC3CD0CD21E142BCC4A1CF6BA24C5D7C9B32D1BFEA62C12F7F1F080DE15C9E9E2B7B7s6G" TargetMode="External"/><Relationship Id="rId192" Type="http://schemas.openxmlformats.org/officeDocument/2006/relationships/hyperlink" Target="consultantplus://offline/ref=24BE5A4B549E1CC3CD0CD21E142BCC4A1CF6BA24C5D7C9B32D1BFEA62C12F7F1F080DE15C9E9E0B5B7s5G" TargetMode="External"/><Relationship Id="rId206" Type="http://schemas.openxmlformats.org/officeDocument/2006/relationships/hyperlink" Target="consultantplus://offline/ref=24BE5A4B549E1CC3CD0CD21E142BCC4A1CF6BA24C5D7C9B32D1BFEA62C12F7F1F080DE15C9E9E3B2B7s5G" TargetMode="External"/><Relationship Id="rId248" Type="http://schemas.openxmlformats.org/officeDocument/2006/relationships/hyperlink" Target="consultantplus://offline/ref=46D01203DD15384C937ECF6E1EB09DAF1BF3EAB445C7D76BD496542DF5F6A730D7AB6BEE467CB3D4Z9d5L" TargetMode="External"/><Relationship Id="rId12" Type="http://schemas.openxmlformats.org/officeDocument/2006/relationships/image" Target="media/image1.emf"/><Relationship Id="rId108" Type="http://schemas.openxmlformats.org/officeDocument/2006/relationships/hyperlink" Target="consultantplus://offline/ref=6158D1BEC5B5B6331C82BA7DBED92440A52F1470B454E3AFA9CDDB609589EE5E3DE235612A55DC88k27FL" TargetMode="External"/><Relationship Id="rId54" Type="http://schemas.openxmlformats.org/officeDocument/2006/relationships/hyperlink" Target="consultantplus://offline/ref=24BE5A4B549E1CC3CD0CD21E142BCC4A1CF6BA24C5D7C9B32D1BFEA62C12F7F1F080DE15C9E9E0B0B7s7G" TargetMode="External"/><Relationship Id="rId96" Type="http://schemas.openxmlformats.org/officeDocument/2006/relationships/hyperlink" Target="consultantplus://offline/ref=22DE5D723FF1E41CFD39A1C8C9F81ECFDC8A0AAFB10A3493AD96AB7B109ED6B6F940B1963CZ1sFL" TargetMode="External"/><Relationship Id="rId161" Type="http://schemas.openxmlformats.org/officeDocument/2006/relationships/hyperlink" Target="consultantplus://offline/ref=24BE5A4B549E1CC3CD0CD21E142BCC4A1CF6BA24C5D7C9B32D1BFEA62C12F7F1F080DE15C9E9E4B1B7s5G" TargetMode="External"/><Relationship Id="rId217" Type="http://schemas.openxmlformats.org/officeDocument/2006/relationships/hyperlink" Target="https://docs.cntd.ru/document/542672749" TargetMode="External"/><Relationship Id="rId259" Type="http://schemas.openxmlformats.org/officeDocument/2006/relationships/hyperlink" Target="consultantplus://offline/ref=D5D9F122072C3A3D7D0529A58AE59245EA938FD8CB93591187E41E35BE1F14EF14C5FDEC7C6D75FCnEp8K" TargetMode="External"/><Relationship Id="rId23" Type="http://schemas.openxmlformats.org/officeDocument/2006/relationships/hyperlink" Target="consultantplus://offline/ref=24BE5A4B549E1CC3CD0CD21E142BCC4A1CF6BA24C5D7C9B32D1BFEA62CB1s2G" TargetMode="External"/><Relationship Id="rId119" Type="http://schemas.openxmlformats.org/officeDocument/2006/relationships/hyperlink" Target="consultantplus://offline/ref=BD3EFA2A75FB9513F20202DC2AD89AE2DDF19782AA694E26D4F06516EC8AEE23D031B7840719B6DFuEN8M" TargetMode="External"/><Relationship Id="rId270" Type="http://schemas.openxmlformats.org/officeDocument/2006/relationships/hyperlink" Target="consultantplus://offline/ref=8B28CCBC61E34FC7328DB60A2052E32F58EE09FBA50D546E7DD0A67F6F03F8385D0369125E89F1B1k9J2O" TargetMode="External"/><Relationship Id="rId65" Type="http://schemas.openxmlformats.org/officeDocument/2006/relationships/hyperlink" Target="consultantplus://offline/ref=24BE5A4B549E1CC3CD0CCC13024790431EF5E329C1D7CBE57144A5FB7B1BFDA6BBs7G" TargetMode="External"/><Relationship Id="rId130" Type="http://schemas.openxmlformats.org/officeDocument/2006/relationships/hyperlink" Target="consultantplus://offline/ref=BD3EFA2A75FB9513F20202DC2AD89AE2DDFB9181AE694E26D4F06516EC8AEE23D031B78602u1NEM" TargetMode="External"/><Relationship Id="rId172" Type="http://schemas.openxmlformats.org/officeDocument/2006/relationships/hyperlink" Target="consultantplus://offline/ref=24BE5A4B549E1CC3CD0CD21E142BCC4A1CF6BA24C5D7C9B32D1BFEA62C12F7F1F080DE15C9E9E0B3B7s6G" TargetMode="External"/><Relationship Id="rId193" Type="http://schemas.openxmlformats.org/officeDocument/2006/relationships/hyperlink" Target="consultantplus://offline/ref=24BE5A4B549E1CC3CD0CD21E142BCC4A1CF6BA24C5D7C9B32D1BFEA62C12F7F1F080DE15C9E9E0B6B7s2G" TargetMode="External"/><Relationship Id="rId207" Type="http://schemas.openxmlformats.org/officeDocument/2006/relationships/hyperlink" Target="consultantplus://offline/ref=24BE5A4B549E1CC3CD0CD21E142BCC4A1CF6BA24C5D7C9B32D1BFEA62C12F7F1F080DE15C1BEsFG" TargetMode="External"/><Relationship Id="rId228" Type="http://schemas.openxmlformats.org/officeDocument/2006/relationships/hyperlink" Target="consultantplus://offline/ref=24BE5A4B549E1CC3CD0CD21E142BCC4A1CF6BA24C5D7C9B32D1BFEA62C12F7F1F080DE15C9E9E2B7B7s3G" TargetMode="External"/><Relationship Id="rId249" Type="http://schemas.openxmlformats.org/officeDocument/2006/relationships/hyperlink" Target="consultantplus://offline/ref=46D01203DD15384C937ECF6E1EB09DAF1BF3EAB445C7D76BD496542DF5F6A730D7AB6BEE467CB3D6Z9d2L" TargetMode="External"/><Relationship Id="rId13" Type="http://schemas.openxmlformats.org/officeDocument/2006/relationships/image" Target="media/image2.png"/><Relationship Id="rId109" Type="http://schemas.openxmlformats.org/officeDocument/2006/relationships/hyperlink" Target="consultantplus://offline/ref=6158D1BEC5B5B6331C82BA7DBED92440A42E167BBD56E3AFA9CDDB609589EE5E3DE235612A55DD80k274L" TargetMode="External"/><Relationship Id="rId260" Type="http://schemas.openxmlformats.org/officeDocument/2006/relationships/hyperlink" Target="consultantplus://offline/ref=D5D9F122072C3A3D7D0529A58AE59245EA938FD8CB93591187E41E35BE1F14EF14C5FDEC7C6D76F4nEpBK" TargetMode="External"/><Relationship Id="rId281" Type="http://schemas.openxmlformats.org/officeDocument/2006/relationships/hyperlink" Target="consultantplus://offline/ref=E2CC8A62A09F92E10A905C0CC1A9B6742EFDA8E01A738541225D4A8B42E9BC2E1BF4355D2B1B45CAA059F1E88Bp5CDI" TargetMode="External"/><Relationship Id="rId34" Type="http://schemas.openxmlformats.org/officeDocument/2006/relationships/hyperlink" Target="http://docs.cntd.ru/document/542612622" TargetMode="External"/><Relationship Id="rId55" Type="http://schemas.openxmlformats.org/officeDocument/2006/relationships/hyperlink" Target="consultantplus://offline/ref=24BE5A4B549E1CC3CD0CD21E142BCC4A1CF6BA24C5D7C9B32D1BFEA62C12F7F1F080DE15C9E9E2B5B7s7G" TargetMode="External"/><Relationship Id="rId76" Type="http://schemas.openxmlformats.org/officeDocument/2006/relationships/hyperlink" Target="consultantplus://offline/ref=24BE5A4B549E1CC3CD0CD21E142BCC4A1CF6BA24C5D7C9B32D1BFEA62C12F7F1F080DE15C9E9E0B0B7sFG" TargetMode="External"/><Relationship Id="rId97" Type="http://schemas.openxmlformats.org/officeDocument/2006/relationships/hyperlink" Target="consultantplus://offline/ref=22DE5D723FF1E41CFD39A1C8C9F81ECFDC8A0AAFB10A3493AD96AB7B109ED6B6F940B1903AZ1sEL" TargetMode="External"/><Relationship Id="rId120" Type="http://schemas.openxmlformats.org/officeDocument/2006/relationships/hyperlink" Target="consultantplus://offline/ref=BD3EFA2A75FB9513F20202DC2AD89AE2DDFB9181AE694E26D4F06516EC8AEE23D031B7840719B3D3uEN1M" TargetMode="External"/><Relationship Id="rId141" Type="http://schemas.openxmlformats.org/officeDocument/2006/relationships/hyperlink" Target="consultantplus://offline/ref=24BE5A4B549E1CC3CD0CD21E142BCC4A1CFFBC27C4D0C9B32D1BFEA62C12F7F1F080DE15C9E9E2B1B7s6G" TargetMode="External"/><Relationship Id="rId7" Type="http://schemas.openxmlformats.org/officeDocument/2006/relationships/endnotes" Target="endnotes.xml"/><Relationship Id="rId162" Type="http://schemas.openxmlformats.org/officeDocument/2006/relationships/hyperlink" Target="consultantplus://offline/ref=24BE5A4B549E1CC3CD0CD21E142BCC4A1CF6BA24C5D7C9B32D1BFEA62C12F7F1F080DE15C9E9E0B4B7s1G" TargetMode="External"/><Relationship Id="rId183" Type="http://schemas.openxmlformats.org/officeDocument/2006/relationships/hyperlink" Target="consultantplus://offline/ref=24BE5A4B549E1CC3CD0CD21E142BCC4A1CF6BA24C5D7C9B32D1BFEA62C12F7F1F080DE16C9BEsBG" TargetMode="External"/><Relationship Id="rId218" Type="http://schemas.openxmlformats.org/officeDocument/2006/relationships/hyperlink" Target="https://docs.cntd.ru/document/542672749" TargetMode="External"/><Relationship Id="rId239" Type="http://schemas.openxmlformats.org/officeDocument/2006/relationships/hyperlink" Target="consultantplus://offline/ref=BD3EFA2A75FB9513F20202DC2AD89AE2DDFB9181AE694E26D4F06516EC8AEE23D031B7840719B5D4uEN2M" TargetMode="External"/><Relationship Id="rId250" Type="http://schemas.openxmlformats.org/officeDocument/2006/relationships/hyperlink" Target="consultantplus://offline/ref=46D01203DD15384C937ECF6E1EB09DAF18FBEEB449C6D76BD496542DF5F6A730D7AB6BEE467CB3D5Z9dCL" TargetMode="External"/><Relationship Id="rId271" Type="http://schemas.openxmlformats.org/officeDocument/2006/relationships/hyperlink" Target="consultantplus://offline/ref=1B662B017351E242253EB0D7107ABD9CDAB8DDCA779E94D222DC7DEF1838A99F40F31023E1g3PCO" TargetMode="External"/><Relationship Id="rId292" Type="http://schemas.openxmlformats.org/officeDocument/2006/relationships/hyperlink" Target="consultantplus://offline/ref=92A7F6EEF17CDC06153D30ED042D3B66FF3932BADD067F279FA5F412D57E25E776FF8F6877F3208025C3F17002D1051AD2ABF1B209F74146UBq3J" TargetMode="External"/><Relationship Id="rId306" Type="http://schemas.openxmlformats.org/officeDocument/2006/relationships/hyperlink" Target="consultantplus://offline/ref=24BE5A4B549E1CC3CD0CD21E142BCC4A1CF6BA24C5D7C9B32D1BFEA62C12F7F1F080DE15C9E9E5B2B7sFG" TargetMode="External"/><Relationship Id="rId24" Type="http://schemas.openxmlformats.org/officeDocument/2006/relationships/hyperlink" Target="consultantplus://offline/ref=24BE5A4B549E1CC3CD0CCC13024790431EF5E329C7D5CAEE2713A7AA2E15BFs8G" TargetMode="External"/><Relationship Id="rId45" Type="http://schemas.openxmlformats.org/officeDocument/2006/relationships/hyperlink" Target="consultantplus://offline/ref=24BE5A4B549E1CC3CD0CD21E142BCC4A1CF6BA24C5D7C9B32D1BFEA62C12F7F1F080DE16C9BEs9G" TargetMode="External"/><Relationship Id="rId66" Type="http://schemas.openxmlformats.org/officeDocument/2006/relationships/hyperlink" Target="consultantplus://offline/ref=24BE5A4B549E1CC3CD0CD21E142BCC4A1CF6BB2CCBD5C9B32D1BFEA62CB1s2G" TargetMode="External"/><Relationship Id="rId87" Type="http://schemas.openxmlformats.org/officeDocument/2006/relationships/hyperlink" Target="consultantplus://offline/ref=24BE5A4B549E1CC3CD0CD21E142BCC4A1CFFBC27C4D0C9B32D1BFEA62C12F7F1F080DE15C9E9E2B1B7s6G" TargetMode="External"/><Relationship Id="rId110" Type="http://schemas.openxmlformats.org/officeDocument/2006/relationships/hyperlink" Target="consultantplus://offline/ref=6158D1BEC5B5B6331C82BA7DBED92440A5271F7EBA5BE3AFA9CDDB609589EE5E3DE235612A54D889k273L" TargetMode="External"/><Relationship Id="rId131" Type="http://schemas.openxmlformats.org/officeDocument/2006/relationships/hyperlink" Target="consultantplus://offline/ref=BD3EFA2A75FB9513F20202DC2AD89AE2DDFB9181AE694E26D4F06516EC8AEE23D031B78707u1N9M" TargetMode="External"/><Relationship Id="rId152" Type="http://schemas.openxmlformats.org/officeDocument/2006/relationships/hyperlink" Target="consultantplus://offline/ref=24BE5A4B549E1CC3CD0CD21E142BCC4A1CF6BA24C5D7C9B32D1BFEA62C12F7F1F080DE10BCsAG" TargetMode="External"/><Relationship Id="rId173" Type="http://schemas.openxmlformats.org/officeDocument/2006/relationships/hyperlink" Target="consultantplus://offline/ref=24BE5A4B549E1CC3CD0CD21E142BCC4A1FFCB923CAD9C9B32D1BFEA62C12F7F1F080DE15C9E9E2B0B7sEG" TargetMode="External"/><Relationship Id="rId194" Type="http://schemas.openxmlformats.org/officeDocument/2006/relationships/hyperlink" Target="consultantplus://offline/ref=24BE5A4B549E1CC3CD0CD21E142BCC4A1FF9BD26CAD9C9B32D1BFEA62C12F7F1F080DE15C9E9E2B1B7s7G" TargetMode="External"/><Relationship Id="rId208" Type="http://schemas.openxmlformats.org/officeDocument/2006/relationships/hyperlink" Target="consultantplus://offline/ref=24BE5A4B549E1CC3CD0CD21E142BCC4A1CF6BA24C5D7C9B32D1BFEA62C12F7F1F080DE15C1BEsEG" TargetMode="External"/><Relationship Id="rId229" Type="http://schemas.openxmlformats.org/officeDocument/2006/relationships/hyperlink" Target="consultantplus://offline/ref=24BE5A4B549E1CC3CD0CD21E142BCC4A1FFCB526C3D3C9B32D1BFEA62C12F7F1F080DE15C9E9E2B0B7sEG" TargetMode="External"/><Relationship Id="rId240" Type="http://schemas.openxmlformats.org/officeDocument/2006/relationships/hyperlink" Target="consultantplus://offline/ref=D5D9F122072C3A3D7D0529A58AE59245E99A8BD9CF96591187E41E35BE1F14EF14C5FDEC7C6D74F4nEpEK" TargetMode="External"/><Relationship Id="rId261" Type="http://schemas.openxmlformats.org/officeDocument/2006/relationships/hyperlink" Target="consultantplus://offline/ref=D5D9F122072C3A3D7D0529A58AE59245EA9A8BD9C592591187E41E35BE1F14EF14C5FDEC7C6D75F6nEpEK" TargetMode="External"/><Relationship Id="rId14" Type="http://schemas.openxmlformats.org/officeDocument/2006/relationships/hyperlink" Target="consultantplus://offline/ref=24BE5A4B549E1CC3CD0CD21E142BCC4A1FFFBE23C5D7C9B32D1BFEA62CB1s2G" TargetMode="External"/><Relationship Id="rId35" Type="http://schemas.openxmlformats.org/officeDocument/2006/relationships/hyperlink" Target="consultantplus://offline/ref=112674CF2989E15BE30C6DFB99FC75641E6A6038FDC6471607AF0C42F06C360B203BAB4F90074C9EC8E5H" TargetMode="External"/><Relationship Id="rId56" Type="http://schemas.openxmlformats.org/officeDocument/2006/relationships/hyperlink" Target="consultantplus://offline/ref=24BE5A4B549E1CC3CD0CD21E142BCC4A1CF6BA24C5D7C9B32D1BFEA62C12F7F1F080DE15C9E9E3B6B7s3G" TargetMode="External"/><Relationship Id="rId77" Type="http://schemas.openxmlformats.org/officeDocument/2006/relationships/hyperlink" Target="consultantplus://offline/ref=24BE5A4B549E1CC3CD0CD21E142BCC4A1CF6BA24C5D7C9B32D1BFEA62C12F7F1F080DE15C9E9E0B0B7sEG" TargetMode="External"/><Relationship Id="rId100" Type="http://schemas.openxmlformats.org/officeDocument/2006/relationships/hyperlink" Target="consultantplus://offline/ref=22DE5D723FF1E41CFD39A1C8C9F81ECFDC8A0AAFB10A3493AD96AB7B109ED6B6F940B1913DZ1sAL" TargetMode="External"/><Relationship Id="rId282" Type="http://schemas.openxmlformats.org/officeDocument/2006/relationships/hyperlink" Target="consultantplus://offline/ref=E2CC8A62A09F92E10A905C0CC1A9B6742EFDA8E01A738541225D4A8B42E9BC2E09F46D522A16509EF803A6E58B56C44746CDACBA3Cp5CFI" TargetMode="External"/><Relationship Id="rId8" Type="http://schemas.openxmlformats.org/officeDocument/2006/relationships/hyperlink" Target="consultantplus://offline/ref=73C5295287C5567CEE778F07F8D17EDEEC6F6F31FF24BE9F13CE7367561609B04BB9191A40A208BFA3s0G" TargetMode="External"/><Relationship Id="rId98" Type="http://schemas.openxmlformats.org/officeDocument/2006/relationships/hyperlink" Target="consultantplus://offline/ref=22DE5D723FF1E41CFD39A1C8C9F81ECFDC8A0AAFB10A3493AD96AB7B109ED6B6F940B19034Z1s9L" TargetMode="External"/><Relationship Id="rId121" Type="http://schemas.openxmlformats.org/officeDocument/2006/relationships/hyperlink" Target="consultantplus://offline/ref=BD3EFA2A75FB9513F20202DC2AD89AE2DDFB9181AE694E26D4F06516EC8AEE23D031B7840719B4DEuEN7M" TargetMode="External"/><Relationship Id="rId142" Type="http://schemas.openxmlformats.org/officeDocument/2006/relationships/hyperlink" Target="consultantplus://offline/ref=24BE5A4B549E1CC3CD0CD21E142BCC4A1FFDBA20C5D2C9B32D1BFEA62C12F7F1F080DE15C9E9E2B0B7sFG" TargetMode="External"/><Relationship Id="rId163" Type="http://schemas.openxmlformats.org/officeDocument/2006/relationships/hyperlink" Target="consultantplus://offline/ref=24BE5A4B549E1CC3CD0CD21E142BCC4A1CF6BA24C5D7C9B32D1BFEA62CB1s2G" TargetMode="External"/><Relationship Id="rId184" Type="http://schemas.openxmlformats.org/officeDocument/2006/relationships/hyperlink" Target="consultantplus://offline/ref=24BE5A4B549E1CC3CD0CD21E142BCC4A1CF6BA24C5D7C9B32D1BFEA62C12F7F1F080DE15C9E9E1B2B7s2G" TargetMode="External"/><Relationship Id="rId219" Type="http://schemas.openxmlformats.org/officeDocument/2006/relationships/hyperlink" Target="consultantplus://offline/ref=24BE5A4B549E1CC3CD0CD21E142BCC4A1CF6BA24C5D7C9B32D1BFEA62C12F7F1F080DE15C9E9E6B7B7sFG" TargetMode="External"/><Relationship Id="rId230" Type="http://schemas.openxmlformats.org/officeDocument/2006/relationships/hyperlink" Target="consultantplus://offline/ref=24BE5A4B549E1CC3CD0CD21E142BCC4A1CF6BA24C5D7C9B32D1BFEA62C12F7F1F080DE15C9E9E3B0B7sEG" TargetMode="External"/><Relationship Id="rId251" Type="http://schemas.openxmlformats.org/officeDocument/2006/relationships/hyperlink" Target="consultantplus://offline/ref=D5D9F122072C3A3D7D0529A58AE59245EA9B80DBCF97591187E41E35BE1F14EF14C5FDEC7C6D74F5nEpAK" TargetMode="External"/><Relationship Id="rId25" Type="http://schemas.openxmlformats.org/officeDocument/2006/relationships/hyperlink" Target="consultantplus://offline/ref=24BE5A4B549E1CC3CD0CD21E142BCC4A1CF6BA24C5D7C9B32D1BFEA62C12F7F1F080DE15C9E9E2B7B7s7G" TargetMode="External"/><Relationship Id="rId46" Type="http://schemas.openxmlformats.org/officeDocument/2006/relationships/hyperlink" Target="consultantplus://offline/ref=24BE5A4B549E1CC3CD0CD21E142BCC4A1CF6BA24C5D7C9B32D1BFEA62C12F7F1F080DE16C9BEsBG" TargetMode="External"/><Relationship Id="rId67" Type="http://schemas.openxmlformats.org/officeDocument/2006/relationships/hyperlink" Target="consultantplus://offline/ref=24BE5A4B549E1CC3CD0CCC13024790431EF5E329C1D7CBE57144A5FB7B1BFDA6BBs7G" TargetMode="External"/><Relationship Id="rId272" Type="http://schemas.openxmlformats.org/officeDocument/2006/relationships/hyperlink" Target="consultantplus://offline/ref=463B7EC1BEFE4D0FAFACDE951E3387984B27F624F5FC7D4F2FA4D345709EB2C7D6FE08702D5A25B6EFh7O" TargetMode="External"/><Relationship Id="rId293" Type="http://schemas.openxmlformats.org/officeDocument/2006/relationships/hyperlink" Target="consultantplus://offline/ref=92A7F6EEF17CDC06153D30ED042D3B66FF3932BADD067F279FA5F412D57E25E776FF8F6877F3208025C3F17002D1051AD2ABF1B209F74146UBq3J" TargetMode="External"/><Relationship Id="rId307" Type="http://schemas.openxmlformats.org/officeDocument/2006/relationships/hyperlink" Target="consultantplus://offline/ref=24BE5A4B549E1CC3CD0CD21E142BCC4A1CF6BA24C5D7C9B32D1BFEA62C12F7F1F080DE10BCsBG" TargetMode="External"/><Relationship Id="rId88" Type="http://schemas.openxmlformats.org/officeDocument/2006/relationships/hyperlink" Target="consultantplus://offline/ref=24BE5A4B549E1CC3CD0CD21E142BCC4A1FFDBA20C5D2C9B32D1BFEA62C12F7F1F080DE15C9E9E2B0B7sFG" TargetMode="External"/><Relationship Id="rId111" Type="http://schemas.openxmlformats.org/officeDocument/2006/relationships/hyperlink" Target="consultantplus://offline/ref=BABA71F4F162A3E29FE87314E09C200A15EEC81F85F31555D6BD7071CFC7AB52702452B037B90E72yDG6M" TargetMode="External"/><Relationship Id="rId132" Type="http://schemas.openxmlformats.org/officeDocument/2006/relationships/hyperlink" Target="consultantplus://offline/ref=BD3EFA2A75FB9513F20202DC2AD89AE2DDFB9181AE694E26D4F06516EC8AEE23D031B78101u1N8M" TargetMode="External"/><Relationship Id="rId153" Type="http://schemas.openxmlformats.org/officeDocument/2006/relationships/hyperlink" Target="consultantplus://offline/ref=24BE5A4B549E1CC3CD0CD21E142BCC4A1CF6BA24C5D7C9B32D1BFEA62C12F7F1F080DE15C9E9E7B9B7s3G" TargetMode="External"/><Relationship Id="rId174" Type="http://schemas.openxmlformats.org/officeDocument/2006/relationships/hyperlink" Target="consultantplus://offline/ref=24BE5A4B549E1CC3CD0CD21E142BCC4A1CF6BA24C5D7C9B32D1BFEA62C12F7F1F080DE15C9E9E3B0B7s0G" TargetMode="External"/><Relationship Id="rId195" Type="http://schemas.openxmlformats.org/officeDocument/2006/relationships/hyperlink" Target="consultantplus://offline/ref=24BE5A4B549E1CC3CD0CD21E142BCC4A1CF6BA24C5D7C9B32D1BFEA62C12F7F1F080DE15C9E9E0B5B7s5G" TargetMode="External"/><Relationship Id="rId209" Type="http://schemas.openxmlformats.org/officeDocument/2006/relationships/hyperlink" Target="consultantplus://offline/ref=24BE5A4B549E1CC3CD0CD21E142BCC4A1CF6BA24C5D7C9B32D1BFEA62C12F7F1F080DE15C9E9EAB3B7s0G" TargetMode="External"/><Relationship Id="rId220" Type="http://schemas.openxmlformats.org/officeDocument/2006/relationships/hyperlink" Target="consultantplus://offline/ref=24BE5A4B549E1CC3CD0CD21E142BCC4A1CF6BA24C5D7C9B32D1BFEA62C12F7F1F080DE15C9E9E7B6B7s5G" TargetMode="External"/><Relationship Id="rId241" Type="http://schemas.openxmlformats.org/officeDocument/2006/relationships/hyperlink" Target="consultantplus://offline/ref=DA23C0E6A8745B2727074672404449970E6395435DE085BAB204AB49EE04648C97668529D19BD5AAD844K" TargetMode="External"/><Relationship Id="rId15" Type="http://schemas.openxmlformats.org/officeDocument/2006/relationships/image" Target="media/image3.jpeg"/><Relationship Id="rId36" Type="http://schemas.openxmlformats.org/officeDocument/2006/relationships/hyperlink" Target="consultantplus://offline/ref=112674CF2989E15BE30C6DFB99FC75641E6A623DFCC2471607AF0C42F06C360B203BAB4F90074C9EC8E6H" TargetMode="External"/><Relationship Id="rId57" Type="http://schemas.openxmlformats.org/officeDocument/2006/relationships/hyperlink" Target="consultantplus://offline/ref=24BE5A4B549E1CC3CD0CD21E142BCC4A1CF6BA24C5D7C9B32D1BFEA62C12F7F1F080DE15C9E9E3B9B7s2G" TargetMode="External"/><Relationship Id="rId262" Type="http://schemas.openxmlformats.org/officeDocument/2006/relationships/hyperlink" Target="consultantplus://offline/ref=D5D9F122072C3A3D7D0529A58AE59245EA9A8CDFCC9D591187E41E35BE1F14EF14C5FDEC7C6D74F5nEpBK" TargetMode="External"/><Relationship Id="rId283" Type="http://schemas.openxmlformats.org/officeDocument/2006/relationships/hyperlink" Target="consultantplus://offline/ref=E2CC8A62A09F92E10A905C0CC1A9B6742EFDA8E01A738541225D4A8B42E9BC2E09F46D592C11509EF803A6E58B56C44746CDACBA3Cp5CFI" TargetMode="External"/><Relationship Id="rId78" Type="http://schemas.openxmlformats.org/officeDocument/2006/relationships/hyperlink" Target="consultantplus://offline/ref=24BE5A4B549E1CC3CD0CCC13024790431EF5E329C1D7CBE57144A5FB7B1BFDA6BBs7G" TargetMode="External"/><Relationship Id="rId99" Type="http://schemas.openxmlformats.org/officeDocument/2006/relationships/hyperlink" Target="consultantplus://offline/ref=22DE5D723FF1E41CFD39A1C8C9F81ECFDC8A0AAFB10A3493AD96AB7B109ED6B6F940B19035Z1sFL" TargetMode="External"/><Relationship Id="rId101" Type="http://schemas.openxmlformats.org/officeDocument/2006/relationships/hyperlink" Target="consultantplus://offline/ref=22DE5D723FF1E41CFD39A1C8C9F81ECFDC8A0AAFB10A3493AD96AB7B109ED6B6F940B1953C1F6504Z0sAL" TargetMode="External"/><Relationship Id="rId122" Type="http://schemas.openxmlformats.org/officeDocument/2006/relationships/hyperlink" Target="consultantplus://offline/ref=BD3EFA2A75FB9513F20202DC2AD89AE2DCF39783A96A4E26D4F06516ECu8NAM" TargetMode="External"/><Relationship Id="rId143" Type="http://schemas.openxmlformats.org/officeDocument/2006/relationships/hyperlink" Target="consultantplus://offline/ref=24BE5A4B549E1CC3CD0CD21E142BCC4A1CF6BA24C5D7C9B32D1BFEA62C12F7F1F080DE16C9BEs9G" TargetMode="External"/><Relationship Id="rId164" Type="http://schemas.openxmlformats.org/officeDocument/2006/relationships/image" Target="media/image5.wmf"/><Relationship Id="rId185" Type="http://schemas.openxmlformats.org/officeDocument/2006/relationships/hyperlink" Target="consultantplus://offline/ref=24BE5A4B549E1CC3CD0CD21E142BCC4A1CF6BA24C5D7C9B32D1BFEA62C12F7F1F080DE15C9E9E4B2B7s5G" TargetMode="External"/><Relationship Id="rId9" Type="http://schemas.openxmlformats.org/officeDocument/2006/relationships/hyperlink" Target="consultantplus://offline/ref=73C5295287C5567CEE778F07F8D17EDEEC6F6F31FF24BE9F13CE7367561609B04BB9191A40A208BEA3s1G" TargetMode="External"/><Relationship Id="rId210" Type="http://schemas.openxmlformats.org/officeDocument/2006/relationships/hyperlink" Target="consultantplus://offline/ref=24BE5A4B549E1CC3CD0CD21E142BCC4A1FFFB524C6D0C9B32D1BFEA62C12F7F1F080DE15C9E9E2B0B7sEG" TargetMode="External"/><Relationship Id="rId26" Type="http://schemas.openxmlformats.org/officeDocument/2006/relationships/hyperlink" Target="consultantplus://offline/ref=24BE5A4B549E1CC3CD0CD21E142BCC4A1CF9BA2CC5D4C9B32D1BFEA62C12F7F1F080DE15C9E9E2B0B7s1G" TargetMode="External"/><Relationship Id="rId231" Type="http://schemas.openxmlformats.org/officeDocument/2006/relationships/hyperlink" Target="consultantplus://offline/ref=24BE5A4B549E1CC3CD0CD21E142BCC4A1CF6BA24C5D7C9B32D1BFEA62C12F7F1F080DE15C9E9E0B6B7sEG" TargetMode="External"/><Relationship Id="rId252" Type="http://schemas.openxmlformats.org/officeDocument/2006/relationships/hyperlink" Target="consultantplus://offline/ref=D5D9F122072C3A3D7D0529A58AE59245E99281DFCB9C591187E41E35BE1F14EF14C5FDEC7C6D74F5nEp9K" TargetMode="External"/><Relationship Id="rId273" Type="http://schemas.openxmlformats.org/officeDocument/2006/relationships/hyperlink" Target="consultantplus://offline/ref=1B662B017351E242253EB0D7107ABD9CDAB1DAC3729094D222DC7DEF1838A99F40F31021E63A80B7gBP7O" TargetMode="External"/><Relationship Id="rId294" Type="http://schemas.openxmlformats.org/officeDocument/2006/relationships/hyperlink" Target="consultantplus://offline/ref=11050E2EA3F774B3C0F8170E895DFA88063D514D004E414EE9B8BEDEE593EB51E9E3473ED248ADACC360657877DFD75E60F3D8C83F321AAFj5RFK" TargetMode="External"/><Relationship Id="rId308" Type="http://schemas.openxmlformats.org/officeDocument/2006/relationships/hyperlink" Target="consultantplus://offline/ref=24BE5A4B549E1CC3CD0CD21E142BCC4A1FFCB520C6D0C9B32D1BFEA62CB1s2G" TargetMode="External"/><Relationship Id="rId47" Type="http://schemas.openxmlformats.org/officeDocument/2006/relationships/hyperlink" Target="consultantplus://offline/ref=24BE5A4B549E1CC3CD0CD21E142BCC4A1CF6BA24C5D7C9B32D1BFEA62C12F7F1F080DE15C9E9E1B2B7s2G" TargetMode="External"/><Relationship Id="rId68" Type="http://schemas.openxmlformats.org/officeDocument/2006/relationships/hyperlink" Target="consultantplus://offline/ref=24BE5A4B549E1CC3CD0CD21E142BCC4A1CF6BA24C5D7C9B32D1BFEA62C12F7F1F080DE15C9E9E5B8B7s1G" TargetMode="External"/><Relationship Id="rId89" Type="http://schemas.openxmlformats.org/officeDocument/2006/relationships/hyperlink" Target="consultantplus://offline/ref=24BE5A4B549E1CC3CD0CD21E142BCC4A19FFBE24CADB94B92542F2A42B1DA8E6F7C9D214C9E9E2BBs9G" TargetMode="External"/><Relationship Id="rId112" Type="http://schemas.openxmlformats.org/officeDocument/2006/relationships/hyperlink" Target="consultantplus://offline/ref=BD3EFA2A75FB9513F20202DC2AD89AE2DDFB9181AE694E26D4F06516EC8AEE23D031B7840718B3D4uEN2M" TargetMode="External"/><Relationship Id="rId133" Type="http://schemas.openxmlformats.org/officeDocument/2006/relationships/hyperlink" Target="consultantplus://offline/ref=BD3EFA2A75FB9513F20202DC2AD89AE2DDFB9181AE694E26D4F06516EC8AEE23D031B7810Fu1NFM" TargetMode="External"/><Relationship Id="rId154" Type="http://schemas.openxmlformats.org/officeDocument/2006/relationships/hyperlink" Target="consultantplus://offline/ref=24BE5A4B549E1CC3CD0CD21E142BCC4A1CF6BA24C5D7C9B32D1BFEA62C12F7F1F080DE15C9E9E3B2B7s5G" TargetMode="External"/><Relationship Id="rId175" Type="http://schemas.openxmlformats.org/officeDocument/2006/relationships/hyperlink" Target="consultantplus://offline/ref=24BE5A4B549E1CC3CD0CD21E142BCC4A1CF6BA24C5D7C9B32D1BFEA62C12F7F1F080DE15C9E9E3B6B7s3G" TargetMode="External"/><Relationship Id="rId196" Type="http://schemas.openxmlformats.org/officeDocument/2006/relationships/hyperlink" Target="consultantplus://offline/ref=24BE5A4B549E1CC3CD0CD21E142BCC4A1CF6BA24C5D7C9B32D1BFEA62C12F7F1F080DE15C9E9E0B6B7s2G" TargetMode="External"/><Relationship Id="rId200" Type="http://schemas.openxmlformats.org/officeDocument/2006/relationships/hyperlink" Target="consultantplus://offline/ref=24BE5A4B549E1CC3CD0CD21E142BCC4A1CFEBC26C0D1C9B32D1BFEA62C12F7F1F080DE15C9E9E2B1B7s3G" TargetMode="External"/><Relationship Id="rId16" Type="http://schemas.openxmlformats.org/officeDocument/2006/relationships/hyperlink" Target="consultantplus://offline/ref=24BE5A4B549E1CC3CD0CD21E142BCC4A1CFCBC27C1D7C9B32D1BFEA62CB1s2G" TargetMode="External"/><Relationship Id="rId221" Type="http://schemas.openxmlformats.org/officeDocument/2006/relationships/hyperlink" Target="https://docs.cntd.ru/document/542672749" TargetMode="External"/><Relationship Id="rId242" Type="http://schemas.openxmlformats.org/officeDocument/2006/relationships/hyperlink" Target="consultantplus://offline/ref=D5D9F122072C3A3D7D0529A58AE59245EA9989DCCF94591187E41E35BEn1pFK" TargetMode="External"/><Relationship Id="rId263" Type="http://schemas.openxmlformats.org/officeDocument/2006/relationships/hyperlink" Target="consultantplus://offline/ref=DFE2F3B02B0C68B30CBB6682CBB5E6F85C2054F0FA1F2A2A5E790BD8116399D2422DF6DB3B93985Fg0H4M" TargetMode="External"/><Relationship Id="rId284" Type="http://schemas.openxmlformats.org/officeDocument/2006/relationships/hyperlink" Target="consultantplus://offline/ref=E2CC8A62A09F92E10A905C0CC1A9B6742EFDA8E01A738541225D4A8B42E9BC2E09F46D5129125AC2AA4CA7B9CD0AD74546CDAEB3205FD721p4C9I" TargetMode="External"/><Relationship Id="rId37" Type="http://schemas.openxmlformats.org/officeDocument/2006/relationships/hyperlink" Target="consultantplus://offline/ref=112674CF2989E15BE30C6DFB99FC75641E6B653AFDC0471607AF0C42F06C360B203BAB4F90074C9EC8E7H" TargetMode="External"/><Relationship Id="rId58" Type="http://schemas.openxmlformats.org/officeDocument/2006/relationships/hyperlink" Target="consultantplus://offline/ref=24BE5A4B549E1CC3CD0CD21E142BCC4A1CF6BA24C5D7C9B32D1BFEA62C12F7F1F080DE15C9E9E3B9B7s0G" TargetMode="External"/><Relationship Id="rId79" Type="http://schemas.openxmlformats.org/officeDocument/2006/relationships/hyperlink" Target="consultantplus://offline/ref=24BE5A4B549E1CC3CD0CD21E142BCC4A1CFFBC27C4D0C9B32D1BFEA62C12F7F1F080DE15C9E9E2B1B7s6G" TargetMode="External"/><Relationship Id="rId102" Type="http://schemas.openxmlformats.org/officeDocument/2006/relationships/hyperlink" Target="consultantplus://offline/ref=22DE5D723FF1E41CFD39A1C8C9F81ECFDC8A0AAFB10A3493AD96AB7B109ED6B6F940B1973BZ1s6L" TargetMode="External"/><Relationship Id="rId123" Type="http://schemas.openxmlformats.org/officeDocument/2006/relationships/hyperlink" Target="consultantplus://offline/ref=BD3EFA2A75FB9513F20202DC2AD89AE2DDFA9E86AE674E26D4F06516ECu8NAM" TargetMode="External"/><Relationship Id="rId144" Type="http://schemas.openxmlformats.org/officeDocument/2006/relationships/hyperlink" Target="consultantplus://offline/ref=24BE5A4B549E1CC3CD0CD21E142BCC4A1CF6BA24C5D7C9B32D1BFEA62C12F7F1F080DE16C9BEsBG" TargetMode="External"/><Relationship Id="rId90" Type="http://schemas.openxmlformats.org/officeDocument/2006/relationships/hyperlink" Target="consultantplus://offline/ref=24BE5A4B549E1CC3CD0CD21E142BCC4A1FFCB521C2D0C9B32D1BFEA62C12F7F1F080DE15C9E9E2B0B7sEG" TargetMode="External"/><Relationship Id="rId165" Type="http://schemas.openxmlformats.org/officeDocument/2006/relationships/image" Target="media/image6.wmf"/><Relationship Id="rId186" Type="http://schemas.openxmlformats.org/officeDocument/2006/relationships/hyperlink" Target="consultantplus://offline/ref=24BE5A4B549E1CC3CD0CD21E142BCC4A1CF6BA24C5D7C9B32D1BFEA62C12F7F1F080DE15C9E9E4B1B7s5G" TargetMode="External"/><Relationship Id="rId211" Type="http://schemas.openxmlformats.org/officeDocument/2006/relationships/hyperlink" Target="https://docs.cntd.ru/document/542672749" TargetMode="External"/><Relationship Id="rId232" Type="http://schemas.openxmlformats.org/officeDocument/2006/relationships/hyperlink" Target="consultantplus://offline/ref=24BE5A4B549E1CC3CD0CD21E142BCC4A1CFEBC25CBD3C9B32D1BFEA62CB1s2G" TargetMode="External"/><Relationship Id="rId253" Type="http://schemas.openxmlformats.org/officeDocument/2006/relationships/hyperlink" Target="consultantplus://offline/ref=D5D9F122072C3A3D7D0529A58AE59245E99281DFCB9C591187E41E35BE1F14EF14C5FDEC7C6D74F5nEpBK" TargetMode="External"/><Relationship Id="rId274" Type="http://schemas.openxmlformats.org/officeDocument/2006/relationships/hyperlink" Target="consultantplus://offline/ref=C4A47FC14FB8EABB3E76CC1ADD1053A8ED1225C5D4378E28EB427D74EDF4C123EB0485940FC8DBC2G2V6O" TargetMode="External"/><Relationship Id="rId295" Type="http://schemas.openxmlformats.org/officeDocument/2006/relationships/hyperlink" Target="consultantplus://offline/ref=24BE5A4B549E1CC3CD0CD21E142BCC4A1CF6BA24C5D7C9B32D1BFEA62CB1s2G" TargetMode="External"/><Relationship Id="rId309" Type="http://schemas.openxmlformats.org/officeDocument/2006/relationships/header" Target="header2.xml"/><Relationship Id="rId27" Type="http://schemas.openxmlformats.org/officeDocument/2006/relationships/hyperlink" Target="consultantplus://offline/ref=24BE5A4B549E1CC3CD0CD21E142BCC4A1CF6BA24C5D7C9B32D1BFEA62C12F7F1F080DE15C9E9E2B7B7s3G" TargetMode="External"/><Relationship Id="rId48" Type="http://schemas.openxmlformats.org/officeDocument/2006/relationships/hyperlink" Target="consultantplus://offline/ref=24BE5A4B549E1CC3CD0CD21E142BCC4A1CF6BA24C5D7C9B32D1BFEA62C12F7F1F080DE15C9E9E4B2B7s5G" TargetMode="External"/><Relationship Id="rId69" Type="http://schemas.openxmlformats.org/officeDocument/2006/relationships/hyperlink" Target="consultantplus://offline/ref=24BE5A4B549E1CC3CD0CD21E142BCC4A1CF6BA24C5D7C9B32D1BFEA62C12F7F1F080DE15C9E9E0B0B7s2G" TargetMode="External"/><Relationship Id="rId113" Type="http://schemas.openxmlformats.org/officeDocument/2006/relationships/hyperlink" Target="consultantplus://offline/ref=BD3EFA2A75FB9513F20202DC2AD89AE2DDFB9181AE694E26D4F06516EC8AEE23D031B7840719BBD6uEN5M" TargetMode="External"/><Relationship Id="rId134" Type="http://schemas.openxmlformats.org/officeDocument/2006/relationships/hyperlink" Target="consultantplus://offline/ref=BD3EFA2A75FB9513F20202DC2AD89AE2DDFB9181AE694E26D4F06516EC8AEE23D031B7840719B5D4uEN2M" TargetMode="External"/><Relationship Id="rId80" Type="http://schemas.openxmlformats.org/officeDocument/2006/relationships/hyperlink" Target="consultantplus://offline/ref=24BE5A4B549E1CC3CD0CD21E142BCC4A1FFDBA20C5D2C9B32D1BFEA62C12F7F1F080DE15C9E9E2B0B7sFG" TargetMode="External"/><Relationship Id="rId155" Type="http://schemas.openxmlformats.org/officeDocument/2006/relationships/hyperlink" Target="consultantplus://offline/ref=24BE5A4B549E1CC3CD0CD21E142BCC4A1CFFBC27C4D0C9B32D1BFEA62C12F7F1F080DE15C9E9E2B1B7s6G" TargetMode="External"/><Relationship Id="rId176" Type="http://schemas.openxmlformats.org/officeDocument/2006/relationships/hyperlink" Target="consultantplus://offline/ref=24BE5A4B549E1CC3CD0CD21E142BCC4A1FFCB923CAD9C9B32D1BFEA62C12F7F1F080DE15C9E9E2B0B7sEG" TargetMode="External"/><Relationship Id="rId197" Type="http://schemas.openxmlformats.org/officeDocument/2006/relationships/hyperlink" Target="consultantplus://offline/ref=24BE5A4B549E1CC3CD0CD21E142BCC4A1CF6BA24C5D7C9B32D1BFEA62C12F7F1F080DE15C1BEsDG" TargetMode="External"/><Relationship Id="rId201" Type="http://schemas.openxmlformats.org/officeDocument/2006/relationships/hyperlink" Target="consultantplus://offline/ref=24BE5A4B549E1CC3CD0CD21E142BCC4A1CF6BA24C5D7C9B32D1BFEA62CB1s2G" TargetMode="External"/><Relationship Id="rId222" Type="http://schemas.openxmlformats.org/officeDocument/2006/relationships/hyperlink" Target="https://docs.cntd.ru/document/542672749" TargetMode="External"/><Relationship Id="rId243"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264" Type="http://schemas.openxmlformats.org/officeDocument/2006/relationships/hyperlink" Target="consultantplus://offline/ref=162F47F3AA6B5CB600E4B1452F2A6BC7BA6ADBFA8D796C104B6BFF6428C1C7E6B8A2AA76BEA65B0DT3PDM" TargetMode="External"/><Relationship Id="rId285" Type="http://schemas.openxmlformats.org/officeDocument/2006/relationships/hyperlink" Target="consultantplus://offline/ref=E2CC8A62A09F92E10A905C0CC1A9B6742EFDA8E01A738541225D4A8B42E9BC2E09F46D5129125CC2AF4CA7B9CD0AD74546CDAEB3205FD721p4C9I" TargetMode="External"/><Relationship Id="rId17" Type="http://schemas.openxmlformats.org/officeDocument/2006/relationships/hyperlink" Target="consultantplus://offline/ref=24BE5A4B549E1CC3CD0CD21E142BCC4A1CF6BA24C5D7C9B32D1BFEA62CB1s2G" TargetMode="External"/><Relationship Id="rId38" Type="http://schemas.openxmlformats.org/officeDocument/2006/relationships/hyperlink" Target="consultantplus://offline/ref=3D9B2277B33633762F589BC213115BB89E0FC4BE4212D6C136104A197B001020D7F99DBA82F6E451k5W8I" TargetMode="External"/><Relationship Id="rId59" Type="http://schemas.openxmlformats.org/officeDocument/2006/relationships/hyperlink" Target="consultantplus://offline/ref=24BE5A4B549E1CC3CD0CD21E142BCC4A1CF6BA24C5D7C9B32D1BFEA62C12F7F1F080DE15C9E9E3B9B7sFG" TargetMode="External"/><Relationship Id="rId103" Type="http://schemas.openxmlformats.org/officeDocument/2006/relationships/hyperlink" Target="consultantplus://offline/ref=22DE5D723FF1E41CFD39A1C8C9F81ECFDC8A0AAFB10A3493AD96AB7B109ED6B6F940B1953C1F6C05Z0s3L" TargetMode="External"/><Relationship Id="rId124" Type="http://schemas.openxmlformats.org/officeDocument/2006/relationships/hyperlink" Target="consultantplus://offline/ref=BD3EFA2A75FB9513F20202DC2AD89AE2DDFB9181AE694E26D4F06516EC8AEE23D031B7840Eu1N9M" TargetMode="External"/><Relationship Id="rId310" Type="http://schemas.openxmlformats.org/officeDocument/2006/relationships/footer" Target="footer1.xml"/><Relationship Id="rId70" Type="http://schemas.openxmlformats.org/officeDocument/2006/relationships/hyperlink" Target="consultantplus://offline/ref=24BE5A4B549E1CC3CD0CD21E142BCC4A1CF6BA24C5D7C9B32D1BFEA62CB1s2G" TargetMode="External"/><Relationship Id="rId91" Type="http://schemas.openxmlformats.org/officeDocument/2006/relationships/hyperlink" Target="consultantplus://offline/ref=C2A175470A4B273865067A889371B83B9C7FC0A9EE17884D6E467C293D3DAC60BAE2431326QDmEL" TargetMode="External"/><Relationship Id="rId145" Type="http://schemas.openxmlformats.org/officeDocument/2006/relationships/hyperlink" Target="consultantplus://offline/ref=24BE5A4B549E1CC3CD0CD21E142BCC4A1CF6BA24C5D7C9B32D1BFEA62C12F7F1F080DE15C9E9E1B2B7s2G" TargetMode="External"/><Relationship Id="rId166" Type="http://schemas.openxmlformats.org/officeDocument/2006/relationships/image" Target="media/image7.wmf"/><Relationship Id="rId187" Type="http://schemas.openxmlformats.org/officeDocument/2006/relationships/hyperlink" Target="consultantplus://offline/ref=24BE5A4B549E1CC3CD0CD21E142BCC4A1CF6BA24C5D7C9B32D1BFEA62C12F7F1F080DE15C9E9E1B2B7s5G" TargetMode="External"/><Relationship Id="rId1" Type="http://schemas.openxmlformats.org/officeDocument/2006/relationships/customXml" Target="../customXml/item1.xml"/><Relationship Id="rId212" Type="http://schemas.openxmlformats.org/officeDocument/2006/relationships/hyperlink" Target="https://docs.cntd.ru/document/542672749" TargetMode="External"/><Relationship Id="rId233" Type="http://schemas.openxmlformats.org/officeDocument/2006/relationships/hyperlink" Target="consultantplus://offline/ref=24BE5A4B549E1CC3CD0CD21E142BCC4A1CFEBC25CBD3C9B32D1BFEA62C12F7F1F080DE15C9E9E2B6B7s2G" TargetMode="External"/><Relationship Id="rId254" Type="http://schemas.openxmlformats.org/officeDocument/2006/relationships/hyperlink" Target="consultantplus://offline/ref=D5D9F122072C3A3D7D0529A58AE59245EA938FD8CB93591187E41E35BE1F14EF14C5FDEC7C6D70F3nEp3K" TargetMode="External"/><Relationship Id="rId28" Type="http://schemas.openxmlformats.org/officeDocument/2006/relationships/hyperlink" Target="consultantplus://offline/ref=24BE5A4B549E1CC3CD0CD21E142BCC4A1CF6BA24C5D7C9B32D1BFEA62C12F7F1F080DE15C9E9E3B0B7sEG" TargetMode="External"/><Relationship Id="rId49" Type="http://schemas.openxmlformats.org/officeDocument/2006/relationships/hyperlink" Target="consultantplus://offline/ref=24BE5A4B549E1CC3CD0CD21E142BCC4A1CF6BA24C5D7C9B32D1BFEA62C12F7F1F080DE15C9E9E4B1B7s5G" TargetMode="External"/><Relationship Id="rId114" Type="http://schemas.openxmlformats.org/officeDocument/2006/relationships/hyperlink" Target="consultantplus://offline/ref=BD3EFA2A75FB9513F20202DC2AD89AE2DDFB9181AE694E26D4F06516EC8AEE23D031B7840719BBD7uEN1M" TargetMode="External"/><Relationship Id="rId275" Type="http://schemas.openxmlformats.org/officeDocument/2006/relationships/hyperlink" Target="consultantplus://offline/ref=C4A47FC14FB8EABB3E76CC1ADD1053A8ED1225C5D4378E28EB427D74EDF4C123EB0485940FC9DFC1G2V8O" TargetMode="External"/><Relationship Id="rId296" Type="http://schemas.openxmlformats.org/officeDocument/2006/relationships/hyperlink" Target="consultantplus://offline/ref=24BE5A4B549E1CC3CD0CD21E142BCC4A1CF6BA24C5D7C9B32D1BFEA62C12F7F1F080DE15C9E9E3B6B7s3G" TargetMode="External"/><Relationship Id="rId300" Type="http://schemas.openxmlformats.org/officeDocument/2006/relationships/hyperlink" Target="consultantplus://offline/ref=24BE5A4B549E1CC3CD0CD21E142BCC4A1CF6BA24C5D7C9B32D1BFEA62C12F7F1F080DE15C9E9E2B6B7s7G" TargetMode="External"/><Relationship Id="rId60" Type="http://schemas.openxmlformats.org/officeDocument/2006/relationships/hyperlink" Target="consultantplus://offline/ref=24BE5A4B549E1CC3CD0CCC13024790431EF5E329C1D7CBE57144A5FB7B1BFDA6BBs7G" TargetMode="External"/><Relationship Id="rId81" Type="http://schemas.openxmlformats.org/officeDocument/2006/relationships/hyperlink" Target="consultantplus://offline/ref=24BE5A4B549E1CC3CD0CD21E142BCC4A1FFBBA27C3D4C9B32D1BFEA62C12F7F1F080DE15C9E9E2B0B7sEG" TargetMode="External"/><Relationship Id="rId135" Type="http://schemas.openxmlformats.org/officeDocument/2006/relationships/hyperlink" Target="consultantplus://offline/ref=BD3EFA2A75FB9513F20202DC2AD89AE2DDFB9181AE694E26D4F06516EC8AEE23D031B7840719B5D7uEN2M" TargetMode="External"/><Relationship Id="rId156" Type="http://schemas.openxmlformats.org/officeDocument/2006/relationships/hyperlink" Target="consultantplus://offline/ref=24BE5A4B549E1CC3CD0CD21E142BCC4A1FFDBA20C5D2C9B32D1BFEA62C12F7F1F080DE15C9E9E2B0B7sFG" TargetMode="External"/><Relationship Id="rId177" Type="http://schemas.openxmlformats.org/officeDocument/2006/relationships/hyperlink" Target="consultantplus://offline/ref=24BE5A4B549E1CC3CD0CD21E142BCC4A1CF6BA24C5D7C9B32D1BFEA62C12F7F1F080DE15C9E9E2B7B7s6G" TargetMode="External"/><Relationship Id="rId198" Type="http://schemas.openxmlformats.org/officeDocument/2006/relationships/hyperlink" Target="consultantplus://offline/ref=24BE5A4B549E1CC3CD0CD21E142BCC4A1CFCBC27C1D7C9B32D1BFEA62C12F7F1F080DE15C9E9E2B0B7s0G" TargetMode="External"/><Relationship Id="rId202" Type="http://schemas.openxmlformats.org/officeDocument/2006/relationships/hyperlink" Target="consultantplus://offline/ref=24BE5A4B549E1CC3CD0CD21E142BCC4A1CF6BA24C5D7C9B32D1BFEA62C12F7F1F080DE15C1BEsDG" TargetMode="External"/><Relationship Id="rId223" Type="http://schemas.openxmlformats.org/officeDocument/2006/relationships/hyperlink" Target="consultantplus://offline/ref=24BE5A4B549E1CC3CD0CD21E142BCC4A1FFFB524C6D0C9B32D1BFEA62C12F7F1F080DE15C9E9E2B3B7s1G" TargetMode="External"/><Relationship Id="rId244"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18" Type="http://schemas.openxmlformats.org/officeDocument/2006/relationships/hyperlink" Target="consultantplus://offline/ref=24BE5A4B549E1CC3CD0CD21E142BCC4A1CF6BA24C5D7C9B32D1BFEA62CB1s2G" TargetMode="External"/><Relationship Id="rId39" Type="http://schemas.openxmlformats.org/officeDocument/2006/relationships/hyperlink" Target="consultantplus://offline/ref=24BE5A4B549E1CC3CD0CD21E142BCC4A1CF6BA24C5D7C9B32D1BFEA62C12F7F1F080DE15C9E9E3B8B7sEG" TargetMode="External"/><Relationship Id="rId265" Type="http://schemas.openxmlformats.org/officeDocument/2006/relationships/hyperlink" Target="consultantplus://offline/ref=162F47F3AA6B5CB600E4B1452F2A6BC7BA6ADBFA8D796C104B6BFF6428C1C7E6B8A2AA76BEA65B0AT3P8M" TargetMode="External"/><Relationship Id="rId286" Type="http://schemas.openxmlformats.org/officeDocument/2006/relationships/hyperlink" Target="consultantplus://offline/ref=E2CC8A62A09F92E10A905C0CC1A9B6742EFDA8E01A738541225D4A8B42E9BC2E09F46D5129135ACAA04CA7B9CD0AD74546CDAEB3205FD721p4C9I" TargetMode="External"/><Relationship Id="rId50" Type="http://schemas.openxmlformats.org/officeDocument/2006/relationships/hyperlink" Target="consultantplus://offline/ref=24BE5A4B549E1CC3CD0CD21E142BCC4A1FFCBB2CC7D2C9B32D1BFEA62C12F7F1F080DE15C9E9E2B0B7sEG" TargetMode="External"/><Relationship Id="rId104" Type="http://schemas.openxmlformats.org/officeDocument/2006/relationships/hyperlink" Target="consultantplus://offline/ref=22DE5D723FF1E41CFD39A1C8C9F81ECFDC8A0AAFB10A3493AD96AB7B10Z9sEL" TargetMode="External"/><Relationship Id="rId125" Type="http://schemas.openxmlformats.org/officeDocument/2006/relationships/hyperlink" Target="consultantplus://offline/ref=BD3EFA2A75FB9513F20202DC2AD89AE2DDFB9181AE694E26D4F06516EC8AEE23D031B7840Fu1N0M" TargetMode="External"/><Relationship Id="rId146" Type="http://schemas.openxmlformats.org/officeDocument/2006/relationships/hyperlink" Target="consultantplus://offline/ref=24BE5A4B549E1CC3CD0CD21E142BCC4A1CF6BA24C5D7C9B32D1BFEA62C12F7F1F080DE15C9E9E4B2B7s5G" TargetMode="External"/><Relationship Id="rId167" Type="http://schemas.openxmlformats.org/officeDocument/2006/relationships/image" Target="media/image8.wmf"/><Relationship Id="rId188" Type="http://schemas.openxmlformats.org/officeDocument/2006/relationships/hyperlink" Target="consultantplus://offline/ref=24BE5A4B549E1CC3CD0CD21E142BCC4A1CFFB821C6D8C9B32D1BFEA62CB1s2G" TargetMode="External"/><Relationship Id="rId311" Type="http://schemas.openxmlformats.org/officeDocument/2006/relationships/header" Target="header3.xml"/><Relationship Id="rId71" Type="http://schemas.openxmlformats.org/officeDocument/2006/relationships/hyperlink" Target="consultantplus://offline/ref=24BE5A4B549E1CC3CD0CD21E142BCC4A1FFCB521C2D0C9B32D1BFEA62C12F7F1F080DE15C9E9E2B0B7sEG" TargetMode="External"/><Relationship Id="rId92" Type="http://schemas.openxmlformats.org/officeDocument/2006/relationships/hyperlink" Target="consultantplus://offline/ref=C2A175470A4B273865067A889371B83B9C7EC3A9EC14884D6E467C293D3DAC60BAE243132ED607F4QCmBL" TargetMode="External"/><Relationship Id="rId213" Type="http://schemas.openxmlformats.org/officeDocument/2006/relationships/hyperlink" Target="consultantplus://offline/ref=24BE5A4B549E1CC3CD0CD21E142BCC4A1FF7B527C1D4C9B32D1BFEA62C12F7F1F080DE15C9E9E2B9B7s2G" TargetMode="External"/><Relationship Id="rId234" Type="http://schemas.openxmlformats.org/officeDocument/2006/relationships/hyperlink" Target="consultantplus://offline/ref=24BE5A4B549E1CC3CD0CD21E142BCC4A1CFCBC21C3D6C9B32D1BFEA62CB1s2G" TargetMode="External"/><Relationship Id="rId2" Type="http://schemas.openxmlformats.org/officeDocument/2006/relationships/numbering" Target="numbering.xml"/><Relationship Id="rId29" Type="http://schemas.openxmlformats.org/officeDocument/2006/relationships/image" Target="media/image4.png"/><Relationship Id="rId255" Type="http://schemas.openxmlformats.org/officeDocument/2006/relationships/hyperlink" Target="consultantplus://offline/ref=D5D9F122072C3A3D7D0529A58AE59245EA938FD8CB93591187E41E35BE1F14EF14C5FDEC7C6D71F2nEp9K" TargetMode="External"/><Relationship Id="rId276" Type="http://schemas.openxmlformats.org/officeDocument/2006/relationships/hyperlink" Target="consultantplus://offline/ref=C4A47FC14FB8EABB3E76CC1ADD1053A8ED1225C5D4378E28EB427D74EDF4C123EB0485940FC9DEC0G2V2O" TargetMode="External"/><Relationship Id="rId297" Type="http://schemas.openxmlformats.org/officeDocument/2006/relationships/hyperlink" Target="consultantplus://offline/ref=24BE5A4B549E1CC3CD0CD21E142BCC4A1CF6BA24C5D7C9B32D1BFEA62C12F7F1F080DE15C9E9E3B4B7s6G" TargetMode="External"/><Relationship Id="rId40" Type="http://schemas.openxmlformats.org/officeDocument/2006/relationships/hyperlink" Target="consultantplus://offline/ref=24BE5A4B549E1CC3CD0CD21E142BCC4A1FFCBB2CC7D2C9B32D1BFEA62C12F7F1F080DE15C9E9E2B0B7sEG" TargetMode="External"/><Relationship Id="rId115" Type="http://schemas.openxmlformats.org/officeDocument/2006/relationships/hyperlink" Target="consultantplus://offline/ref=BD3EFA2A75FB9513F20202DC2AD89AE2DDFB9181AE694E26D4F06516EC8AEE23D031B7840718B3D4uEN6M" TargetMode="External"/><Relationship Id="rId136" Type="http://schemas.openxmlformats.org/officeDocument/2006/relationships/hyperlink" Target="consultantplus://offline/ref=BD3EFA2A75FB9513F20202DC2AD89AE2DCF39780AE674E26D4F06516ECu8NAM" TargetMode="External"/><Relationship Id="rId157" Type="http://schemas.openxmlformats.org/officeDocument/2006/relationships/hyperlink" Target="consultantplus://offline/ref=24BE5A4B549E1CC3CD0CD21E142BCC4A1CF6BA24C5D7C9B32D1BFEA62C12F7F1F080DE16C9BEs9G" TargetMode="External"/><Relationship Id="rId178" Type="http://schemas.openxmlformats.org/officeDocument/2006/relationships/hyperlink" Target="consultantplus://offline/ref=24BE5A4B549E1CC3CD0CD21E142BCC4A1CF6BA24C5D7C9B32D1BFEA62C12F7F1F080DE15C9E9E0B3B7s4G" TargetMode="External"/><Relationship Id="rId301" Type="http://schemas.openxmlformats.org/officeDocument/2006/relationships/hyperlink" Target="consultantplus://offline/ref=24BE5A4B549E1CC3CD0CD21E142BCC4A1CF6BA24C5D7C9B32D1BFEA62C12F7F1F080DE15C9E9EAB2B7s5G" TargetMode="External"/><Relationship Id="rId61" Type="http://schemas.openxmlformats.org/officeDocument/2006/relationships/hyperlink" Target="consultantplus://offline/ref=24BE5A4B549E1CC3CD0CD21E142BCC4A1CFFBC27C4D0C9B32D1BFEA62C12F7F1F080DE15C9E9E2B1B7s6G" TargetMode="External"/><Relationship Id="rId82" Type="http://schemas.openxmlformats.org/officeDocument/2006/relationships/hyperlink" Target="consultantplus://offline/ref=24BE5A4B549E1CC3CD0CD21E142BCC4A19FFBE24CADB94B92542F2A42B1DA8E6F7C9D214C9E9E2BBs9G" TargetMode="External"/><Relationship Id="rId199" Type="http://schemas.openxmlformats.org/officeDocument/2006/relationships/hyperlink" Target="consultantplus://offline/ref=24BE5A4B549E1CC3CD0CD21E142BCC4A1CFCBC27C1D7C9B32D1BFEA62C12F7F1F080DE15C9E9E2B5B7s0G" TargetMode="External"/><Relationship Id="rId203" Type="http://schemas.openxmlformats.org/officeDocument/2006/relationships/hyperlink" Target="consultantplus://offline/ref=24BE5A4B549E1CC3CD0CD21E142BCC4A1CF6BB2DC3D9C9B32D1BFEA62C12F7F1F080DE17CBE9BEsBG" TargetMode="External"/><Relationship Id="rId19" Type="http://schemas.openxmlformats.org/officeDocument/2006/relationships/hyperlink" Target="consultantplus://offline/ref=24BE5A4B549E1CC3CD0CCC13024790431EF5E329C3D2C6E67247F8F17342F1A4B0BCs0G" TargetMode="External"/><Relationship Id="rId224" Type="http://schemas.openxmlformats.org/officeDocument/2006/relationships/hyperlink" Target="consultantplus://offline/ref=24BE5A4B549E1CC3CD0CD21E142BCC4A1FFFB524C6D0C9B32D1BFEA62C12F7F1F080DE15C9E9E2B0B7sEG" TargetMode="External"/><Relationship Id="rId245" Type="http://schemas.openxmlformats.org/officeDocument/2006/relationships/hyperlink" Target="file:///C:\Users\vgglushkov\Desktop\&#1042;%20&#1051;&#1061;&#1056;\&#1058;&#1088;&#1077;&#1073;&#1086;&#1074;&#1072;&#1085;&#1080;&#1103;%20&#1082;%20&#1086;&#1093;&#1088;&#1072;&#1085;&#1077;%20&#1083;&#1077;&#1089;&#1086;&#1074;%20&#1086;&#1090;%20&#1087;&#1086;&#1078;&#1072;&#1088;&#1086;&#1074;.doc" TargetMode="External"/><Relationship Id="rId266" Type="http://schemas.openxmlformats.org/officeDocument/2006/relationships/image" Target="media/image15.emf"/><Relationship Id="rId287" Type="http://schemas.openxmlformats.org/officeDocument/2006/relationships/hyperlink" Target="consultantplus://offline/ref=E2CC8A62A09F92E10A905C0CC1A9B6742EFDA8E01A738541225D4A8B42E9BC2E09F46D5129125ECCAB4CA7B9CD0AD74546CDAEB3205FD721p4C9I" TargetMode="External"/><Relationship Id="rId30" Type="http://schemas.openxmlformats.org/officeDocument/2006/relationships/hyperlink" Target="consultantplus://offline/ref=24BE5A4B549E1CC3CD0CD21E142BCC4A1CF6BA24C5D7C9B32D1BFEA62CB1s2G" TargetMode="External"/><Relationship Id="rId105" Type="http://schemas.openxmlformats.org/officeDocument/2006/relationships/hyperlink" Target="consultantplus://offline/ref=22DE5D723FF1E41CFD39A1C8C9F81ECFDC8B09AFB3093493AD96AB7B109ED6B6F940B1953C1F6D05Z0sAL" TargetMode="External"/><Relationship Id="rId126" Type="http://schemas.openxmlformats.org/officeDocument/2006/relationships/hyperlink" Target="consultantplus://offline/ref=BD3EFA2A75FB9513F20202DC2AD89AE2DDFB9181AE694E26D4F06516EC8AEE23D031B7840719B2D0uEN6M" TargetMode="External"/><Relationship Id="rId147" Type="http://schemas.openxmlformats.org/officeDocument/2006/relationships/hyperlink" Target="consultantplus://offline/ref=24BE5A4B549E1CC3CD0CD21E142BCC4A1CF6BA24C5D7C9B32D1BFEA62C12F7F1F080DE15C9E9E4B1B7s5G" TargetMode="External"/><Relationship Id="rId168" Type="http://schemas.openxmlformats.org/officeDocument/2006/relationships/image" Target="media/image9.wmf"/><Relationship Id="rId312" Type="http://schemas.openxmlformats.org/officeDocument/2006/relationships/footer" Target="footer2.xml"/><Relationship Id="rId51" Type="http://schemas.openxmlformats.org/officeDocument/2006/relationships/hyperlink" Target="consultantplus://offline/ref=24BE5A4B549E1CC3CD0CD21E142BCC4A1CF6BA24C5D7C9B32D1BFEA62C12F7F1F080DE15C9E9E3B8B7sEG" TargetMode="External"/><Relationship Id="rId72" Type="http://schemas.openxmlformats.org/officeDocument/2006/relationships/hyperlink" Target="consultantplus://offline/ref=24BE5A4B549E1CC3CD0CD21E142BCC4A1CF6BA24C5D7C9B32D1BFEA62C12F7F1F080DE15C9E9E0B1B7s6G" TargetMode="External"/><Relationship Id="rId93" Type="http://schemas.openxmlformats.org/officeDocument/2006/relationships/hyperlink" Target="consultantplus://offline/ref=C2A175470A4B273865067A889371B83B9C7EC3A9EC14884D6E467C293D3DAC60BAE243132ED607F1QCm2L" TargetMode="External"/><Relationship Id="rId189" Type="http://schemas.openxmlformats.org/officeDocument/2006/relationships/hyperlink" Target="consultantplus://offline/ref=24BE5A4B549E1CC3CD0CD21E142BCC4A1CF6BA24C5D7C9B32D1BFEA62C12F7F1F080DE15C9E9E0B5B7s5G" TargetMode="External"/><Relationship Id="rId3" Type="http://schemas.openxmlformats.org/officeDocument/2006/relationships/styles" Target="styles.xml"/><Relationship Id="rId214" Type="http://schemas.openxmlformats.org/officeDocument/2006/relationships/hyperlink" Target="consultantplus://offline/ref=24BE5A4B549E1CC3CD0CD21E142BCC4A1CF6BA24C5D7C9B32D1BFEA62C12F7F1F080DE15C9E9E7B9B7s3G" TargetMode="External"/><Relationship Id="rId235" Type="http://schemas.openxmlformats.org/officeDocument/2006/relationships/hyperlink" Target="consultantplus://offline/ref=24BE5A4B549E1CC3CD0CD21E142BCC4A1CF6BA24C5D7C9B32D1BFEA62CB1s2G" TargetMode="External"/><Relationship Id="rId256" Type="http://schemas.openxmlformats.org/officeDocument/2006/relationships/hyperlink" Target="consultantplus://offline/ref=D5D9F122072C3A3D7D0529A58AE59245EA9B88D9CE95591187E41E35BEn1pFK" TargetMode="External"/><Relationship Id="rId277" Type="http://schemas.openxmlformats.org/officeDocument/2006/relationships/hyperlink" Target="consultantplus://offline/ref=C4A47FC14FB8EABB3E76CC1ADD1053A8ED1A2AC6D0348E28EB427D74EDF4C123EB0485940FC9DBC7G2V0O" TargetMode="External"/><Relationship Id="rId298" Type="http://schemas.openxmlformats.org/officeDocument/2006/relationships/hyperlink" Target="consultantplus://offline/ref=24BE5A4B549E1CC3CD0CD21E142BCC4A1CF6BA24C5D7C9B32D1BFEA62CB1s2G" TargetMode="External"/><Relationship Id="rId116" Type="http://schemas.openxmlformats.org/officeDocument/2006/relationships/hyperlink" Target="consultantplus://offline/ref=BD3EFA2A75FB9513F20202DC2AD89AE2DDFB9181AE694E26D4F06516EC8AEE23D031B7840718B3D5uEN0M" TargetMode="External"/><Relationship Id="rId137" Type="http://schemas.openxmlformats.org/officeDocument/2006/relationships/hyperlink" Target="consultantplus://offline/ref=24BE5A4B549E1CC3CD0CD21E142BCC4A1CF6BA24C5D7C9B32D1BFEA62C12F7F1F080DE15C9E9E0B3B7s1G" TargetMode="External"/><Relationship Id="rId158" Type="http://schemas.openxmlformats.org/officeDocument/2006/relationships/hyperlink" Target="consultantplus://offline/ref=24BE5A4B549E1CC3CD0CD21E142BCC4A1CF6BA24C5D7C9B32D1BFEA62C12F7F1F080DE16C9BEsBG" TargetMode="External"/><Relationship Id="rId302" Type="http://schemas.openxmlformats.org/officeDocument/2006/relationships/hyperlink" Target="consultantplus://offline/ref=24BE5A4B549E1CC3CD0CD21E142BCC4A1FFCB826C0D1C9B32D1BFEA62C12F7F1F080DE15C9E9E2B0B7sEG" TargetMode="External"/><Relationship Id="rId20" Type="http://schemas.openxmlformats.org/officeDocument/2006/relationships/hyperlink" Target="consultantplus://offline/ref=24BE5A4B549E1CC3CD0CD21E142BCC4A1CF6BA24C5D7C9B32D1BFEA62CB1s2G" TargetMode="External"/><Relationship Id="rId41" Type="http://schemas.openxmlformats.org/officeDocument/2006/relationships/hyperlink" Target="consultantplus://offline/ref=24BE5A4B549E1CC3CD0CD21E142BCC4A1CF6BA24C5D7C9B32D1BFEA62C12F7F1F080DE15C9E9E2B7B7s6G" TargetMode="External"/><Relationship Id="rId62" Type="http://schemas.openxmlformats.org/officeDocument/2006/relationships/hyperlink" Target="consultantplus://offline/ref=24BE5A4B549E1CC3CD0CD21E142BCC4A1FFDBA20C5D2C9B32D1BFEA62C12F7F1F080DE15C9E9E2B0B7sFG" TargetMode="External"/><Relationship Id="rId83" Type="http://schemas.openxmlformats.org/officeDocument/2006/relationships/hyperlink" Target="consultantplus://offline/ref=24BE5A4B549E1CC3CD0CCC13024790431EF5E329C1D7CBE57144A5FB7B1BFDA6BBs7G" TargetMode="External"/><Relationship Id="rId179" Type="http://schemas.openxmlformats.org/officeDocument/2006/relationships/hyperlink" Target="consultantplus://offline/ref=24BE5A4B549E1CC3CD0CD21E142BCC4A1CF6BA24C5D7C9B32D1BFEA62C12F7F1F080DE15C9E9E7B9B7s3G" TargetMode="External"/><Relationship Id="rId190" Type="http://schemas.openxmlformats.org/officeDocument/2006/relationships/hyperlink" Target="https://docs.cntd.ru/document/542672793" TargetMode="External"/><Relationship Id="rId204" Type="http://schemas.openxmlformats.org/officeDocument/2006/relationships/hyperlink" Target="consultantplus://offline/ref=24BE5A4B549E1CC3CD0CD21E142BCC4A1CF6BA24C5D7C9B32D1BFEA62C12F7F1F080DE15C9E9E3B0B7sEG" TargetMode="External"/><Relationship Id="rId225" Type="http://schemas.openxmlformats.org/officeDocument/2006/relationships/hyperlink" Target="https://docs.cntd.ru/document/542672749" TargetMode="External"/><Relationship Id="rId246" Type="http://schemas.openxmlformats.org/officeDocument/2006/relationships/image" Target="media/image13.wmf"/><Relationship Id="rId267" Type="http://schemas.openxmlformats.org/officeDocument/2006/relationships/hyperlink" Target="consultantplus://offline/ref=0A09A4242709E98E2ED0D30C4FA9B5CF76B167DE437DE189EA4B714047LA5CN" TargetMode="External"/><Relationship Id="rId288" Type="http://schemas.openxmlformats.org/officeDocument/2006/relationships/hyperlink" Target="consultantplus://offline/ref=E2CC8A62A09F92E10A905C0CC1A9B6742EFDA8E01A738541225D4A8B42E9BC2E09F46D592914509EF803A6E58B56C44746CDACBA3Cp5CFI" TargetMode="External"/><Relationship Id="rId106" Type="http://schemas.openxmlformats.org/officeDocument/2006/relationships/hyperlink" Target="consultantplus://offline/ref=22DE5D723FF1E41CFD39A1C8C9F81ECFDC8B09AFB3093493AD96AB7B109ED6B6F940B1953C1F6D05Z0sAL" TargetMode="External"/><Relationship Id="rId127" Type="http://schemas.openxmlformats.org/officeDocument/2006/relationships/hyperlink" Target="consultantplus://offline/ref=BD3EFA2A75FB9513F20202DC2AD89AE2DDFB9181AE694E26D4F06516EC8AEE23D031B78103u1N8M" TargetMode="External"/><Relationship Id="rId313" Type="http://schemas.openxmlformats.org/officeDocument/2006/relationships/fontTable" Target="fontTable.xml"/><Relationship Id="rId10" Type="http://schemas.openxmlformats.org/officeDocument/2006/relationships/hyperlink" Target="consultantplus://offline/ref=73C5295287C5567CEE778F07F8D17EDEEC6F6F31FF24BE9F13CE7367561609B04BB9191A40A20CB4A3s5G" TargetMode="External"/><Relationship Id="rId31" Type="http://schemas.openxmlformats.org/officeDocument/2006/relationships/hyperlink" Target="consultantplus://offline/ref=24BE5A4B549E1CC3CD0CD21E142BCC4A1CF6BA24C5D7C9B32D1BFEA62CB1s2G" TargetMode="External"/><Relationship Id="rId52" Type="http://schemas.openxmlformats.org/officeDocument/2006/relationships/hyperlink" Target="consultantplus://offline/ref=24BE5A4B549E1CC3CD0CD21E142BCC4A1CF6BA24C5D7C9B32D1BFEA62C12F7F1F080DE15C9E9E3B9B7s3G" TargetMode="External"/><Relationship Id="rId73" Type="http://schemas.openxmlformats.org/officeDocument/2006/relationships/hyperlink" Target="consultantplus://offline/ref=24BE5A4B549E1CC3CD0CD21E142BCC4A1CF6BA24C5D7C9B32D1BFEA62C12F7F1F080DE15C9E9E2B5B7s7G" TargetMode="External"/><Relationship Id="rId94" Type="http://schemas.openxmlformats.org/officeDocument/2006/relationships/hyperlink" Target="consultantplus://offline/ref=22DE5D723FF1E41CFD39A1C8C9F81ECFDC8A0AAFB10A3493AD96AB7B10Z9sEL" TargetMode="External"/><Relationship Id="rId148" Type="http://schemas.openxmlformats.org/officeDocument/2006/relationships/hyperlink" Target="consultantplus://offline/ref=24BE5A4B549E1CC3CD0CD21E142BCC4A1CF6BA24C5D7C9B32D1BFEA62C12F7F1F080DE15C9E9E0B4B7s7G" TargetMode="External"/><Relationship Id="rId169" Type="http://schemas.openxmlformats.org/officeDocument/2006/relationships/image" Target="media/image10.wmf"/><Relationship Id="rId4" Type="http://schemas.openxmlformats.org/officeDocument/2006/relationships/settings" Target="settings.xml"/><Relationship Id="rId180" Type="http://schemas.openxmlformats.org/officeDocument/2006/relationships/hyperlink" Target="consultantplus://offline/ref=24BE5A4B549E1CC3CD0CD21E142BCC4A1CFFBC27C4D0C9B32D1BFEA62C12F7F1F080DE15C9E9E2B1B7s6G" TargetMode="External"/><Relationship Id="rId215" Type="http://schemas.openxmlformats.org/officeDocument/2006/relationships/hyperlink" Target="consultantplus://offline/ref=24BE5A4B549E1CC3CD0CD21E142BCC4A1FFFB524C6D0C9B32D1BFEA62C12F7F1F080DE15C9E9E2B2B7s0G" TargetMode="External"/><Relationship Id="rId236" Type="http://schemas.openxmlformats.org/officeDocument/2006/relationships/hyperlink" Target="consultantplus://offline/ref=BD3EFA2A75FB9513F20202DC2AD89AE2DDFB9181AE694E26D4F06516EC8AEE23D031B78101u1N8M" TargetMode="External"/><Relationship Id="rId257" Type="http://schemas.openxmlformats.org/officeDocument/2006/relationships/hyperlink" Target="consultantplus://offline/ref=D5D9F122072C3A3D7D0529A58AE59245EA938FD8CB93591187E41E35BE1F14EF14C5FDEC7C6D70F3nEp3K" TargetMode="External"/><Relationship Id="rId278" Type="http://schemas.openxmlformats.org/officeDocument/2006/relationships/hyperlink" Target="consultantplus://offline/ref=832BA1CD8B10354BE912144D58FD7FDC8B39179049307B423A15BDAE79DB7240EC24D8BA8AE221E8bEoFO" TargetMode="External"/><Relationship Id="rId303" Type="http://schemas.openxmlformats.org/officeDocument/2006/relationships/hyperlink" Target="consultantplus://offline/ref=24BE5A4B549E1CC3CD0CD21E142BCC4A1FFCB826C0D1C9B32D1BFEA62C12F7F1F080DE15C9E9E2B0B7sEG" TargetMode="External"/><Relationship Id="rId42" Type="http://schemas.openxmlformats.org/officeDocument/2006/relationships/hyperlink" Target="consultantplus://offline/ref=24BE5A4B549E1CC3CD0CD21E142BCC4A1CF6BA24C5D7C9B32D1BFEA62C12F7F1F080DE15C9E9E7B9B7s3G" TargetMode="External"/><Relationship Id="rId84" Type="http://schemas.openxmlformats.org/officeDocument/2006/relationships/hyperlink" Target="consultantplus://offline/ref=24BE5A4B549E1CC3CD0CD21E142BCC4A1CF6BB2CCBD5C9B32D1BFEA62CB1s2G" TargetMode="External"/><Relationship Id="rId138" Type="http://schemas.openxmlformats.org/officeDocument/2006/relationships/hyperlink" Target="consultantplus://offline/ref=24BE5A4B549E1CC3CD0CD21E142BCC4A1FFCBA27CBD3C9B32D1BFEA62C12F7F1F080DE15C9E9E2B0B7sEG" TargetMode="External"/><Relationship Id="rId191" Type="http://schemas.openxmlformats.org/officeDocument/2006/relationships/hyperlink" Target="consultantplus://offline/ref=24BE5A4B549E1CC3CD0CD21E142BCC4A1CF6BA24C5D7C9B32D1BFEA62CB1s2G" TargetMode="External"/><Relationship Id="rId205" Type="http://schemas.openxmlformats.org/officeDocument/2006/relationships/hyperlink" Target="consultantplus://offline/ref=24BE5A4B549E1CC3CD0CD21E142BCC4A1CF6BA24C5D7C9B32D1BFEA62C12F7F1F080DE15C9E9EAB2B7s2G" TargetMode="External"/><Relationship Id="rId247" Type="http://schemas.openxmlformats.org/officeDocument/2006/relationships/image" Target="media/image14.wmf"/><Relationship Id="rId107" Type="http://schemas.openxmlformats.org/officeDocument/2006/relationships/hyperlink" Target="consultantplus://offline/ref=ABC30677FC3DC8EAFDABA244127C32534AE575573B70C3A10654B8883EC2B38AA09BF799A243374EwEw4L" TargetMode="External"/><Relationship Id="rId289" Type="http://schemas.openxmlformats.org/officeDocument/2006/relationships/hyperlink" Target="consultantplus://offline/ref=E2CC8A62A09F92E10A905C0CC1A9B6742EFDA8E01A738541225D4A8B42E9BC2E09F46D51291259CCAC4CA7B9CD0AD74546CDAEB3205FD721p4C9I" TargetMode="External"/><Relationship Id="rId11" Type="http://schemas.openxmlformats.org/officeDocument/2006/relationships/header" Target="header1.xml"/><Relationship Id="rId53" Type="http://schemas.openxmlformats.org/officeDocument/2006/relationships/hyperlink" Target="consultantplus://offline/ref=24BE5A4B549E1CC3CD0CD21E142BCC4A1FFCB521C2D1C9B32D1BFEA62C12F7F1F080DE15C9E9E2B0B7sEG" TargetMode="External"/><Relationship Id="rId149" Type="http://schemas.openxmlformats.org/officeDocument/2006/relationships/hyperlink" Target="consultantplus://offline/ref=24BE5A4B549E1CC3CD0CD21E142BCC4A1FFCBA23C1D6C9B32D1BFEA62C12F7F1F080DE15C9E9E2B0B7sEG" TargetMode="External"/><Relationship Id="rId314" Type="http://schemas.openxmlformats.org/officeDocument/2006/relationships/theme" Target="theme/theme1.xml"/><Relationship Id="rId95" Type="http://schemas.openxmlformats.org/officeDocument/2006/relationships/hyperlink" Target="consultantplus://offline/ref=22DE5D723FF1E41CFD39A1C8C9F81ECFDC8A0AAFB10A3493AD96AB7B109ED6B6F940B1953C1F6808Z0s6L" TargetMode="External"/><Relationship Id="rId160" Type="http://schemas.openxmlformats.org/officeDocument/2006/relationships/hyperlink" Target="consultantplus://offline/ref=24BE5A4B549E1CC3CD0CD21E142BCC4A1CF6BA24C5D7C9B32D1BFEA62C12F7F1F080DE15C9E9E4B2B7s5G" TargetMode="External"/><Relationship Id="rId216" Type="http://schemas.openxmlformats.org/officeDocument/2006/relationships/hyperlink" Target="consultantplus://offline/ref=24BE5A4B549E1CC3CD0CD21E142BCC4A1FFFB524C6D0C9B32D1BFEA62C12F7F1F080DE15C9E9E2B3B7s5G" TargetMode="External"/><Relationship Id="rId258" Type="http://schemas.openxmlformats.org/officeDocument/2006/relationships/hyperlink" Target="consultantplus://offline/ref=D5D9F122072C3A3D7D0529A58AE59245EA938FD8CB93591187E41E35BE1F14EF14C5FDEC7C6D71F2nEp9K" TargetMode="External"/><Relationship Id="rId22" Type="http://schemas.openxmlformats.org/officeDocument/2006/relationships/hyperlink" Target="consultantplus://offline/ref=24BE5A4B549E1CC3CD0CD21E142BCC4A1CF6BA24C5D7C9B32D1BFEA62CB1s2G" TargetMode="External"/><Relationship Id="rId64" Type="http://schemas.openxmlformats.org/officeDocument/2006/relationships/hyperlink" Target="consultantplus://offline/ref=24BE5A4B549E1CC3CD0CD21E142BCC4A19FFBE24CADB94B92542F2A42B1DA8E6F7C9D214C9E9E2BBs9G" TargetMode="External"/><Relationship Id="rId118" Type="http://schemas.openxmlformats.org/officeDocument/2006/relationships/hyperlink" Target="consultantplus://offline/ref=BD3EFA2A75FB9513F20202DC2AD89AE2DDF19782AA694E26D4F06516EC8AEE23D031B7840719B6DFuEN6M" TargetMode="External"/><Relationship Id="rId171" Type="http://schemas.openxmlformats.org/officeDocument/2006/relationships/image" Target="media/image12.wmf"/><Relationship Id="rId227" Type="http://schemas.openxmlformats.org/officeDocument/2006/relationships/hyperlink" Target="consultantplus://offline/ref=24BE5A4B549E1CC3CD0CD21E142BCC4A1CF6BA24C5D7C9B32D1BFEA62C12F7F1F080DE15C9E9E0B6B7s2G" TargetMode="External"/><Relationship Id="rId269" Type="http://schemas.openxmlformats.org/officeDocument/2006/relationships/hyperlink" Target="consultantplus://offline/ref=0A09A4242709E98E2ED0D30C4FA9B5CF76B166DB4579E189EA4B714047ACE92D28DCECFA0642177FLB5EN" TargetMode="External"/><Relationship Id="rId33" Type="http://schemas.openxmlformats.org/officeDocument/2006/relationships/hyperlink" Target="consultantplus://offline/ref=24BE5A4B549E1CC3CD0CD21E142BCC4A1CF6BA24C5D7C9B32D1BFEA62CB1s2G" TargetMode="External"/><Relationship Id="rId129" Type="http://schemas.openxmlformats.org/officeDocument/2006/relationships/hyperlink" Target="consultantplus://offline/ref=BD3EFA2A75FB9513F20202DC2AD89AE2DDFB9181AE694E26D4F06516EC8AEE23D031B7840719B6DFuEN4M" TargetMode="External"/><Relationship Id="rId280" Type="http://schemas.openxmlformats.org/officeDocument/2006/relationships/hyperlink" Target="consultantplus://offline/ref=832BA1CD8B10354BE912144D58FD7FDC8B3118934D347B423A15BDAE79DB7240EC24D8BA8AE225ECbEo0O" TargetMode="External"/><Relationship Id="rId75" Type="http://schemas.openxmlformats.org/officeDocument/2006/relationships/hyperlink" Target="consultantplus://offline/ref=24BE5A4B549E1CC3CD0CD21E142BCC4A1CF6BA24C5D7C9B32D1BFEA62C12F7F1F080DE15C9E9E0B0B7s1G" TargetMode="External"/><Relationship Id="rId140" Type="http://schemas.openxmlformats.org/officeDocument/2006/relationships/hyperlink" Target="consultantplus://offline/ref=24BE5A4B549E1CC3CD0CD21E142BCC4A1CF6BA24C5D7C9B32D1BFEA62C12F7F1F080DE15C9E9E7B9B7s3G" TargetMode="External"/><Relationship Id="rId182" Type="http://schemas.openxmlformats.org/officeDocument/2006/relationships/hyperlink" Target="consultantplus://offline/ref=24BE5A4B549E1CC3CD0CD21E142BCC4A1CF6BA24C5D7C9B32D1BFEA62C12F7F1F080DE16C9BEs9G" TargetMode="External"/><Relationship Id="rId6" Type="http://schemas.openxmlformats.org/officeDocument/2006/relationships/footnotes" Target="footnotes.xml"/><Relationship Id="rId238" Type="http://schemas.openxmlformats.org/officeDocument/2006/relationships/hyperlink" Target="consultantplus://offline/ref=BD3EFA2A75FB9513F20202DC2AD89AE2DDFB9181AE694E26D4F06516EC8AEE23D031B7840719B5D4uEN2M" TargetMode="External"/><Relationship Id="rId291" Type="http://schemas.openxmlformats.org/officeDocument/2006/relationships/hyperlink" Target="consultantplus://offline/ref=E2CC8A62A09F92E10A905C0CC1A9B6742EFDA8E01A738541225D4A8B42E9BC2E09F46D512A115DC1FD16B7BD845DD3594FDAB0B83E5FpDC5I" TargetMode="External"/><Relationship Id="rId305" Type="http://schemas.openxmlformats.org/officeDocument/2006/relationships/hyperlink" Target="consultantplus://offline/ref=24BE5A4B549E1CC3CD0CD21E142BCC4A1CFCBC27C1D7C9B32D1BFEA62C12F7F1F080DE15C9E9E7B7B7s6G" TargetMode="External"/><Relationship Id="rId44" Type="http://schemas.openxmlformats.org/officeDocument/2006/relationships/hyperlink" Target="consultantplus://offline/ref=24BE5A4B549E1CC3CD0CD21E142BCC4A1FFDBA20C5D2C9B32D1BFEA62C12F7F1F080DE15C9E9E2B0B7sFG" TargetMode="External"/><Relationship Id="rId86" Type="http://schemas.openxmlformats.org/officeDocument/2006/relationships/hyperlink" Target="consultantplus://offline/ref=24BE5A4B549E1CC3CD0CD21E142BCC4A1CF6BA24C5D7C9B32D1BFEA62C12F7F1F080DE15C9E9E2B5B7s6G" TargetMode="External"/><Relationship Id="rId151" Type="http://schemas.openxmlformats.org/officeDocument/2006/relationships/hyperlink" Target="consultantplus://offline/ref=24BE5A4B549E1CC3CD0CD21E142BCC4A1CF6BA24C5D7C9B32D1BFEA62C12F7F1F080DE1DBCsFG"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D7AF2EA-462C-4763-8E07-200FCCB1AB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1589</TotalTime>
  <Pages>226</Pages>
  <Words>86758</Words>
  <Characters>494524</Characters>
  <Application>Microsoft Office Word</Application>
  <DocSecurity>0</DocSecurity>
  <Lines>4121</Lines>
  <Paragraphs>1160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580122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рс</dc:creator>
  <cp:keywords/>
  <dc:description/>
  <cp:lastModifiedBy>Анна И. Слободина</cp:lastModifiedBy>
  <cp:revision>72</cp:revision>
  <cp:lastPrinted>2022-10-31T06:11:00Z</cp:lastPrinted>
  <dcterms:created xsi:type="dcterms:W3CDTF">2020-10-17T08:35:00Z</dcterms:created>
  <dcterms:modified xsi:type="dcterms:W3CDTF">2025-05-15T06:39:00Z</dcterms:modified>
</cp:coreProperties>
</file>